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2" w:rsidRDefault="00AA1B72" w:rsidP="00753516">
      <w:pPr>
        <w:spacing w:after="0" w:line="240" w:lineRule="auto"/>
        <w:jc w:val="center"/>
        <w:rPr>
          <w:b/>
        </w:rPr>
      </w:pPr>
      <w:bookmarkStart w:id="0" w:name="_GoBack"/>
      <w:bookmarkEnd w:id="0"/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 w:rsidRPr="00716B82">
        <w:rPr>
          <w:b/>
        </w:rPr>
        <w:t>Southwest Area Command Community Policing Council</w:t>
      </w:r>
    </w:p>
    <w:p w:rsidR="00753516" w:rsidRDefault="00F111B4" w:rsidP="00753516">
      <w:pPr>
        <w:spacing w:after="0" w:line="240" w:lineRule="auto"/>
        <w:jc w:val="center"/>
        <w:rPr>
          <w:b/>
        </w:rPr>
      </w:pPr>
      <w:r>
        <w:rPr>
          <w:b/>
        </w:rPr>
        <w:t xml:space="preserve">Wednesday, </w:t>
      </w:r>
      <w:r w:rsidR="00F1415F">
        <w:rPr>
          <w:b/>
        </w:rPr>
        <w:t>February 3</w:t>
      </w:r>
      <w:r w:rsidR="001222EF">
        <w:rPr>
          <w:b/>
        </w:rPr>
        <w:t>, 2016</w:t>
      </w:r>
    </w:p>
    <w:p w:rsidR="00753516" w:rsidRPr="00716B82" w:rsidRDefault="00753516" w:rsidP="00753516">
      <w:pPr>
        <w:spacing w:after="0" w:line="240" w:lineRule="auto"/>
        <w:jc w:val="center"/>
        <w:rPr>
          <w:b/>
        </w:rPr>
      </w:pPr>
      <w:r>
        <w:rPr>
          <w:b/>
        </w:rPr>
        <w:t>6:00 p.m.</w:t>
      </w:r>
    </w:p>
    <w:p w:rsidR="00753516" w:rsidRPr="00716B82" w:rsidRDefault="00F1415F" w:rsidP="00753516">
      <w:pPr>
        <w:spacing w:after="0" w:line="240" w:lineRule="auto"/>
        <w:jc w:val="center"/>
        <w:rPr>
          <w:b/>
        </w:rPr>
      </w:pPr>
      <w:r>
        <w:rPr>
          <w:b/>
        </w:rPr>
        <w:t>Patrick J. Baca Library</w:t>
      </w:r>
    </w:p>
    <w:p w:rsidR="00753516" w:rsidRDefault="00F1415F" w:rsidP="00753516">
      <w:pPr>
        <w:spacing w:after="0" w:line="240" w:lineRule="auto"/>
        <w:jc w:val="center"/>
        <w:rPr>
          <w:b/>
        </w:rPr>
      </w:pPr>
      <w:r>
        <w:rPr>
          <w:rFonts w:eastAsia="Times New Roman" w:cs="Arial"/>
          <w:b/>
          <w:sz w:val="23"/>
          <w:szCs w:val="23"/>
          <w:lang w:val="en"/>
        </w:rPr>
        <w:t>8081 Central Avenue</w:t>
      </w:r>
      <w:r w:rsidR="00753516" w:rsidRPr="00716B82">
        <w:rPr>
          <w:b/>
        </w:rPr>
        <w:t>, Albuquerque, NM 87121</w:t>
      </w:r>
    </w:p>
    <w:p w:rsidR="00860A8B" w:rsidRDefault="00860A8B" w:rsidP="00753516">
      <w:pPr>
        <w:spacing w:after="0" w:line="240" w:lineRule="auto"/>
        <w:jc w:val="center"/>
        <w:rPr>
          <w:b/>
        </w:rPr>
      </w:pPr>
    </w:p>
    <w:p w:rsidR="009F7A07" w:rsidRDefault="00860A8B" w:rsidP="009F7A07">
      <w:pPr>
        <w:spacing w:after="0" w:line="240" w:lineRule="auto"/>
      </w:pPr>
      <w:r w:rsidRPr="00DA566A">
        <w:rPr>
          <w:b/>
        </w:rPr>
        <w:t>COUNCIL PRESENT:</w:t>
      </w:r>
      <w:r>
        <w:t xml:space="preserve">  Mary Salaza</w:t>
      </w:r>
      <w:r w:rsidR="008877F0">
        <w:t xml:space="preserve">r Tafoya, </w:t>
      </w:r>
      <w:r w:rsidR="005347E3">
        <w:t>Nick Nieto, Lt. Michelle Campbell, Ofc. Toby Gallegos</w:t>
      </w:r>
    </w:p>
    <w:p w:rsidR="00704840" w:rsidRDefault="00704840" w:rsidP="00704840">
      <w:pPr>
        <w:spacing w:after="0" w:line="240" w:lineRule="auto"/>
      </w:pPr>
    </w:p>
    <w:p w:rsidR="00860A8B" w:rsidRDefault="00860A8B" w:rsidP="00860A8B">
      <w:pPr>
        <w:spacing w:after="0" w:line="240" w:lineRule="auto"/>
      </w:pPr>
      <w:r w:rsidRPr="00FD72B4">
        <w:rPr>
          <w:b/>
        </w:rPr>
        <w:t>COUNCIL NOT PRESENT</w:t>
      </w:r>
      <w:r w:rsidR="009F7A07">
        <w:t>:</w:t>
      </w:r>
      <w:r w:rsidR="005347E3">
        <w:t xml:space="preserve"> </w:t>
      </w:r>
      <w:r w:rsidR="008877F0">
        <w:t xml:space="preserve"> Terri McGuire-Gurule, </w:t>
      </w:r>
      <w:r w:rsidR="005347E3">
        <w:t xml:space="preserve">David </w:t>
      </w:r>
      <w:r w:rsidR="00CE5D55">
        <w:t>Vargas (correction)</w:t>
      </w:r>
    </w:p>
    <w:p w:rsidR="00860A8B" w:rsidRPr="00860A8B" w:rsidRDefault="00860A8B" w:rsidP="00753516">
      <w:pPr>
        <w:spacing w:after="0" w:line="240" w:lineRule="auto"/>
        <w:jc w:val="center"/>
        <w:rPr>
          <w:b/>
        </w:rPr>
      </w:pPr>
    </w:p>
    <w:p w:rsidR="00860A8B" w:rsidRDefault="00860A8B" w:rsidP="00512460">
      <w:pPr>
        <w:tabs>
          <w:tab w:val="right" w:pos="9360"/>
        </w:tabs>
        <w:spacing w:after="0" w:line="240" w:lineRule="auto"/>
      </w:pPr>
      <w:r w:rsidRPr="00860A8B">
        <w:rPr>
          <w:b/>
        </w:rPr>
        <w:t>GUEST</w:t>
      </w:r>
      <w:r>
        <w:t xml:space="preserve">: </w:t>
      </w:r>
      <w:r w:rsidR="001222EF">
        <w:t>Edward</w:t>
      </w:r>
      <w:r w:rsidR="008877F0">
        <w:t xml:space="preserve"> Harness (Civilian Poli</w:t>
      </w:r>
      <w:r w:rsidR="001222EF">
        <w:t>ce Oversight Agency)</w:t>
      </w:r>
      <w:r w:rsidR="008877F0">
        <w:t xml:space="preserve"> Robert Christy &amp; Mariah Carrisalez (Stand </w:t>
      </w:r>
      <w:r w:rsidR="001222EF">
        <w:t xml:space="preserve">True </w:t>
      </w:r>
      <w:r w:rsidR="008877F0">
        <w:t>4 Blue)</w:t>
      </w:r>
      <w:r w:rsidR="00C8120E">
        <w:t>.  Community members: Larry &amp; Jan LaPitz. Tony Pirard</w:t>
      </w:r>
      <w:r w:rsidR="00512460">
        <w:tab/>
      </w:r>
    </w:p>
    <w:p w:rsidR="00753516" w:rsidRDefault="00753516" w:rsidP="00753516">
      <w:pPr>
        <w:spacing w:after="0" w:line="240" w:lineRule="auto"/>
      </w:pPr>
    </w:p>
    <w:p w:rsidR="000D3CDC" w:rsidRPr="000D3CDC" w:rsidRDefault="00753516" w:rsidP="00AD3E05">
      <w:pPr>
        <w:pStyle w:val="ListParagraph"/>
        <w:numPr>
          <w:ilvl w:val="0"/>
          <w:numId w:val="9"/>
        </w:numPr>
        <w:ind w:left="360"/>
      </w:pPr>
      <w:r w:rsidRPr="000D3CDC">
        <w:rPr>
          <w:b/>
        </w:rPr>
        <w:t>Call to Order</w:t>
      </w:r>
    </w:p>
    <w:p w:rsidR="00753516" w:rsidRDefault="00512460" w:rsidP="000D3CDC">
      <w:pPr>
        <w:pStyle w:val="ListParagraph"/>
        <w:ind w:left="360"/>
      </w:pPr>
      <w:r>
        <w:t>Mary Salazar Tafoya (Secretary)</w:t>
      </w:r>
      <w:r w:rsidR="00753516">
        <w:t>, call</w:t>
      </w:r>
      <w:r w:rsidR="00F830E7">
        <w:t>ed</w:t>
      </w:r>
      <w:r w:rsidR="00F111B4">
        <w:t xml:space="preserve"> </w:t>
      </w:r>
      <w:r w:rsidR="00AC756C">
        <w:t>the</w:t>
      </w:r>
      <w:r w:rsidR="001222EF">
        <w:t xml:space="preserve"> meeting to order at approximately 6:15 p</w:t>
      </w:r>
      <w:r w:rsidR="00753516">
        <w:t>.m. (MST) on</w:t>
      </w:r>
      <w:r w:rsidR="00FD72B4">
        <w:t xml:space="preserve"> </w:t>
      </w:r>
      <w:r w:rsidR="00556148">
        <w:t xml:space="preserve">Wednesday, </w:t>
      </w:r>
      <w:r w:rsidR="001222EF">
        <w:t>February 3, 2016</w:t>
      </w:r>
      <w:r w:rsidR="00F97714">
        <w:t>.</w:t>
      </w:r>
    </w:p>
    <w:p w:rsidR="000D3CDC" w:rsidRDefault="000D3CDC" w:rsidP="000D3CDC">
      <w:pPr>
        <w:pStyle w:val="ListParagraph"/>
        <w:ind w:left="360"/>
      </w:pPr>
    </w:p>
    <w:p w:rsidR="000D3CDC" w:rsidRPr="000D3CDC" w:rsidRDefault="00F111B4" w:rsidP="00985F9C">
      <w:pPr>
        <w:pStyle w:val="ListParagraph"/>
        <w:numPr>
          <w:ilvl w:val="0"/>
          <w:numId w:val="9"/>
        </w:numPr>
        <w:ind w:left="360"/>
      </w:pPr>
      <w:r w:rsidRPr="000D3CDC">
        <w:rPr>
          <w:b/>
        </w:rPr>
        <w:t>Approval of agenda</w:t>
      </w:r>
    </w:p>
    <w:p w:rsidR="00D77A5E" w:rsidRDefault="00D77A5E" w:rsidP="000D3CDC">
      <w:pPr>
        <w:pStyle w:val="ListParagraph"/>
        <w:ind w:left="360"/>
      </w:pPr>
      <w:r>
        <w:t xml:space="preserve">An official meeting agenda was not done, </w:t>
      </w:r>
      <w:r w:rsidR="005347E3">
        <w:t>therefore, appro</w:t>
      </w:r>
      <w:r>
        <w:t>val of the meeting agenda was not needed.</w:t>
      </w:r>
    </w:p>
    <w:p w:rsidR="000D3CDC" w:rsidRDefault="000D3CDC" w:rsidP="000D3CDC">
      <w:pPr>
        <w:pStyle w:val="ListParagraph"/>
        <w:ind w:left="360"/>
      </w:pPr>
    </w:p>
    <w:p w:rsidR="003A4E2E" w:rsidRPr="002C3386" w:rsidRDefault="003A4E2E" w:rsidP="000D3CDC">
      <w:pPr>
        <w:pStyle w:val="ListParagraph"/>
        <w:numPr>
          <w:ilvl w:val="0"/>
          <w:numId w:val="9"/>
        </w:numPr>
        <w:ind w:left="360"/>
        <w:rPr>
          <w:b/>
        </w:rPr>
      </w:pPr>
      <w:r w:rsidRPr="002C3386">
        <w:rPr>
          <w:b/>
        </w:rPr>
        <w:t>Roundtable introductions</w:t>
      </w:r>
    </w:p>
    <w:p w:rsidR="003526FF" w:rsidRDefault="003A4E2E" w:rsidP="003A4E2E">
      <w:pPr>
        <w:pStyle w:val="ListParagraph"/>
      </w:pPr>
      <w:r>
        <w:t>CPC members and meeting guest introduced themselves</w:t>
      </w:r>
      <w:r w:rsidR="009E6356">
        <w:t xml:space="preserve">. Guest included </w:t>
      </w:r>
      <w:r w:rsidR="00AA1B72">
        <w:t xml:space="preserve">Robert Christy &amp; Mariah Carrisalez of Stand </w:t>
      </w:r>
      <w:r w:rsidR="001222EF">
        <w:t>True 4 Blue and Edward Harness of the Ci</w:t>
      </w:r>
      <w:r w:rsidR="00C8120E">
        <w:t xml:space="preserve">vilian Police oversight Agency, and Larry/Jan LaPitz (community </w:t>
      </w:r>
      <w:r w:rsidR="00CE3F80">
        <w:t>members</w:t>
      </w:r>
      <w:r w:rsidR="00C8120E">
        <w:t xml:space="preserve">). </w:t>
      </w:r>
    </w:p>
    <w:p w:rsidR="007C42AA" w:rsidRDefault="007C42AA" w:rsidP="003A4E2E">
      <w:pPr>
        <w:pStyle w:val="ListParagraph"/>
      </w:pPr>
    </w:p>
    <w:p w:rsidR="002C3386" w:rsidRDefault="002C3386" w:rsidP="000D3CDC">
      <w:pPr>
        <w:pStyle w:val="ListParagraph"/>
        <w:numPr>
          <w:ilvl w:val="0"/>
          <w:numId w:val="9"/>
        </w:numPr>
        <w:ind w:left="360"/>
        <w:rPr>
          <w:b/>
        </w:rPr>
      </w:pPr>
      <w:r>
        <w:rPr>
          <w:b/>
        </w:rPr>
        <w:t>Stand True 4 Blue – Robert Christy &amp; Mariah Carrisalez</w:t>
      </w:r>
    </w:p>
    <w:p w:rsidR="002C3386" w:rsidRDefault="002C3386" w:rsidP="002C3386">
      <w:pPr>
        <w:pStyle w:val="ListParagraph"/>
        <w:numPr>
          <w:ilvl w:val="1"/>
          <w:numId w:val="9"/>
        </w:numPr>
      </w:pPr>
      <w:r w:rsidRPr="002C3386">
        <w:t>Robert Christy gave his history of why the organization was established and said APD needs an ongoing show of support, not only</w:t>
      </w:r>
      <w:r w:rsidR="00757634">
        <w:t xml:space="preserve"> in the death of an officer.</w:t>
      </w:r>
    </w:p>
    <w:p w:rsidR="00757634" w:rsidRDefault="00757634" w:rsidP="002C3386">
      <w:pPr>
        <w:pStyle w:val="ListParagraph"/>
        <w:numPr>
          <w:ilvl w:val="1"/>
          <w:numId w:val="9"/>
        </w:numPr>
      </w:pPr>
      <w:r>
        <w:t>The mission is to “show support for local law enforcement through positive visual presence with the community”</w:t>
      </w:r>
    </w:p>
    <w:p w:rsidR="00757634" w:rsidRDefault="00757634" w:rsidP="002C3386">
      <w:pPr>
        <w:pStyle w:val="ListParagraph"/>
        <w:numPr>
          <w:ilvl w:val="1"/>
          <w:numId w:val="9"/>
        </w:numPr>
      </w:pPr>
      <w:r>
        <w:t xml:space="preserve">Service opportunities included; assisting in legislation, coffee with a cop, collection of letter via email and fundraising. </w:t>
      </w:r>
    </w:p>
    <w:p w:rsidR="00757634" w:rsidRDefault="00757634" w:rsidP="002C3386">
      <w:pPr>
        <w:pStyle w:val="ListParagraph"/>
        <w:numPr>
          <w:ilvl w:val="1"/>
          <w:numId w:val="9"/>
        </w:numPr>
      </w:pPr>
      <w:r w:rsidRPr="002C3386">
        <w:t>The organization attended the NE CPC</w:t>
      </w:r>
      <w:r w:rsidR="007C42AA">
        <w:t xml:space="preserve"> where they </w:t>
      </w:r>
      <w:r w:rsidRPr="002C3386">
        <w:t>well accepted at the</w:t>
      </w:r>
      <w:r>
        <w:t xml:space="preserve"> meeting.</w:t>
      </w:r>
    </w:p>
    <w:p w:rsidR="00757634" w:rsidRDefault="00757634" w:rsidP="002C3386">
      <w:pPr>
        <w:pStyle w:val="ListParagraph"/>
        <w:numPr>
          <w:ilvl w:val="1"/>
          <w:numId w:val="9"/>
        </w:numPr>
      </w:pPr>
      <w:r>
        <w:t xml:space="preserve">Recently the group was involved with </w:t>
      </w:r>
      <w:r w:rsidR="007C42AA">
        <w:t>“C</w:t>
      </w:r>
      <w:r>
        <w:t>offee with a Cop</w:t>
      </w:r>
      <w:r w:rsidR="007C42AA">
        <w:t>” held</w:t>
      </w:r>
      <w:r>
        <w:t xml:space="preserve"> at a Luther Church where 160 community members were in attendance</w:t>
      </w:r>
      <w:r w:rsidR="007C42AA">
        <w:t>. The officers were given standing ovation at the end of the meeting.</w:t>
      </w:r>
    </w:p>
    <w:p w:rsidR="00757634" w:rsidRDefault="00757634" w:rsidP="002C3386">
      <w:pPr>
        <w:pStyle w:val="ListParagraph"/>
        <w:numPr>
          <w:ilvl w:val="1"/>
          <w:numId w:val="9"/>
        </w:numPr>
      </w:pPr>
      <w:r>
        <w:t xml:space="preserve">The group will </w:t>
      </w:r>
      <w:r w:rsidR="003E4D67">
        <w:t xml:space="preserve">be </w:t>
      </w:r>
      <w:r>
        <w:t>sponsor</w:t>
      </w:r>
      <w:r w:rsidR="003E4D67">
        <w:t>ing</w:t>
      </w:r>
      <w:r>
        <w:t xml:space="preserve"> a pancake breakfast fundraiser for Officer Grant on March 20</w:t>
      </w:r>
      <w:r w:rsidRPr="00757634">
        <w:rPr>
          <w:vertAlign w:val="superscript"/>
        </w:rPr>
        <w:t>th</w:t>
      </w:r>
      <w:r>
        <w:t xml:space="preserve"> at Apple Bees on Coors/Ouray.</w:t>
      </w:r>
    </w:p>
    <w:p w:rsidR="00757634" w:rsidRDefault="00757634" w:rsidP="002C3386">
      <w:pPr>
        <w:pStyle w:val="ListParagraph"/>
        <w:numPr>
          <w:ilvl w:val="1"/>
          <w:numId w:val="9"/>
        </w:numPr>
      </w:pPr>
      <w:r>
        <w:t>Mr. Christy also spoke about a recent visit Chief Eden made to Hope Christ</w:t>
      </w:r>
      <w:r w:rsidR="00C8120E">
        <w:t>ian School where Chief Eden. They hope to see more police officer visit the schools in the future.</w:t>
      </w:r>
    </w:p>
    <w:p w:rsidR="00C8120E" w:rsidRDefault="00C8120E" w:rsidP="00C8120E"/>
    <w:p w:rsidR="003E4D67" w:rsidRDefault="003E4D67" w:rsidP="00C8120E"/>
    <w:p w:rsidR="003E4D67" w:rsidRDefault="003E4D67" w:rsidP="00C8120E"/>
    <w:p w:rsidR="00C8120E" w:rsidRDefault="00C8120E" w:rsidP="00C8120E">
      <w:pPr>
        <w:pStyle w:val="ListParagraph"/>
        <w:numPr>
          <w:ilvl w:val="0"/>
          <w:numId w:val="9"/>
        </w:numPr>
      </w:pPr>
      <w:r w:rsidRPr="00112E6F">
        <w:rPr>
          <w:b/>
        </w:rPr>
        <w:lastRenderedPageBreak/>
        <w:t>Civilian Police Oversight Agency</w:t>
      </w:r>
      <w:r>
        <w:t xml:space="preserve"> – Edward Harness, Esq.</w:t>
      </w:r>
    </w:p>
    <w:p w:rsidR="00C8120E" w:rsidRDefault="003E4D67" w:rsidP="00C8120E">
      <w:pPr>
        <w:pStyle w:val="ListParagraph"/>
        <w:numPr>
          <w:ilvl w:val="1"/>
          <w:numId w:val="9"/>
        </w:numPr>
      </w:pPr>
      <w:r>
        <w:t xml:space="preserve">Ed Harness gave information to CPC members and guest of the Civilian Oversight </w:t>
      </w:r>
      <w:r w:rsidR="00112E6F">
        <w:t>agency</w:t>
      </w:r>
      <w:r>
        <w:t xml:space="preserve"> and highlighted on the following:</w:t>
      </w:r>
    </w:p>
    <w:p w:rsidR="003E4D67" w:rsidRDefault="003E4D67" w:rsidP="003E4D67">
      <w:pPr>
        <w:pStyle w:val="ListParagraph"/>
        <w:numPr>
          <w:ilvl w:val="0"/>
          <w:numId w:val="27"/>
        </w:numPr>
      </w:pPr>
      <w:r>
        <w:t xml:space="preserve">The Civilian Police Oversight Agency operates under the DOJ settlement agreement. </w:t>
      </w:r>
    </w:p>
    <w:p w:rsidR="003E4D67" w:rsidRDefault="003E4D67" w:rsidP="003031F7">
      <w:pPr>
        <w:pStyle w:val="ListParagraph"/>
        <w:numPr>
          <w:ilvl w:val="2"/>
          <w:numId w:val="9"/>
        </w:numPr>
        <w:ind w:left="1800" w:hanging="360"/>
      </w:pPr>
      <w:r>
        <w:t xml:space="preserve">The </w:t>
      </w:r>
      <w:r w:rsidR="00112E6F">
        <w:t>agency</w:t>
      </w:r>
      <w:r>
        <w:t xml:space="preserve"> is comprised of 9 volunteer members</w:t>
      </w:r>
      <w:r w:rsidR="00756322">
        <w:t xml:space="preserve"> and m</w:t>
      </w:r>
      <w:r>
        <w:t>eet the 2</w:t>
      </w:r>
      <w:r w:rsidRPr="00756322">
        <w:rPr>
          <w:vertAlign w:val="superscript"/>
        </w:rPr>
        <w:t>nd</w:t>
      </w:r>
      <w:r>
        <w:t xml:space="preserve"> Thursday of every month at 5:00 p.m.</w:t>
      </w:r>
    </w:p>
    <w:p w:rsidR="003E4D67" w:rsidRDefault="003E4D67" w:rsidP="003E4D67">
      <w:pPr>
        <w:pStyle w:val="ListParagraph"/>
        <w:numPr>
          <w:ilvl w:val="2"/>
          <w:numId w:val="9"/>
        </w:numPr>
        <w:ind w:left="1800" w:hanging="360"/>
      </w:pPr>
      <w:r>
        <w:t>The sub-committees include; case review committees and outreach committees</w:t>
      </w:r>
      <w:r w:rsidR="009E593C">
        <w:t>, Policy/Procedure review, office involved shootings, etc</w:t>
      </w:r>
      <w:r w:rsidR="00112E6F">
        <w:t>.</w:t>
      </w:r>
    </w:p>
    <w:p w:rsidR="003E4D67" w:rsidRDefault="003E4D67" w:rsidP="009E593C">
      <w:pPr>
        <w:pStyle w:val="ListParagraph"/>
        <w:numPr>
          <w:ilvl w:val="1"/>
          <w:numId w:val="9"/>
        </w:numPr>
      </w:pPr>
      <w:r>
        <w:t xml:space="preserve">Mr. Harness informed the CPC </w:t>
      </w:r>
      <w:r w:rsidR="00112E6F">
        <w:t xml:space="preserve">that </w:t>
      </w:r>
      <w:r w:rsidR="009E593C">
        <w:t>the goal is to create a level of trust between the community and APD.</w:t>
      </w:r>
    </w:p>
    <w:p w:rsidR="009E593C" w:rsidRDefault="009E593C" w:rsidP="009E593C">
      <w:pPr>
        <w:pStyle w:val="ListParagraph"/>
        <w:numPr>
          <w:ilvl w:val="1"/>
          <w:numId w:val="9"/>
        </w:numPr>
      </w:pPr>
      <w:r>
        <w:t>The board</w:t>
      </w:r>
      <w:r w:rsidR="00880A92">
        <w:t>’s</w:t>
      </w:r>
      <w:r>
        <w:t xml:space="preserve"> goal is to help </w:t>
      </w:r>
      <w:r w:rsidR="00112E6F">
        <w:t>support the CPC</w:t>
      </w:r>
      <w:r>
        <w:t xml:space="preserve">s. CPCs should address policy questions to </w:t>
      </w:r>
      <w:r w:rsidR="00112E6F">
        <w:t xml:space="preserve">the </w:t>
      </w:r>
      <w:r>
        <w:t>Policy sub-committee</w:t>
      </w:r>
      <w:r w:rsidR="00880A92">
        <w:t xml:space="preserve">. Mr Harness encourages CPC ti </w:t>
      </w:r>
      <w:r>
        <w:t>attend meetings</w:t>
      </w:r>
      <w:r w:rsidR="00112E6F">
        <w:t xml:space="preserve"> whenever possible to provide input.</w:t>
      </w:r>
      <w:r>
        <w:t xml:space="preserve"> </w:t>
      </w:r>
    </w:p>
    <w:p w:rsidR="009E593C" w:rsidRDefault="009E593C" w:rsidP="001547E5">
      <w:pPr>
        <w:pStyle w:val="ListParagraph"/>
        <w:numPr>
          <w:ilvl w:val="1"/>
          <w:numId w:val="9"/>
        </w:numPr>
      </w:pPr>
      <w:r>
        <w:t>The Civilian Police Over</w:t>
      </w:r>
      <w:r w:rsidR="000D3CDC">
        <w:t>sight Agency will submit their annual report to</w:t>
      </w:r>
      <w:r>
        <w:t xml:space="preserve"> the city council at the end of the month.</w:t>
      </w:r>
    </w:p>
    <w:p w:rsidR="00112E6F" w:rsidRPr="002C3386" w:rsidRDefault="00112E6F" w:rsidP="00112E6F">
      <w:pPr>
        <w:pStyle w:val="ListParagraph"/>
        <w:ind w:left="1440"/>
      </w:pPr>
    </w:p>
    <w:p w:rsidR="008A0CE3" w:rsidRDefault="009E6356" w:rsidP="00112E6F">
      <w:pPr>
        <w:pStyle w:val="ListParagraph"/>
        <w:numPr>
          <w:ilvl w:val="0"/>
          <w:numId w:val="9"/>
        </w:numPr>
      </w:pPr>
      <w:r w:rsidRPr="00112E6F">
        <w:rPr>
          <w:b/>
        </w:rPr>
        <w:t>Old Business</w:t>
      </w:r>
    </w:p>
    <w:p w:rsidR="00C8120E" w:rsidRDefault="00C8120E" w:rsidP="006C5AFC">
      <w:pPr>
        <w:pStyle w:val="ListParagraph"/>
        <w:ind w:left="360"/>
      </w:pPr>
      <w:r>
        <w:t>911 Dispatch Resolution</w:t>
      </w:r>
      <w:r w:rsidR="00CE3F80">
        <w:t>/ Recommendation A</w:t>
      </w:r>
    </w:p>
    <w:p w:rsidR="003526FF" w:rsidRDefault="004C45BC" w:rsidP="00C8120E">
      <w:pPr>
        <w:pStyle w:val="ListParagraph"/>
        <w:numPr>
          <w:ilvl w:val="1"/>
          <w:numId w:val="9"/>
        </w:numPr>
      </w:pPr>
      <w:r>
        <w:t xml:space="preserve"> </w:t>
      </w:r>
      <w:r w:rsidR="00C8120E">
        <w:t xml:space="preserve">A draft of the </w:t>
      </w:r>
      <w:r w:rsidR="00CE3F80">
        <w:t xml:space="preserve">Recommendation A: Professional training updates for 911 and dispatch </w:t>
      </w:r>
      <w:r w:rsidR="00880A92">
        <w:t>operators was presented to the SW CPC members.</w:t>
      </w:r>
    </w:p>
    <w:p w:rsidR="00880A92" w:rsidRDefault="00CE3F80" w:rsidP="00C8120E">
      <w:pPr>
        <w:pStyle w:val="ListParagraph"/>
        <w:numPr>
          <w:ilvl w:val="1"/>
          <w:numId w:val="9"/>
        </w:numPr>
      </w:pPr>
      <w:r>
        <w:t xml:space="preserve">The recommendation was first discussed </w:t>
      </w:r>
      <w:r w:rsidR="00880A92">
        <w:t xml:space="preserve">at the </w:t>
      </w:r>
      <w:r>
        <w:t>March 4, 2015</w:t>
      </w:r>
      <w:r w:rsidR="00880A92">
        <w:t xml:space="preserve"> meeting. </w:t>
      </w:r>
    </w:p>
    <w:p w:rsidR="00CE3F80" w:rsidRDefault="00880A92" w:rsidP="00C8120E">
      <w:pPr>
        <w:pStyle w:val="ListParagraph"/>
        <w:numPr>
          <w:ilvl w:val="1"/>
          <w:numId w:val="9"/>
        </w:numPr>
      </w:pPr>
      <w:r>
        <w:t>The recommendation will address</w:t>
      </w:r>
      <w:r w:rsidR="00CE3F80">
        <w:t xml:space="preserve"> additional training for dispatchers in triaging calls and </w:t>
      </w:r>
      <w:r>
        <w:t xml:space="preserve">to </w:t>
      </w:r>
      <w:r w:rsidR="00CE3F80">
        <w:t xml:space="preserve">educate the (public) callers of how their call will be routed. </w:t>
      </w:r>
    </w:p>
    <w:p w:rsidR="00CE3F80" w:rsidRDefault="00CE3F80" w:rsidP="00C8120E">
      <w:pPr>
        <w:pStyle w:val="ListParagraph"/>
        <w:numPr>
          <w:ilvl w:val="1"/>
          <w:numId w:val="9"/>
        </w:numPr>
      </w:pPr>
      <w:r>
        <w:t>The CPC mem</w:t>
      </w:r>
      <w:r w:rsidR="00880A92">
        <w:t>bers briefly discussed adding “s</w:t>
      </w:r>
      <w:r>
        <w:t xml:space="preserve">tress </w:t>
      </w:r>
      <w:r w:rsidR="00880A92">
        <w:t>m</w:t>
      </w:r>
      <w:r>
        <w:t xml:space="preserve">anagement” </w:t>
      </w:r>
      <w:r w:rsidR="00880A92">
        <w:t xml:space="preserve">to </w:t>
      </w:r>
      <w:r>
        <w:t>the recommendation.</w:t>
      </w:r>
    </w:p>
    <w:p w:rsidR="00CE3F80" w:rsidRDefault="00CE3F80" w:rsidP="00C8120E">
      <w:pPr>
        <w:pStyle w:val="ListParagraph"/>
        <w:numPr>
          <w:ilvl w:val="1"/>
          <w:numId w:val="9"/>
        </w:numPr>
      </w:pPr>
      <w:r>
        <w:t>A motion was made by</w:t>
      </w:r>
      <w:r w:rsidR="007C42AA">
        <w:t xml:space="preserve"> Mary Salazar Tafoya</w:t>
      </w:r>
      <w:r>
        <w:t xml:space="preserve"> and 2</w:t>
      </w:r>
      <w:r w:rsidRPr="00CE3F80">
        <w:rPr>
          <w:vertAlign w:val="superscript"/>
        </w:rPr>
        <w:t>nd</w:t>
      </w:r>
      <w:r>
        <w:t xml:space="preserve"> by Ofc. Toby Gallegos for review and discussion of recommendation at the next CPC meeting. Motion passed unopposed.</w:t>
      </w:r>
    </w:p>
    <w:p w:rsidR="003526FF" w:rsidRDefault="003526FF" w:rsidP="006C5AFC">
      <w:pPr>
        <w:pStyle w:val="ListParagraph"/>
        <w:ind w:left="360"/>
      </w:pPr>
    </w:p>
    <w:p w:rsidR="003C4867" w:rsidRDefault="00D23370" w:rsidP="003C4867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Public Comment</w:t>
      </w:r>
    </w:p>
    <w:p w:rsidR="003C4867" w:rsidRDefault="003C4867" w:rsidP="003C4867">
      <w:pPr>
        <w:pStyle w:val="ListParagraph"/>
      </w:pPr>
      <w:r w:rsidRPr="003C4867">
        <w:t xml:space="preserve">Tony Pirard of ______________who was present to record the CPC meeting stated APD officers should not be allowed to vote. Mary Salazar Tafoya informed Mr. Pirard the </w:t>
      </w:r>
      <w:r>
        <w:t>SW</w:t>
      </w:r>
      <w:r w:rsidRPr="003C4867">
        <w:t xml:space="preserve"> CPC</w:t>
      </w:r>
      <w:r>
        <w:t xml:space="preserve"> voting</w:t>
      </w:r>
      <w:r w:rsidRPr="003C4867">
        <w:t xml:space="preserve"> members </w:t>
      </w:r>
      <w:r>
        <w:t xml:space="preserve">present at the December </w:t>
      </w:r>
      <w:r w:rsidR="00675C1F">
        <w:t xml:space="preserve">2, </w:t>
      </w:r>
      <w:r>
        <w:t xml:space="preserve">2015 meeting </w:t>
      </w:r>
      <w:r w:rsidR="00675C1F">
        <w:t>decided</w:t>
      </w:r>
      <w:r w:rsidRPr="003C4867">
        <w:t xml:space="preserve"> to allow for APD officers to vote</w:t>
      </w:r>
      <w:r>
        <w:t xml:space="preserve">. This decision/vote was due to the re-organization of SW CPC, which at the time did not have enough members for a quorum. This was hurting the CPC from being able to move forward on old business matters. </w:t>
      </w:r>
    </w:p>
    <w:p w:rsidR="00880A92" w:rsidRDefault="00880A92" w:rsidP="003C4867">
      <w:pPr>
        <w:pStyle w:val="ListParagraph"/>
      </w:pPr>
    </w:p>
    <w:p w:rsidR="00880A92" w:rsidRDefault="00880A92" w:rsidP="00880A92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New Business</w:t>
      </w:r>
    </w:p>
    <w:p w:rsidR="00880A92" w:rsidRDefault="00880A92" w:rsidP="00880A92">
      <w:pPr>
        <w:pStyle w:val="ListParagraph"/>
      </w:pPr>
      <w:r>
        <w:t>A l</w:t>
      </w:r>
      <w:r w:rsidRPr="00675C1F">
        <w:t>ink of CPC application</w:t>
      </w:r>
      <w:r w:rsidRPr="00561A2D">
        <w:t xml:space="preserve"> will posted at CABQ (APD)</w:t>
      </w:r>
      <w:r>
        <w:rPr>
          <w:b/>
        </w:rPr>
        <w:t xml:space="preserve"> </w:t>
      </w:r>
      <w:r w:rsidRPr="00561A2D">
        <w:t>website.</w:t>
      </w:r>
    </w:p>
    <w:p w:rsidR="00675C1F" w:rsidRDefault="00675C1F" w:rsidP="003C4867">
      <w:pPr>
        <w:pStyle w:val="ListParagraph"/>
      </w:pPr>
    </w:p>
    <w:p w:rsidR="00112E6F" w:rsidRPr="00112E6F" w:rsidRDefault="00675C1F" w:rsidP="00794850">
      <w:pPr>
        <w:pStyle w:val="ListParagraph"/>
        <w:numPr>
          <w:ilvl w:val="0"/>
          <w:numId w:val="9"/>
        </w:numPr>
      </w:pPr>
      <w:r w:rsidRPr="00112E6F">
        <w:rPr>
          <w:b/>
        </w:rPr>
        <w:t>Approval of minutes</w:t>
      </w:r>
    </w:p>
    <w:p w:rsidR="00675C1F" w:rsidRDefault="00675C1F" w:rsidP="00112E6F">
      <w:pPr>
        <w:pStyle w:val="ListParagraph"/>
      </w:pPr>
      <w:r>
        <w:t>A motion was made by Lt. Michelle Campbell and 2</w:t>
      </w:r>
      <w:r w:rsidRPr="00112E6F">
        <w:rPr>
          <w:vertAlign w:val="superscript"/>
        </w:rPr>
        <w:t>nd</w:t>
      </w:r>
      <w:r>
        <w:t xml:space="preserve"> by Mary Salazar Tafoya for approval of December 2, 2015 minutes. Motion passed unopposed.</w:t>
      </w:r>
    </w:p>
    <w:p w:rsidR="00D23370" w:rsidRDefault="00D23370" w:rsidP="00D23370">
      <w:pPr>
        <w:pStyle w:val="ListParagraph"/>
        <w:rPr>
          <w:b/>
        </w:rPr>
      </w:pPr>
    </w:p>
    <w:p w:rsidR="004E31EC" w:rsidRPr="00497C21" w:rsidRDefault="00497C21" w:rsidP="00497C21">
      <w:pPr>
        <w:pStyle w:val="ListParagraph"/>
        <w:numPr>
          <w:ilvl w:val="0"/>
          <w:numId w:val="9"/>
        </w:numPr>
        <w:rPr>
          <w:b/>
        </w:rPr>
      </w:pPr>
      <w:r w:rsidRPr="00497C21">
        <w:rPr>
          <w:b/>
        </w:rPr>
        <w:t>Set draft agenda items for next meeting:</w:t>
      </w:r>
    </w:p>
    <w:p w:rsidR="00497C21" w:rsidRDefault="00DE26AA" w:rsidP="00CE3F80">
      <w:pPr>
        <w:pStyle w:val="ListParagraph"/>
        <w:numPr>
          <w:ilvl w:val="3"/>
          <w:numId w:val="9"/>
        </w:numPr>
        <w:ind w:left="1080"/>
      </w:pPr>
      <w:r>
        <w:t xml:space="preserve">911 </w:t>
      </w:r>
      <w:r w:rsidR="00F1415F">
        <w:t xml:space="preserve">Dispatch </w:t>
      </w:r>
      <w:r w:rsidR="00CE3F80">
        <w:t>Recommendation/</w:t>
      </w:r>
      <w:r w:rsidR="00F1415F">
        <w:t>Resolution</w:t>
      </w:r>
    </w:p>
    <w:p w:rsidR="00CE3F80" w:rsidRDefault="00CE3F80" w:rsidP="00CE3F80">
      <w:pPr>
        <w:pStyle w:val="ListParagraph"/>
        <w:numPr>
          <w:ilvl w:val="3"/>
          <w:numId w:val="9"/>
        </w:numPr>
        <w:tabs>
          <w:tab w:val="left" w:pos="1080"/>
        </w:tabs>
        <w:ind w:left="2070" w:hanging="1350"/>
      </w:pPr>
      <w:r>
        <w:t>Crime Stats (SW Area Command)</w:t>
      </w:r>
    </w:p>
    <w:p w:rsidR="00497C21" w:rsidRDefault="00497C21" w:rsidP="004E31EC">
      <w:pPr>
        <w:pStyle w:val="ListParagraph"/>
      </w:pPr>
    </w:p>
    <w:p w:rsidR="00A03341" w:rsidRDefault="00A03341" w:rsidP="00F97714">
      <w:pPr>
        <w:pStyle w:val="ListParagraph"/>
        <w:numPr>
          <w:ilvl w:val="0"/>
          <w:numId w:val="9"/>
        </w:numPr>
        <w:rPr>
          <w:b/>
        </w:rPr>
      </w:pPr>
      <w:r w:rsidRPr="00F97714">
        <w:rPr>
          <w:b/>
        </w:rPr>
        <w:t>Adjourn</w:t>
      </w:r>
      <w:r w:rsidR="00497C21">
        <w:rPr>
          <w:b/>
        </w:rPr>
        <w:t>ment</w:t>
      </w:r>
    </w:p>
    <w:p w:rsidR="002776E8" w:rsidRDefault="003C4867" w:rsidP="003526FF">
      <w:pPr>
        <w:ind w:left="720"/>
      </w:pPr>
      <w:r>
        <w:t>Mary Salazar Tafoya</w:t>
      </w:r>
      <w:r w:rsidR="003526FF">
        <w:t xml:space="preserve"> move for motion to adjourn meeting; </w:t>
      </w:r>
      <w:r>
        <w:t>2</w:t>
      </w:r>
      <w:r w:rsidRPr="003C4867">
        <w:rPr>
          <w:vertAlign w:val="superscript"/>
        </w:rPr>
        <w:t>nd</w:t>
      </w:r>
      <w:r>
        <w:t xml:space="preserve"> by Ofc. Toby Gallegos</w:t>
      </w:r>
      <w:r w:rsidR="003526FF">
        <w:t xml:space="preserve">. </w:t>
      </w:r>
      <w:r w:rsidR="00DE26AA">
        <w:t>M</w:t>
      </w:r>
      <w:r w:rsidR="004F381E">
        <w:t>o</w:t>
      </w:r>
      <w:r w:rsidR="00DE26AA">
        <w:t xml:space="preserve">tion passed unopposed. </w:t>
      </w:r>
      <w:r w:rsidR="003526FF">
        <w:t>The meeting</w:t>
      </w:r>
      <w:r>
        <w:t xml:space="preserve"> adjourned approximately</w:t>
      </w:r>
      <w:r w:rsidR="00535C32">
        <w:t xml:space="preserve"> 7:</w:t>
      </w:r>
      <w:r>
        <w:t>20</w:t>
      </w:r>
      <w:r w:rsidR="003526FF">
        <w:t xml:space="preserve"> pm.</w:t>
      </w:r>
    </w:p>
    <w:p w:rsidR="00497C21" w:rsidRPr="004F381E" w:rsidRDefault="00497C21" w:rsidP="004F381E">
      <w:pPr>
        <w:rPr>
          <w:rFonts w:eastAsia="Times New Roman" w:cs="Arial"/>
          <w:b/>
          <w:sz w:val="23"/>
          <w:szCs w:val="23"/>
          <w:lang w:val="en"/>
        </w:rPr>
      </w:pPr>
      <w:r w:rsidRPr="004F381E">
        <w:t xml:space="preserve">Next meeting: Wednesday, </w:t>
      </w:r>
      <w:r w:rsidR="00F1415F">
        <w:t>March 2</w:t>
      </w:r>
      <w:r w:rsidR="00156044" w:rsidRPr="004F381E">
        <w:t>, 2</w:t>
      </w:r>
      <w:r w:rsidRPr="004F381E">
        <w:t>01</w:t>
      </w:r>
      <w:r w:rsidR="00156044" w:rsidRPr="004F381E">
        <w:t>6</w:t>
      </w:r>
      <w:r w:rsidRPr="004F381E">
        <w:t>, 6:00 p.m. at</w:t>
      </w:r>
      <w:r w:rsidRPr="004F381E">
        <w:rPr>
          <w:b/>
        </w:rPr>
        <w:t xml:space="preserve"> </w:t>
      </w:r>
      <w:r w:rsidR="00975D32" w:rsidRPr="004F381E">
        <w:rPr>
          <w:b/>
        </w:rPr>
        <w:t>Patrick J. Baca Library (</w:t>
      </w:r>
      <w:r w:rsidR="00975D32" w:rsidRPr="004F381E">
        <w:rPr>
          <w:rFonts w:eastAsia="Times New Roman" w:cs="Arial"/>
          <w:b/>
          <w:sz w:val="23"/>
          <w:szCs w:val="23"/>
          <w:lang w:val="en"/>
        </w:rPr>
        <w:t xml:space="preserve">Central &amp; Unser) - 8081 Central Avenue </w:t>
      </w:r>
      <w:r w:rsidR="004F381E" w:rsidRPr="004F381E">
        <w:rPr>
          <w:rFonts w:eastAsia="Times New Roman" w:cs="Arial"/>
          <w:b/>
          <w:sz w:val="23"/>
          <w:szCs w:val="23"/>
          <w:lang w:val="en"/>
        </w:rPr>
        <w:t>Albuquerque, NM 87121</w:t>
      </w:r>
    </w:p>
    <w:p w:rsidR="002776E8" w:rsidRDefault="008268B5" w:rsidP="002776E8">
      <w:r>
        <w:t>Drafted and submitted by Mary Salazar Tafoya, CPC Secretary</w:t>
      </w:r>
    </w:p>
    <w:p w:rsidR="00512460" w:rsidRDefault="00512460" w:rsidP="002776E8"/>
    <w:sectPr w:rsidR="00512460" w:rsidSect="00DE26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1D0" w:rsidRDefault="00F611D0" w:rsidP="00F97714">
      <w:pPr>
        <w:spacing w:after="0" w:line="240" w:lineRule="auto"/>
      </w:pPr>
      <w:r>
        <w:separator/>
      </w:r>
    </w:p>
  </w:endnote>
  <w:endnote w:type="continuationSeparator" w:id="0">
    <w:p w:rsidR="00F611D0" w:rsidRDefault="00F611D0" w:rsidP="00F9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483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6538C" w:rsidRDefault="006653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7F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38C" w:rsidRDefault="006653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1D0" w:rsidRDefault="00F611D0" w:rsidP="00F97714">
      <w:pPr>
        <w:spacing w:after="0" w:line="240" w:lineRule="auto"/>
      </w:pPr>
      <w:r>
        <w:separator/>
      </w:r>
    </w:p>
  </w:footnote>
  <w:footnote w:type="continuationSeparator" w:id="0">
    <w:p w:rsidR="00F611D0" w:rsidRDefault="00F611D0" w:rsidP="00F9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954379"/>
      <w:docPartObj>
        <w:docPartGallery w:val="Watermarks"/>
        <w:docPartUnique/>
      </w:docPartObj>
    </w:sdtPr>
    <w:sdtEndPr/>
    <w:sdtContent>
      <w:p w:rsidR="00CB469C" w:rsidRDefault="00F611D0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69C" w:rsidRDefault="00CB46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7C2"/>
    <w:multiLevelType w:val="hybridMultilevel"/>
    <w:tmpl w:val="5F40B6F8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D2C"/>
    <w:multiLevelType w:val="hybridMultilevel"/>
    <w:tmpl w:val="114E4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9D6011"/>
    <w:multiLevelType w:val="hybridMultilevel"/>
    <w:tmpl w:val="0770D25E"/>
    <w:lvl w:ilvl="0" w:tplc="EB3614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7575187"/>
    <w:multiLevelType w:val="hybridMultilevel"/>
    <w:tmpl w:val="0316E6B6"/>
    <w:lvl w:ilvl="0" w:tplc="6BAE68E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B8059C9"/>
    <w:multiLevelType w:val="hybridMultilevel"/>
    <w:tmpl w:val="801667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95179"/>
    <w:multiLevelType w:val="hybridMultilevel"/>
    <w:tmpl w:val="F9AE0E1E"/>
    <w:lvl w:ilvl="0" w:tplc="F85C73A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485C72"/>
    <w:multiLevelType w:val="hybridMultilevel"/>
    <w:tmpl w:val="CD6C3B54"/>
    <w:lvl w:ilvl="0" w:tplc="930CB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6B1A31"/>
    <w:multiLevelType w:val="hybridMultilevel"/>
    <w:tmpl w:val="E768226A"/>
    <w:lvl w:ilvl="0" w:tplc="EBEC5B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312A00"/>
    <w:multiLevelType w:val="hybridMultilevel"/>
    <w:tmpl w:val="280E06F0"/>
    <w:lvl w:ilvl="0" w:tplc="B728FD62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FE259B6"/>
    <w:multiLevelType w:val="hybridMultilevel"/>
    <w:tmpl w:val="080AB154"/>
    <w:lvl w:ilvl="0" w:tplc="0E5E8C5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1C1137B"/>
    <w:multiLevelType w:val="hybridMultilevel"/>
    <w:tmpl w:val="1E82EBBE"/>
    <w:lvl w:ilvl="0" w:tplc="2878EE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1281D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8988BEE">
      <w:start w:val="2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35588F"/>
    <w:multiLevelType w:val="hybridMultilevel"/>
    <w:tmpl w:val="78B41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6A4B2A"/>
    <w:multiLevelType w:val="hybridMultilevel"/>
    <w:tmpl w:val="AF0E4B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C711E1"/>
    <w:multiLevelType w:val="hybridMultilevel"/>
    <w:tmpl w:val="C0D077C2"/>
    <w:lvl w:ilvl="0" w:tplc="A692CDF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0B08D8"/>
    <w:multiLevelType w:val="hybridMultilevel"/>
    <w:tmpl w:val="1396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D4AF7"/>
    <w:multiLevelType w:val="hybridMultilevel"/>
    <w:tmpl w:val="9B6AB49C"/>
    <w:lvl w:ilvl="0" w:tplc="EB36172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B234508"/>
    <w:multiLevelType w:val="hybridMultilevel"/>
    <w:tmpl w:val="228227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812E06"/>
    <w:multiLevelType w:val="hybridMultilevel"/>
    <w:tmpl w:val="92262E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7A0A0D"/>
    <w:multiLevelType w:val="hybridMultilevel"/>
    <w:tmpl w:val="8696BD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47641F5"/>
    <w:multiLevelType w:val="hybridMultilevel"/>
    <w:tmpl w:val="1108DDB2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66E063C5"/>
    <w:multiLevelType w:val="hybridMultilevel"/>
    <w:tmpl w:val="843EA5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91D4D94"/>
    <w:multiLevelType w:val="hybridMultilevel"/>
    <w:tmpl w:val="1D2EB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9389D"/>
    <w:multiLevelType w:val="hybridMultilevel"/>
    <w:tmpl w:val="27CE6D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F27401"/>
    <w:multiLevelType w:val="hybridMultilevel"/>
    <w:tmpl w:val="E5B4CCFC"/>
    <w:lvl w:ilvl="0" w:tplc="5B6A64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12F62A2"/>
    <w:multiLevelType w:val="hybridMultilevel"/>
    <w:tmpl w:val="49525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62541D4"/>
    <w:multiLevelType w:val="hybridMultilevel"/>
    <w:tmpl w:val="7B8AE134"/>
    <w:lvl w:ilvl="0" w:tplc="FF96BA44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8C02D8F"/>
    <w:multiLevelType w:val="hybridMultilevel"/>
    <w:tmpl w:val="C218C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18"/>
  </w:num>
  <w:num w:numId="5">
    <w:abstractNumId w:val="12"/>
  </w:num>
  <w:num w:numId="6">
    <w:abstractNumId w:val="7"/>
  </w:num>
  <w:num w:numId="7">
    <w:abstractNumId w:val="6"/>
  </w:num>
  <w:num w:numId="8">
    <w:abstractNumId w:val="11"/>
  </w:num>
  <w:num w:numId="9">
    <w:abstractNumId w:val="10"/>
  </w:num>
  <w:num w:numId="10">
    <w:abstractNumId w:val="21"/>
  </w:num>
  <w:num w:numId="11">
    <w:abstractNumId w:val="16"/>
  </w:num>
  <w:num w:numId="12">
    <w:abstractNumId w:val="17"/>
  </w:num>
  <w:num w:numId="13">
    <w:abstractNumId w:val="4"/>
  </w:num>
  <w:num w:numId="14">
    <w:abstractNumId w:val="22"/>
  </w:num>
  <w:num w:numId="15">
    <w:abstractNumId w:val="23"/>
  </w:num>
  <w:num w:numId="16">
    <w:abstractNumId w:val="2"/>
  </w:num>
  <w:num w:numId="17">
    <w:abstractNumId w:val="25"/>
  </w:num>
  <w:num w:numId="18">
    <w:abstractNumId w:val="15"/>
  </w:num>
  <w:num w:numId="19">
    <w:abstractNumId w:val="3"/>
  </w:num>
  <w:num w:numId="20">
    <w:abstractNumId w:val="14"/>
  </w:num>
  <w:num w:numId="21">
    <w:abstractNumId w:val="1"/>
  </w:num>
  <w:num w:numId="22">
    <w:abstractNumId w:val="0"/>
  </w:num>
  <w:num w:numId="23">
    <w:abstractNumId w:val="5"/>
  </w:num>
  <w:num w:numId="24">
    <w:abstractNumId w:val="8"/>
  </w:num>
  <w:num w:numId="25">
    <w:abstractNumId w:val="13"/>
  </w:num>
  <w:num w:numId="26">
    <w:abstractNumId w:val="2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46"/>
    <w:rsid w:val="000026FD"/>
    <w:rsid w:val="00077D9C"/>
    <w:rsid w:val="00093063"/>
    <w:rsid w:val="000D3CDC"/>
    <w:rsid w:val="0010499A"/>
    <w:rsid w:val="00112E6F"/>
    <w:rsid w:val="001222EF"/>
    <w:rsid w:val="00156044"/>
    <w:rsid w:val="001F63C3"/>
    <w:rsid w:val="00231580"/>
    <w:rsid w:val="0023285C"/>
    <w:rsid w:val="002412D8"/>
    <w:rsid w:val="00257CD2"/>
    <w:rsid w:val="002776E8"/>
    <w:rsid w:val="002A448B"/>
    <w:rsid w:val="002A6576"/>
    <w:rsid w:val="002C3386"/>
    <w:rsid w:val="002D368A"/>
    <w:rsid w:val="002E3CF4"/>
    <w:rsid w:val="003073B3"/>
    <w:rsid w:val="00341582"/>
    <w:rsid w:val="003469B1"/>
    <w:rsid w:val="003526FF"/>
    <w:rsid w:val="003A1598"/>
    <w:rsid w:val="003A4E2E"/>
    <w:rsid w:val="003C4867"/>
    <w:rsid w:val="003E043E"/>
    <w:rsid w:val="003E3F9B"/>
    <w:rsid w:val="003E4D67"/>
    <w:rsid w:val="003F5DA1"/>
    <w:rsid w:val="00417F9E"/>
    <w:rsid w:val="00444CAA"/>
    <w:rsid w:val="00497C21"/>
    <w:rsid w:val="004B6BD0"/>
    <w:rsid w:val="004C45BC"/>
    <w:rsid w:val="004E31EC"/>
    <w:rsid w:val="004E4BDE"/>
    <w:rsid w:val="004F381E"/>
    <w:rsid w:val="00512460"/>
    <w:rsid w:val="005347E3"/>
    <w:rsid w:val="00535C32"/>
    <w:rsid w:val="00556148"/>
    <w:rsid w:val="00561A2D"/>
    <w:rsid w:val="005B4FA1"/>
    <w:rsid w:val="005D0D8A"/>
    <w:rsid w:val="005D33C6"/>
    <w:rsid w:val="005D44D0"/>
    <w:rsid w:val="0062359C"/>
    <w:rsid w:val="00663D76"/>
    <w:rsid w:val="0066538C"/>
    <w:rsid w:val="00675C1F"/>
    <w:rsid w:val="006C5AFC"/>
    <w:rsid w:val="006D08BA"/>
    <w:rsid w:val="006D3BBB"/>
    <w:rsid w:val="00704840"/>
    <w:rsid w:val="00720EA8"/>
    <w:rsid w:val="00753516"/>
    <w:rsid w:val="00756322"/>
    <w:rsid w:val="00757634"/>
    <w:rsid w:val="007644BA"/>
    <w:rsid w:val="00791326"/>
    <w:rsid w:val="007B5A18"/>
    <w:rsid w:val="007C42AA"/>
    <w:rsid w:val="007D78C8"/>
    <w:rsid w:val="00814B11"/>
    <w:rsid w:val="00815E88"/>
    <w:rsid w:val="008268B5"/>
    <w:rsid w:val="0085786B"/>
    <w:rsid w:val="00860A8B"/>
    <w:rsid w:val="00880A92"/>
    <w:rsid w:val="008836F0"/>
    <w:rsid w:val="00886B10"/>
    <w:rsid w:val="008877F0"/>
    <w:rsid w:val="008A0CE3"/>
    <w:rsid w:val="00933D1D"/>
    <w:rsid w:val="0094161A"/>
    <w:rsid w:val="009513B4"/>
    <w:rsid w:val="00961BD1"/>
    <w:rsid w:val="00975D32"/>
    <w:rsid w:val="009A420D"/>
    <w:rsid w:val="009E593C"/>
    <w:rsid w:val="009E6356"/>
    <w:rsid w:val="009F7A07"/>
    <w:rsid w:val="00A03341"/>
    <w:rsid w:val="00A275AC"/>
    <w:rsid w:val="00A277C8"/>
    <w:rsid w:val="00A60D18"/>
    <w:rsid w:val="00A644A1"/>
    <w:rsid w:val="00A84B76"/>
    <w:rsid w:val="00AA1B72"/>
    <w:rsid w:val="00AC756C"/>
    <w:rsid w:val="00AD5993"/>
    <w:rsid w:val="00AD6350"/>
    <w:rsid w:val="00AF3A67"/>
    <w:rsid w:val="00AF4EA2"/>
    <w:rsid w:val="00B354F8"/>
    <w:rsid w:val="00BB17AF"/>
    <w:rsid w:val="00BD4220"/>
    <w:rsid w:val="00BE2C55"/>
    <w:rsid w:val="00BE3651"/>
    <w:rsid w:val="00BF0A55"/>
    <w:rsid w:val="00C02651"/>
    <w:rsid w:val="00C23AA2"/>
    <w:rsid w:val="00C261AD"/>
    <w:rsid w:val="00C4110F"/>
    <w:rsid w:val="00C8120E"/>
    <w:rsid w:val="00C81A12"/>
    <w:rsid w:val="00CB469C"/>
    <w:rsid w:val="00CB5022"/>
    <w:rsid w:val="00CE3F80"/>
    <w:rsid w:val="00CE5D55"/>
    <w:rsid w:val="00D23370"/>
    <w:rsid w:val="00D5562B"/>
    <w:rsid w:val="00D77A5E"/>
    <w:rsid w:val="00D83BF8"/>
    <w:rsid w:val="00DC30E2"/>
    <w:rsid w:val="00DE26AA"/>
    <w:rsid w:val="00E672D4"/>
    <w:rsid w:val="00E91E24"/>
    <w:rsid w:val="00EA202A"/>
    <w:rsid w:val="00F111B4"/>
    <w:rsid w:val="00F12446"/>
    <w:rsid w:val="00F1415F"/>
    <w:rsid w:val="00F611D0"/>
    <w:rsid w:val="00F7007C"/>
    <w:rsid w:val="00F830E7"/>
    <w:rsid w:val="00F97714"/>
    <w:rsid w:val="00FC068D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4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77C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7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714"/>
  </w:style>
  <w:style w:type="paragraph" w:styleId="Footer">
    <w:name w:val="footer"/>
    <w:basedOn w:val="Normal"/>
    <w:link w:val="FooterChar"/>
    <w:uiPriority w:val="99"/>
    <w:unhideWhenUsed/>
    <w:rsid w:val="00F97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3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4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8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93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1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6395D-5E6F-4AEE-9314-3D292ABB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FrankMary</dc:creator>
  <cp:lastModifiedBy>Chavez-Lucero, Nicole J.</cp:lastModifiedBy>
  <cp:revision>2</cp:revision>
  <cp:lastPrinted>2016-03-02T23:58:00Z</cp:lastPrinted>
  <dcterms:created xsi:type="dcterms:W3CDTF">2016-11-03T17:44:00Z</dcterms:created>
  <dcterms:modified xsi:type="dcterms:W3CDTF">2016-11-03T17:44:00Z</dcterms:modified>
</cp:coreProperties>
</file>