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C18" w:rsidRDefault="00822C18" w:rsidP="00D57C21">
      <w:pPr>
        <w:pStyle w:val="Heading1"/>
        <w:ind w:hanging="637"/>
        <w:rPr>
          <w:rFonts w:cstheme="majorHAnsi"/>
        </w:rPr>
      </w:pPr>
    </w:p>
    <w:p w:rsidR="00822C18" w:rsidRDefault="00822C18" w:rsidP="00D57C21">
      <w:pPr>
        <w:pStyle w:val="Heading1"/>
        <w:ind w:hanging="637"/>
        <w:rPr>
          <w:rFonts w:cstheme="majorHAnsi"/>
        </w:rPr>
      </w:pPr>
      <w:r>
        <w:rPr>
          <w:rFonts w:ascii="Times New Roman" w:hAnsi="Times New Roman"/>
          <w:noProof/>
          <w:sz w:val="24"/>
          <w:szCs w:val="24"/>
        </w:rPr>
        <w:drawing>
          <wp:anchor distT="36576" distB="36576" distL="36576" distR="36576" simplePos="0" relativeHeight="251659264" behindDoc="0" locked="0" layoutInCell="1" allowOverlap="1" wp14:anchorId="55B54A60" wp14:editId="26F32F93">
            <wp:simplePos x="0" y="0"/>
            <wp:positionH relativeFrom="column">
              <wp:posOffset>1469390</wp:posOffset>
            </wp:positionH>
            <wp:positionV relativeFrom="paragraph">
              <wp:posOffset>-452755</wp:posOffset>
            </wp:positionV>
            <wp:extent cx="2113280" cy="165925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822C18" w:rsidRDefault="00822C18" w:rsidP="00D57C21">
      <w:pPr>
        <w:pStyle w:val="Heading1"/>
        <w:ind w:hanging="637"/>
        <w:rPr>
          <w:rFonts w:cstheme="majorHAnsi"/>
        </w:rPr>
      </w:pPr>
    </w:p>
    <w:p w:rsidR="00822C18" w:rsidRDefault="00822C18" w:rsidP="00D57C21">
      <w:pPr>
        <w:pStyle w:val="Heading1"/>
        <w:ind w:hanging="637"/>
        <w:rPr>
          <w:rFonts w:cstheme="majorHAnsi"/>
        </w:rPr>
      </w:pPr>
    </w:p>
    <w:p w:rsidR="00822C18" w:rsidRDefault="00822C18" w:rsidP="00D57C21">
      <w:pPr>
        <w:pStyle w:val="Heading1"/>
        <w:ind w:hanging="637"/>
        <w:rPr>
          <w:rFonts w:cstheme="majorHAnsi"/>
        </w:rPr>
      </w:pPr>
    </w:p>
    <w:p w:rsidR="007D5836" w:rsidRDefault="00E60A56" w:rsidP="00A442BD">
      <w:pPr>
        <w:pStyle w:val="Heading1"/>
        <w:ind w:left="1440" w:firstLine="720"/>
        <w:jc w:val="left"/>
      </w:pPr>
      <w:r w:rsidRPr="00E60A56">
        <w:rPr>
          <w:rFonts w:cstheme="majorHAnsi"/>
        </w:rPr>
        <w:t>Southwest</w:t>
      </w:r>
      <w:r>
        <w:t xml:space="preserve"> Area Command</w:t>
      </w:r>
    </w:p>
    <w:p w:rsidR="002E24F4" w:rsidRDefault="00E60A56" w:rsidP="00D57C21">
      <w:pPr>
        <w:ind w:hanging="637"/>
        <w:jc w:val="center"/>
        <w:rPr>
          <w:rFonts w:asciiTheme="majorHAnsi" w:hAnsiTheme="majorHAnsi" w:cstheme="majorHAnsi"/>
          <w:sz w:val="32"/>
          <w:szCs w:val="32"/>
        </w:rPr>
      </w:pPr>
      <w:r>
        <w:rPr>
          <w:rFonts w:asciiTheme="majorHAnsi" w:hAnsiTheme="majorHAnsi" w:cstheme="majorHAnsi"/>
          <w:sz w:val="32"/>
          <w:szCs w:val="32"/>
        </w:rPr>
        <w:t>Community Policing Council</w:t>
      </w:r>
    </w:p>
    <w:p w:rsidR="00822C18" w:rsidRPr="00822C18" w:rsidRDefault="00822C18" w:rsidP="00A442BD">
      <w:pPr>
        <w:ind w:hanging="637"/>
        <w:jc w:val="center"/>
        <w:rPr>
          <w:rFonts w:asciiTheme="majorHAnsi" w:hAnsiTheme="majorHAnsi" w:cstheme="majorHAnsi"/>
        </w:rPr>
      </w:pPr>
      <w:r w:rsidRPr="00822C18">
        <w:rPr>
          <w:rFonts w:asciiTheme="majorHAnsi" w:hAnsiTheme="majorHAnsi" w:cstheme="majorHAnsi"/>
        </w:rPr>
        <w:t>Patrick J. Baca Library</w:t>
      </w:r>
      <w:r w:rsidR="00A442BD">
        <w:rPr>
          <w:rFonts w:asciiTheme="majorHAnsi" w:hAnsiTheme="majorHAnsi" w:cstheme="majorHAnsi"/>
        </w:rPr>
        <w:t xml:space="preserve">; </w:t>
      </w:r>
      <w:r w:rsidRPr="00822C18">
        <w:rPr>
          <w:rFonts w:asciiTheme="majorHAnsi" w:hAnsiTheme="majorHAnsi" w:cstheme="majorHAnsi"/>
        </w:rPr>
        <w:t>8081 Central Ave SE</w:t>
      </w:r>
    </w:p>
    <w:p w:rsidR="00554276" w:rsidRPr="004B5C09" w:rsidRDefault="00A4511E" w:rsidP="00D57C21">
      <w:pPr>
        <w:pStyle w:val="Heading1"/>
        <w:ind w:hanging="637"/>
      </w:pPr>
      <w:r>
        <w:t>Agenda</w:t>
      </w:r>
    </w:p>
    <w:sdt>
      <w:sdtPr>
        <w:alias w:val="Date"/>
        <w:tag w:val="Date"/>
        <w:id w:val="810022583"/>
        <w:placeholder>
          <w:docPart w:val="F45FFF95A0D446308000DAE422E1150F"/>
        </w:placeholder>
        <w:date w:fullDate="2017-08-09T00:00:00Z">
          <w:dateFormat w:val="MMMM d, yyyy"/>
          <w:lid w:val="en-US"/>
          <w:storeMappedDataAs w:val="dateTime"/>
          <w:calendar w:val="gregorian"/>
        </w:date>
      </w:sdtPr>
      <w:sdtEndPr/>
      <w:sdtContent>
        <w:p w:rsidR="00554276" w:rsidRPr="00A87891" w:rsidRDefault="00E24F1E" w:rsidP="00D57C21">
          <w:pPr>
            <w:pStyle w:val="Heading2"/>
            <w:ind w:hanging="637"/>
          </w:pPr>
          <w:r>
            <w:t>August 9, 2017</w:t>
          </w:r>
        </w:p>
      </w:sdtContent>
    </w:sdt>
    <w:p w:rsidR="00822C18" w:rsidRDefault="00B520E2" w:rsidP="00822C18">
      <w:pPr>
        <w:pStyle w:val="Heading2"/>
        <w:ind w:hanging="637"/>
      </w:pPr>
      <w:r>
        <w:t>6:0</w:t>
      </w:r>
      <w:r w:rsidR="00E60A56">
        <w:t>0 pm</w:t>
      </w:r>
    </w:p>
    <w:p w:rsidR="009734FB" w:rsidRPr="009734FB" w:rsidRDefault="009734FB" w:rsidP="00D57C21">
      <w:pPr>
        <w:numPr>
          <w:ilvl w:val="0"/>
          <w:numId w:val="27"/>
        </w:numPr>
        <w:tabs>
          <w:tab w:val="left" w:pos="180"/>
        </w:tabs>
        <w:spacing w:before="240" w:after="160" w:line="259" w:lineRule="auto"/>
        <w:ind w:hanging="637"/>
        <w:rPr>
          <w:rFonts w:ascii="Times New Roman" w:hAnsi="Times New Roman"/>
          <w:szCs w:val="22"/>
        </w:rPr>
      </w:pPr>
      <w:r w:rsidRPr="009734FB">
        <w:rPr>
          <w:rFonts w:ascii="Times New Roman" w:hAnsi="Times New Roman"/>
          <w:szCs w:val="22"/>
        </w:rPr>
        <w:t>Call to order</w:t>
      </w:r>
    </w:p>
    <w:p w:rsidR="009734FB" w:rsidRPr="009734FB" w:rsidRDefault="009734FB" w:rsidP="00D57C21">
      <w:pPr>
        <w:numPr>
          <w:ilvl w:val="0"/>
          <w:numId w:val="27"/>
        </w:numPr>
        <w:tabs>
          <w:tab w:val="left" w:pos="180"/>
        </w:tabs>
        <w:spacing w:before="240" w:after="160" w:line="259" w:lineRule="auto"/>
        <w:ind w:hanging="637"/>
        <w:rPr>
          <w:rFonts w:ascii="Times New Roman" w:hAnsi="Times New Roman"/>
          <w:szCs w:val="22"/>
        </w:rPr>
      </w:pPr>
      <w:r w:rsidRPr="009734FB">
        <w:rPr>
          <w:rFonts w:ascii="Times New Roman" w:hAnsi="Times New Roman"/>
          <w:szCs w:val="22"/>
        </w:rPr>
        <w:t>Roll call</w:t>
      </w:r>
    </w:p>
    <w:p w:rsidR="009734FB" w:rsidRDefault="009734FB" w:rsidP="00D57C21">
      <w:pPr>
        <w:numPr>
          <w:ilvl w:val="0"/>
          <w:numId w:val="27"/>
        </w:numPr>
        <w:tabs>
          <w:tab w:val="left" w:pos="180"/>
        </w:tabs>
        <w:spacing w:before="240" w:after="160" w:line="259" w:lineRule="auto"/>
        <w:ind w:hanging="637"/>
        <w:rPr>
          <w:rFonts w:ascii="Times New Roman" w:hAnsi="Times New Roman"/>
          <w:szCs w:val="22"/>
        </w:rPr>
      </w:pPr>
      <w:r w:rsidRPr="009734FB">
        <w:rPr>
          <w:rFonts w:ascii="Times New Roman" w:hAnsi="Times New Roman"/>
          <w:szCs w:val="22"/>
        </w:rPr>
        <w:t>Approval</w:t>
      </w:r>
      <w:r w:rsidR="00AC1611">
        <w:rPr>
          <w:rFonts w:ascii="Times New Roman" w:hAnsi="Times New Roman"/>
          <w:szCs w:val="22"/>
        </w:rPr>
        <w:t xml:space="preserve"> of minutes </w:t>
      </w:r>
    </w:p>
    <w:p w:rsidR="008B6EF1" w:rsidRDefault="009734FB" w:rsidP="008B6EF1">
      <w:pPr>
        <w:numPr>
          <w:ilvl w:val="0"/>
          <w:numId w:val="27"/>
        </w:numPr>
        <w:tabs>
          <w:tab w:val="left" w:pos="180"/>
        </w:tabs>
        <w:spacing w:before="240" w:after="160" w:line="259" w:lineRule="auto"/>
        <w:ind w:hanging="637"/>
        <w:rPr>
          <w:rFonts w:ascii="Times New Roman" w:hAnsi="Times New Roman"/>
          <w:szCs w:val="22"/>
        </w:rPr>
      </w:pPr>
      <w:r w:rsidRPr="009734FB">
        <w:rPr>
          <w:rFonts w:ascii="Times New Roman" w:hAnsi="Times New Roman"/>
          <w:szCs w:val="22"/>
        </w:rPr>
        <w:t>Old Business</w:t>
      </w:r>
    </w:p>
    <w:p w:rsidR="008B6EF1" w:rsidRDefault="00A442BD" w:rsidP="008B6EF1">
      <w:pPr>
        <w:numPr>
          <w:ilvl w:val="0"/>
          <w:numId w:val="27"/>
        </w:numPr>
        <w:tabs>
          <w:tab w:val="left" w:pos="180"/>
        </w:tabs>
        <w:spacing w:before="240" w:after="160" w:line="259" w:lineRule="auto"/>
        <w:ind w:hanging="637"/>
        <w:rPr>
          <w:rFonts w:ascii="Times New Roman" w:hAnsi="Times New Roman"/>
          <w:szCs w:val="22"/>
        </w:rPr>
      </w:pPr>
      <w:r>
        <w:rPr>
          <w:rFonts w:ascii="Times New Roman" w:hAnsi="Times New Roman"/>
          <w:szCs w:val="22"/>
        </w:rPr>
        <w:t xml:space="preserve">SW </w:t>
      </w:r>
      <w:r w:rsidR="008B6EF1" w:rsidRPr="008B6EF1">
        <w:rPr>
          <w:rFonts w:ascii="Times New Roman" w:hAnsi="Times New Roman"/>
          <w:szCs w:val="22"/>
        </w:rPr>
        <w:t>Crime Update</w:t>
      </w:r>
    </w:p>
    <w:p w:rsidR="009734FB" w:rsidRDefault="009734FB" w:rsidP="008B6EF1">
      <w:pPr>
        <w:numPr>
          <w:ilvl w:val="0"/>
          <w:numId w:val="27"/>
        </w:numPr>
        <w:tabs>
          <w:tab w:val="left" w:pos="180"/>
        </w:tabs>
        <w:spacing w:before="240" w:after="160" w:line="259" w:lineRule="auto"/>
        <w:ind w:hanging="637"/>
        <w:rPr>
          <w:rFonts w:ascii="Times New Roman" w:hAnsi="Times New Roman"/>
          <w:szCs w:val="22"/>
        </w:rPr>
      </w:pPr>
      <w:r w:rsidRPr="008B6EF1">
        <w:rPr>
          <w:rFonts w:ascii="Times New Roman" w:hAnsi="Times New Roman"/>
          <w:b/>
          <w:szCs w:val="22"/>
        </w:rPr>
        <w:t>New business</w:t>
      </w:r>
      <w:r w:rsidR="00645DB9" w:rsidRPr="008B6EF1">
        <w:rPr>
          <w:rFonts w:ascii="Times New Roman" w:hAnsi="Times New Roman"/>
          <w:szCs w:val="22"/>
        </w:rPr>
        <w:t>:</w:t>
      </w:r>
    </w:p>
    <w:p w:rsidR="00A442BD" w:rsidRPr="00A442BD" w:rsidRDefault="00A442BD" w:rsidP="00A442BD">
      <w:pPr>
        <w:pStyle w:val="ListParagraph"/>
        <w:numPr>
          <w:ilvl w:val="0"/>
          <w:numId w:val="38"/>
        </w:numPr>
        <w:tabs>
          <w:tab w:val="left" w:pos="180"/>
          <w:tab w:val="left" w:pos="450"/>
        </w:tabs>
        <w:spacing w:after="160" w:line="259" w:lineRule="auto"/>
        <w:contextualSpacing/>
        <w:rPr>
          <w:rFonts w:ascii="Times New Roman" w:hAnsi="Times New Roman"/>
          <w:szCs w:val="22"/>
        </w:rPr>
      </w:pPr>
      <w:r>
        <w:rPr>
          <w:rFonts w:ascii="Times New Roman" w:hAnsi="Times New Roman"/>
          <w:szCs w:val="22"/>
        </w:rPr>
        <w:t xml:space="preserve"> </w:t>
      </w:r>
      <w:r w:rsidR="008B6EF1" w:rsidRPr="008B6EF1">
        <w:rPr>
          <w:rFonts w:ascii="Times New Roman" w:hAnsi="Times New Roman"/>
          <w:szCs w:val="22"/>
        </w:rPr>
        <w:t>Guest Speaker: Ron Kemp-</w:t>
      </w:r>
      <w:r>
        <w:rPr>
          <w:rFonts w:ascii="Times New Roman" w:hAnsi="Times New Roman"/>
          <w:szCs w:val="22"/>
        </w:rPr>
        <w:t xml:space="preserve"> SW Crime Prevention Specialist</w:t>
      </w:r>
      <w:r w:rsidR="008B6EF1" w:rsidRPr="008B6EF1">
        <w:rPr>
          <w:rFonts w:ascii="Times New Roman" w:hAnsi="Times New Roman"/>
          <w:szCs w:val="22"/>
        </w:rPr>
        <w:t>(30 Minutes)</w:t>
      </w:r>
      <w:r>
        <w:rPr>
          <w:rFonts w:ascii="Times New Roman" w:hAnsi="Times New Roman"/>
          <w:szCs w:val="22"/>
        </w:rPr>
        <w:t>:</w:t>
      </w:r>
    </w:p>
    <w:p w:rsidR="00A442BD" w:rsidRDefault="00A442BD" w:rsidP="00A442BD">
      <w:pPr>
        <w:pStyle w:val="ListParagraph"/>
        <w:numPr>
          <w:ilvl w:val="0"/>
          <w:numId w:val="38"/>
        </w:numPr>
        <w:tabs>
          <w:tab w:val="left" w:pos="180"/>
          <w:tab w:val="left" w:pos="450"/>
        </w:tabs>
        <w:spacing w:after="160" w:line="259" w:lineRule="auto"/>
        <w:contextualSpacing/>
        <w:rPr>
          <w:rFonts w:ascii="Times New Roman" w:hAnsi="Times New Roman"/>
          <w:szCs w:val="22"/>
        </w:rPr>
      </w:pPr>
      <w:r>
        <w:rPr>
          <w:rFonts w:ascii="Times New Roman" w:hAnsi="Times New Roman"/>
          <w:szCs w:val="22"/>
        </w:rPr>
        <w:t>Future recommendation discussion(25 minutes):</w:t>
      </w:r>
    </w:p>
    <w:p w:rsidR="00DC7762" w:rsidRPr="00A442BD" w:rsidRDefault="00DC7762" w:rsidP="00A442BD">
      <w:pPr>
        <w:pStyle w:val="ListParagraph"/>
        <w:numPr>
          <w:ilvl w:val="0"/>
          <w:numId w:val="39"/>
        </w:numPr>
        <w:tabs>
          <w:tab w:val="left" w:pos="180"/>
          <w:tab w:val="left" w:pos="450"/>
        </w:tabs>
        <w:spacing w:after="160" w:line="259" w:lineRule="auto"/>
        <w:contextualSpacing/>
        <w:rPr>
          <w:rFonts w:ascii="Times New Roman" w:hAnsi="Times New Roman"/>
          <w:szCs w:val="22"/>
        </w:rPr>
      </w:pPr>
      <w:r w:rsidRPr="00A442BD">
        <w:rPr>
          <w:rFonts w:ascii="Times New Roman" w:hAnsi="Times New Roman"/>
          <w:szCs w:val="22"/>
        </w:rPr>
        <w:t>Provide officers on the westside the opportunity to fuel vehicles closer to area commands.</w:t>
      </w:r>
    </w:p>
    <w:p w:rsidR="00DC7762" w:rsidRPr="008B6EF1" w:rsidRDefault="00DC7762" w:rsidP="00A442BD">
      <w:pPr>
        <w:pStyle w:val="ListParagraph"/>
        <w:numPr>
          <w:ilvl w:val="0"/>
          <w:numId w:val="39"/>
        </w:numPr>
        <w:tabs>
          <w:tab w:val="left" w:pos="180"/>
          <w:tab w:val="left" w:pos="450"/>
        </w:tabs>
        <w:spacing w:after="160" w:line="259" w:lineRule="auto"/>
        <w:contextualSpacing/>
        <w:rPr>
          <w:rFonts w:ascii="Times New Roman" w:hAnsi="Times New Roman"/>
          <w:szCs w:val="22"/>
        </w:rPr>
      </w:pPr>
      <w:r w:rsidRPr="008B6EF1">
        <w:rPr>
          <w:rFonts w:ascii="Times New Roman" w:hAnsi="Times New Roman"/>
          <w:szCs w:val="22"/>
        </w:rPr>
        <w:t xml:space="preserve">The cadet academy: Provide a family and friends orientation the first week of the </w:t>
      </w:r>
      <w:bookmarkStart w:id="0" w:name="_GoBack"/>
      <w:bookmarkEnd w:id="0"/>
      <w:r w:rsidRPr="008B6EF1">
        <w:rPr>
          <w:rFonts w:ascii="Times New Roman" w:hAnsi="Times New Roman"/>
          <w:szCs w:val="22"/>
        </w:rPr>
        <w:t>academy. Have a “follow-up” orientati</w:t>
      </w:r>
      <w:r w:rsidR="00A442BD">
        <w:rPr>
          <w:rFonts w:ascii="Times New Roman" w:hAnsi="Times New Roman"/>
          <w:szCs w:val="22"/>
        </w:rPr>
        <w:t>on the last week of the academy.</w:t>
      </w:r>
    </w:p>
    <w:p w:rsidR="00DC7762" w:rsidRPr="008B6EF1" w:rsidRDefault="00DC7762" w:rsidP="00A442BD">
      <w:pPr>
        <w:pStyle w:val="ListParagraph"/>
        <w:numPr>
          <w:ilvl w:val="0"/>
          <w:numId w:val="39"/>
        </w:numPr>
        <w:tabs>
          <w:tab w:val="left" w:pos="180"/>
          <w:tab w:val="left" w:pos="450"/>
        </w:tabs>
        <w:spacing w:after="160" w:line="259" w:lineRule="auto"/>
        <w:contextualSpacing/>
        <w:rPr>
          <w:rFonts w:ascii="Times New Roman" w:hAnsi="Times New Roman"/>
          <w:szCs w:val="22"/>
        </w:rPr>
      </w:pPr>
      <w:r w:rsidRPr="008B6EF1">
        <w:rPr>
          <w:rFonts w:ascii="Times New Roman" w:hAnsi="Times New Roman"/>
          <w:szCs w:val="22"/>
        </w:rPr>
        <w:t xml:space="preserve">Firearms and Electric Control Weapons (ECW) identify officers through fingerprint recognition. Encourage command staff (fifth floor command staff) to be more “visible” to the public and encourage officers and area command staff with praise on the job they perform. </w:t>
      </w:r>
    </w:p>
    <w:p w:rsidR="008B23B2" w:rsidRPr="008B6EF1" w:rsidRDefault="008B6EF1" w:rsidP="008B6EF1">
      <w:pPr>
        <w:tabs>
          <w:tab w:val="left" w:pos="180"/>
          <w:tab w:val="left" w:pos="450"/>
        </w:tabs>
        <w:spacing w:after="160" w:line="259" w:lineRule="auto"/>
        <w:ind w:left="0"/>
        <w:contextualSpacing/>
        <w:rPr>
          <w:rFonts w:ascii="Times New Roman" w:hAnsi="Times New Roman"/>
          <w:szCs w:val="22"/>
        </w:rPr>
      </w:pPr>
      <w:r w:rsidRPr="008B6EF1">
        <w:rPr>
          <w:rFonts w:ascii="Times New Roman" w:hAnsi="Times New Roman"/>
          <w:szCs w:val="22"/>
        </w:rPr>
        <w:t xml:space="preserve">Public </w:t>
      </w:r>
      <w:r w:rsidR="008B23B2" w:rsidRPr="008B6EF1">
        <w:rPr>
          <w:rFonts w:ascii="Times New Roman" w:hAnsi="Times New Roman"/>
          <w:szCs w:val="22"/>
        </w:rPr>
        <w:t>Questions/Comments</w:t>
      </w:r>
    </w:p>
    <w:p w:rsidR="008E476B" w:rsidRPr="00A442BD" w:rsidRDefault="009734FB" w:rsidP="00A442BD">
      <w:pPr>
        <w:pStyle w:val="ListParagraph"/>
        <w:numPr>
          <w:ilvl w:val="0"/>
          <w:numId w:val="37"/>
        </w:numPr>
        <w:tabs>
          <w:tab w:val="left" w:pos="180"/>
          <w:tab w:val="left" w:pos="450"/>
        </w:tabs>
        <w:spacing w:after="160" w:line="259" w:lineRule="auto"/>
        <w:contextualSpacing/>
        <w:rPr>
          <w:rFonts w:ascii="Times New Roman" w:hAnsi="Times New Roman"/>
          <w:szCs w:val="22"/>
        </w:rPr>
      </w:pPr>
      <w:r w:rsidRPr="00DC7762">
        <w:rPr>
          <w:rFonts w:ascii="Times New Roman" w:hAnsi="Times New Roman"/>
          <w:szCs w:val="22"/>
        </w:rPr>
        <w:t>Adjournment</w:t>
      </w:r>
    </w:p>
    <w:sectPr w:rsidR="008E476B" w:rsidRPr="00A442BD" w:rsidSect="00D57C21">
      <w:pgSz w:w="12240" w:h="15840"/>
      <w:pgMar w:top="72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F231CE"/>
    <w:lvl w:ilvl="0">
      <w:start w:val="1"/>
      <w:numFmt w:val="decimal"/>
      <w:lvlText w:val="%1."/>
      <w:lvlJc w:val="left"/>
      <w:pPr>
        <w:tabs>
          <w:tab w:val="num" w:pos="1800"/>
        </w:tabs>
        <w:ind w:left="1800" w:hanging="360"/>
      </w:pPr>
    </w:lvl>
  </w:abstractNum>
  <w:abstractNum w:abstractNumId="1">
    <w:nsid w:val="FFFFFF7D"/>
    <w:multiLevelType w:val="singleLevel"/>
    <w:tmpl w:val="4ABECBFC"/>
    <w:lvl w:ilvl="0">
      <w:start w:val="1"/>
      <w:numFmt w:val="decimal"/>
      <w:lvlText w:val="%1."/>
      <w:lvlJc w:val="left"/>
      <w:pPr>
        <w:tabs>
          <w:tab w:val="num" w:pos="1440"/>
        </w:tabs>
        <w:ind w:left="1440" w:hanging="360"/>
      </w:pPr>
    </w:lvl>
  </w:abstractNum>
  <w:abstractNum w:abstractNumId="2">
    <w:nsid w:val="FFFFFF7E"/>
    <w:multiLevelType w:val="singleLevel"/>
    <w:tmpl w:val="D04C72AE"/>
    <w:lvl w:ilvl="0">
      <w:start w:val="1"/>
      <w:numFmt w:val="decimal"/>
      <w:lvlText w:val="%1."/>
      <w:lvlJc w:val="left"/>
      <w:pPr>
        <w:tabs>
          <w:tab w:val="num" w:pos="1080"/>
        </w:tabs>
        <w:ind w:left="1080" w:hanging="360"/>
      </w:pPr>
    </w:lvl>
  </w:abstractNum>
  <w:abstractNum w:abstractNumId="3">
    <w:nsid w:val="FFFFFF7F"/>
    <w:multiLevelType w:val="singleLevel"/>
    <w:tmpl w:val="06FE90B4"/>
    <w:lvl w:ilvl="0">
      <w:start w:val="1"/>
      <w:numFmt w:val="lowerLetter"/>
      <w:pStyle w:val="ListNumber"/>
      <w:lvlText w:val="%1)"/>
      <w:lvlJc w:val="left"/>
      <w:pPr>
        <w:tabs>
          <w:tab w:val="num" w:pos="720"/>
        </w:tabs>
        <w:ind w:left="720" w:hanging="360"/>
      </w:pPr>
      <w:rPr>
        <w:rFonts w:hint="default"/>
      </w:rPr>
    </w:lvl>
  </w:abstractNum>
  <w:abstractNum w:abstractNumId="4">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7684766"/>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nsid w:val="015301F7"/>
    <w:multiLevelType w:val="multilevel"/>
    <w:tmpl w:val="475CE1AE"/>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49534F"/>
    <w:multiLevelType w:val="hybridMultilevel"/>
    <w:tmpl w:val="70921C0E"/>
    <w:lvl w:ilvl="0" w:tplc="6E1CA57E">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2">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E89316F"/>
    <w:multiLevelType w:val="hybridMultilevel"/>
    <w:tmpl w:val="27DA3E12"/>
    <w:lvl w:ilvl="0" w:tplc="00588566">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526C54"/>
    <w:multiLevelType w:val="multilevel"/>
    <w:tmpl w:val="60D42D3C"/>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nsid w:val="393E2EE9"/>
    <w:multiLevelType w:val="multilevel"/>
    <w:tmpl w:val="A7724CD6"/>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527C39"/>
    <w:multiLevelType w:val="multilevel"/>
    <w:tmpl w:val="BE3A26E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F36DD"/>
    <w:multiLevelType w:val="hybridMultilevel"/>
    <w:tmpl w:val="A4469ABA"/>
    <w:lvl w:ilvl="0" w:tplc="69B4A2A8">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5">
    <w:nsid w:val="52277769"/>
    <w:multiLevelType w:val="multilevel"/>
    <w:tmpl w:val="475CE1AE"/>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28664C"/>
    <w:multiLevelType w:val="hybridMultilevel"/>
    <w:tmpl w:val="B478F072"/>
    <w:lvl w:ilvl="0" w:tplc="CC5A2F4A">
      <w:start w:val="1"/>
      <w:numFmt w:val="lowerLetter"/>
      <w:lvlText w:val="%1)"/>
      <w:lvlJc w:val="left"/>
      <w:pPr>
        <w:ind w:left="720" w:hanging="360"/>
      </w:pPr>
      <w:rPr>
        <w:rFonts w:asciiTheme="minorHAnsi" w:eastAsia="Times New Roman" w:hAnsiTheme="minorHAns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5705915"/>
    <w:multiLevelType w:val="multilevel"/>
    <w:tmpl w:val="9250B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560AE8"/>
    <w:multiLevelType w:val="hybridMultilevel"/>
    <w:tmpl w:val="F0104B44"/>
    <w:lvl w:ilvl="0" w:tplc="9FD4EF40">
      <w:start w:val="1"/>
      <w:numFmt w:val="low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0">
    <w:nsid w:val="6CDE54DB"/>
    <w:multiLevelType w:val="multilevel"/>
    <w:tmpl w:val="475CE1AE"/>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nsid w:val="7E57209E"/>
    <w:multiLevelType w:val="multilevel"/>
    <w:tmpl w:val="307A49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FB46D0E"/>
    <w:multiLevelType w:val="hybridMultilevel"/>
    <w:tmpl w:val="2E467E44"/>
    <w:lvl w:ilvl="0" w:tplc="03CE5E18">
      <w:start w:val="1"/>
      <w:numFmt w:val="decimal"/>
      <w:lvlText w:val="%1."/>
      <w:lvlJc w:val="left"/>
      <w:pPr>
        <w:ind w:left="547" w:hanging="360"/>
      </w:pPr>
      <w:rPr>
        <w:rFonts w:hint="default"/>
        <w:b/>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1"/>
  </w:num>
  <w:num w:numId="2">
    <w:abstractNumId w:val="15"/>
  </w:num>
  <w:num w:numId="3">
    <w:abstractNumId w:val="18"/>
  </w:num>
  <w:num w:numId="4">
    <w:abstractNumId w:val="13"/>
  </w:num>
  <w:num w:numId="5">
    <w:abstractNumId w:val="32"/>
  </w:num>
  <w:num w:numId="6">
    <w:abstractNumId w:val="12"/>
  </w:num>
  <w:num w:numId="7">
    <w:abstractNumId w:val="27"/>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1"/>
  </w:num>
  <w:num w:numId="26">
    <w:abstractNumId w:val="26"/>
  </w:num>
  <w:num w:numId="27">
    <w:abstractNumId w:val="30"/>
  </w:num>
  <w:num w:numId="28">
    <w:abstractNumId w:val="34"/>
  </w:num>
  <w:num w:numId="29">
    <w:abstractNumId w:val="19"/>
  </w:num>
  <w:num w:numId="30">
    <w:abstractNumId w:val="28"/>
  </w:num>
  <w:num w:numId="31">
    <w:abstractNumId w:val="22"/>
  </w:num>
  <w:num w:numId="32">
    <w:abstractNumId w:val="29"/>
  </w:num>
  <w:num w:numId="33">
    <w:abstractNumId w:val="35"/>
  </w:num>
  <w:num w:numId="34">
    <w:abstractNumId w:val="14"/>
  </w:num>
  <w:num w:numId="35">
    <w:abstractNumId w:val="11"/>
  </w:num>
  <w:num w:numId="36">
    <w:abstractNumId w:val="24"/>
  </w:num>
  <w:num w:numId="37">
    <w:abstractNumId w:val="1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A56"/>
    <w:rsid w:val="00004560"/>
    <w:rsid w:val="00095C05"/>
    <w:rsid w:val="000E2FAD"/>
    <w:rsid w:val="001326BD"/>
    <w:rsid w:val="00140DAE"/>
    <w:rsid w:val="001423A6"/>
    <w:rsid w:val="0015180F"/>
    <w:rsid w:val="00193653"/>
    <w:rsid w:val="00241BCD"/>
    <w:rsid w:val="00257E14"/>
    <w:rsid w:val="002761C5"/>
    <w:rsid w:val="002966F0"/>
    <w:rsid w:val="00297C1F"/>
    <w:rsid w:val="002B1711"/>
    <w:rsid w:val="002B549B"/>
    <w:rsid w:val="002C3DE4"/>
    <w:rsid w:val="002E24F4"/>
    <w:rsid w:val="00337A32"/>
    <w:rsid w:val="003574FD"/>
    <w:rsid w:val="00360B6E"/>
    <w:rsid w:val="003765C4"/>
    <w:rsid w:val="004119BE"/>
    <w:rsid w:val="00411F8B"/>
    <w:rsid w:val="00477352"/>
    <w:rsid w:val="004B48F0"/>
    <w:rsid w:val="004B5C09"/>
    <w:rsid w:val="004D77C0"/>
    <w:rsid w:val="004E227E"/>
    <w:rsid w:val="004E6CF5"/>
    <w:rsid w:val="00554276"/>
    <w:rsid w:val="005B24A0"/>
    <w:rsid w:val="00616B41"/>
    <w:rsid w:val="00620AE8"/>
    <w:rsid w:val="00645DB9"/>
    <w:rsid w:val="0064628C"/>
    <w:rsid w:val="00680296"/>
    <w:rsid w:val="0068195C"/>
    <w:rsid w:val="006C3011"/>
    <w:rsid w:val="006F03D4"/>
    <w:rsid w:val="00717B64"/>
    <w:rsid w:val="00771C24"/>
    <w:rsid w:val="00772DA0"/>
    <w:rsid w:val="007B0712"/>
    <w:rsid w:val="007D5836"/>
    <w:rsid w:val="00822C18"/>
    <w:rsid w:val="008240DA"/>
    <w:rsid w:val="0083755C"/>
    <w:rsid w:val="00867EA4"/>
    <w:rsid w:val="00895FB9"/>
    <w:rsid w:val="008B23B2"/>
    <w:rsid w:val="008B6EF1"/>
    <w:rsid w:val="008E476B"/>
    <w:rsid w:val="008F106A"/>
    <w:rsid w:val="009734FB"/>
    <w:rsid w:val="009921B8"/>
    <w:rsid w:val="00993B51"/>
    <w:rsid w:val="00A07662"/>
    <w:rsid w:val="00A442BD"/>
    <w:rsid w:val="00A4511E"/>
    <w:rsid w:val="00A87891"/>
    <w:rsid w:val="00AC1611"/>
    <w:rsid w:val="00AE391E"/>
    <w:rsid w:val="00B435B5"/>
    <w:rsid w:val="00B520E2"/>
    <w:rsid w:val="00B5397D"/>
    <w:rsid w:val="00B8019F"/>
    <w:rsid w:val="00BB542C"/>
    <w:rsid w:val="00C1643D"/>
    <w:rsid w:val="00C20F31"/>
    <w:rsid w:val="00C57817"/>
    <w:rsid w:val="00D31AB7"/>
    <w:rsid w:val="00D5564B"/>
    <w:rsid w:val="00D57C21"/>
    <w:rsid w:val="00DC7762"/>
    <w:rsid w:val="00E24F1E"/>
    <w:rsid w:val="00E460A2"/>
    <w:rsid w:val="00E60A56"/>
    <w:rsid w:val="00E64127"/>
    <w:rsid w:val="00EA277E"/>
    <w:rsid w:val="00F36BB7"/>
    <w:rsid w:val="00F560A9"/>
    <w:rsid w:val="00FE2819"/>
    <w:rsid w:val="00FF3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semiHidden="0" w:unhideWhenUsed="0" w:qFormat="1"/>
    <w:lsdException w:name="Subtitle"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character" w:customStyle="1" w:styleId="apple-converted-space">
    <w:name w:val="apple-converted-space"/>
    <w:basedOn w:val="DefaultParagraphFont"/>
    <w:rsid w:val="002E24F4"/>
  </w:style>
  <w:style w:type="character" w:styleId="Hyperlink">
    <w:name w:val="Hyperlink"/>
    <w:basedOn w:val="DefaultParagraphFont"/>
    <w:uiPriority w:val="99"/>
    <w:semiHidden/>
    <w:unhideWhenUsed/>
    <w:rsid w:val="002E24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qFormat="1"/>
    <w:lsdException w:name="Title" w:semiHidden="0" w:unhideWhenUsed="0" w:qFormat="1"/>
    <w:lsdException w:name="Subtitle"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ind w:left="187" w:hanging="187"/>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character" w:customStyle="1" w:styleId="apple-converted-space">
    <w:name w:val="apple-converted-space"/>
    <w:basedOn w:val="DefaultParagraphFont"/>
    <w:rsid w:val="002E24F4"/>
  </w:style>
  <w:style w:type="character" w:styleId="Hyperlink">
    <w:name w:val="Hyperlink"/>
    <w:basedOn w:val="DefaultParagraphFont"/>
    <w:uiPriority w:val="99"/>
    <w:semiHidden/>
    <w:unhideWhenUsed/>
    <w:rsid w:val="002E2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0998">
      <w:bodyDiv w:val="1"/>
      <w:marLeft w:val="0"/>
      <w:marRight w:val="0"/>
      <w:marTop w:val="0"/>
      <w:marBottom w:val="0"/>
      <w:divBdr>
        <w:top w:val="none" w:sz="0" w:space="0" w:color="auto"/>
        <w:left w:val="none" w:sz="0" w:space="0" w:color="auto"/>
        <w:bottom w:val="none" w:sz="0" w:space="0" w:color="auto"/>
        <w:right w:val="none" w:sz="0" w:space="0" w:color="auto"/>
      </w:divBdr>
    </w:div>
    <w:div w:id="782071835">
      <w:bodyDiv w:val="1"/>
      <w:marLeft w:val="0"/>
      <w:marRight w:val="0"/>
      <w:marTop w:val="0"/>
      <w:marBottom w:val="0"/>
      <w:divBdr>
        <w:top w:val="none" w:sz="0" w:space="0" w:color="auto"/>
        <w:left w:val="none" w:sz="0" w:space="0" w:color="auto"/>
        <w:bottom w:val="none" w:sz="0" w:space="0" w:color="auto"/>
        <w:right w:val="none" w:sz="0" w:space="0" w:color="auto"/>
      </w:divBdr>
    </w:div>
    <w:div w:id="1960254837">
      <w:bodyDiv w:val="1"/>
      <w:marLeft w:val="0"/>
      <w:marRight w:val="0"/>
      <w:marTop w:val="0"/>
      <w:marBottom w:val="0"/>
      <w:divBdr>
        <w:top w:val="none" w:sz="0" w:space="0" w:color="auto"/>
        <w:left w:val="none" w:sz="0" w:space="0" w:color="auto"/>
        <w:bottom w:val="none" w:sz="0" w:space="0" w:color="auto"/>
        <w:right w:val="none" w:sz="0" w:space="0" w:color="auto"/>
      </w:divBdr>
      <w:divsChild>
        <w:div w:id="1233151918">
          <w:marLeft w:val="0"/>
          <w:marRight w:val="0"/>
          <w:marTop w:val="0"/>
          <w:marBottom w:val="0"/>
          <w:divBdr>
            <w:top w:val="none" w:sz="0" w:space="0" w:color="auto"/>
            <w:left w:val="none" w:sz="0" w:space="0" w:color="auto"/>
            <w:bottom w:val="none" w:sz="0" w:space="0" w:color="auto"/>
            <w:right w:val="none" w:sz="0" w:space="0" w:color="auto"/>
          </w:divBdr>
        </w:div>
        <w:div w:id="344597776">
          <w:marLeft w:val="0"/>
          <w:marRight w:val="0"/>
          <w:marTop w:val="0"/>
          <w:marBottom w:val="0"/>
          <w:divBdr>
            <w:top w:val="none" w:sz="0" w:space="0" w:color="auto"/>
            <w:left w:val="none" w:sz="0" w:space="0" w:color="auto"/>
            <w:bottom w:val="none" w:sz="0" w:space="0" w:color="auto"/>
            <w:right w:val="none" w:sz="0" w:space="0" w:color="auto"/>
          </w:divBdr>
        </w:div>
        <w:div w:id="1599366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Formal%20meeting%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5FFF95A0D446308000DAE422E1150F"/>
        <w:category>
          <w:name w:val="General"/>
          <w:gallery w:val="placeholder"/>
        </w:category>
        <w:types>
          <w:type w:val="bbPlcHdr"/>
        </w:types>
        <w:behaviors>
          <w:behavior w:val="content"/>
        </w:behaviors>
        <w:guid w:val="{5EFBB5B0-03CE-4A67-B1BD-F26600931452}"/>
      </w:docPartPr>
      <w:docPartBody>
        <w:p w:rsidR="00A1363C" w:rsidRDefault="0048431F">
          <w:pPr>
            <w:pStyle w:val="F45FFF95A0D446308000DAE422E1150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1F"/>
    <w:rsid w:val="00091BB2"/>
    <w:rsid w:val="000D452E"/>
    <w:rsid w:val="00204F2A"/>
    <w:rsid w:val="0048431F"/>
    <w:rsid w:val="00506B7A"/>
    <w:rsid w:val="00560F5C"/>
    <w:rsid w:val="005C277B"/>
    <w:rsid w:val="00677C8C"/>
    <w:rsid w:val="006D709E"/>
    <w:rsid w:val="00967852"/>
    <w:rsid w:val="009E2A5D"/>
    <w:rsid w:val="00A1363C"/>
    <w:rsid w:val="00A751B3"/>
    <w:rsid w:val="00B17847"/>
    <w:rsid w:val="00C576E8"/>
    <w:rsid w:val="00C62557"/>
    <w:rsid w:val="00C735A0"/>
    <w:rsid w:val="00CD46D9"/>
    <w:rsid w:val="00D0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873AB3AB44F90A64AA7737931497D">
    <w:name w:val="9D3873AB3AB44F90A64AA7737931497D"/>
  </w:style>
  <w:style w:type="paragraph" w:customStyle="1" w:styleId="F45FFF95A0D446308000DAE422E1150F">
    <w:name w:val="F45FFF95A0D446308000DAE422E1150F"/>
  </w:style>
  <w:style w:type="paragraph" w:customStyle="1" w:styleId="BDC42A8E3DDD456E95233C669E340DDD">
    <w:name w:val="BDC42A8E3DDD456E95233C669E340DDD"/>
  </w:style>
  <w:style w:type="paragraph" w:customStyle="1" w:styleId="142735DD28E04F2A9C2438AEFED94A2E">
    <w:name w:val="142735DD28E04F2A9C2438AEFED94A2E"/>
  </w:style>
  <w:style w:type="paragraph" w:customStyle="1" w:styleId="F1131A37591D41938E0AE2A9044E36BB">
    <w:name w:val="F1131A37591D41938E0AE2A9044E36BB"/>
  </w:style>
  <w:style w:type="paragraph" w:customStyle="1" w:styleId="D02AD37A3DEF4D0F9D86F67252393CB7">
    <w:name w:val="D02AD37A3DEF4D0F9D86F67252393CB7"/>
  </w:style>
  <w:style w:type="paragraph" w:customStyle="1" w:styleId="DE163C5C9B3F4F858256C3428B546DD9">
    <w:name w:val="DE163C5C9B3F4F858256C3428B546DD9"/>
  </w:style>
  <w:style w:type="paragraph" w:customStyle="1" w:styleId="652BBAC196B945BEB151840AD45CE63B">
    <w:name w:val="652BBAC196B945BEB151840AD45CE63B"/>
  </w:style>
  <w:style w:type="paragraph" w:customStyle="1" w:styleId="9CA262037D4B49A789005153873A26C6">
    <w:name w:val="9CA262037D4B49A789005153873A26C6"/>
  </w:style>
  <w:style w:type="paragraph" w:customStyle="1" w:styleId="E616179DF96A4FE29DBBE362FE3E5456">
    <w:name w:val="E616179DF96A4FE29DBBE362FE3E5456"/>
  </w:style>
  <w:style w:type="paragraph" w:customStyle="1" w:styleId="C4C87D5F18B84F449A8BD9BF0336404B">
    <w:name w:val="C4C87D5F18B84F449A8BD9BF0336404B"/>
  </w:style>
  <w:style w:type="paragraph" w:customStyle="1" w:styleId="45CFE5A0AC174D22A4D49E544166E40F">
    <w:name w:val="45CFE5A0AC174D22A4D49E544166E4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3873AB3AB44F90A64AA7737931497D">
    <w:name w:val="9D3873AB3AB44F90A64AA7737931497D"/>
  </w:style>
  <w:style w:type="paragraph" w:customStyle="1" w:styleId="F45FFF95A0D446308000DAE422E1150F">
    <w:name w:val="F45FFF95A0D446308000DAE422E1150F"/>
  </w:style>
  <w:style w:type="paragraph" w:customStyle="1" w:styleId="BDC42A8E3DDD456E95233C669E340DDD">
    <w:name w:val="BDC42A8E3DDD456E95233C669E340DDD"/>
  </w:style>
  <w:style w:type="paragraph" w:customStyle="1" w:styleId="142735DD28E04F2A9C2438AEFED94A2E">
    <w:name w:val="142735DD28E04F2A9C2438AEFED94A2E"/>
  </w:style>
  <w:style w:type="paragraph" w:customStyle="1" w:styleId="F1131A37591D41938E0AE2A9044E36BB">
    <w:name w:val="F1131A37591D41938E0AE2A9044E36BB"/>
  </w:style>
  <w:style w:type="paragraph" w:customStyle="1" w:styleId="D02AD37A3DEF4D0F9D86F67252393CB7">
    <w:name w:val="D02AD37A3DEF4D0F9D86F67252393CB7"/>
  </w:style>
  <w:style w:type="paragraph" w:customStyle="1" w:styleId="DE163C5C9B3F4F858256C3428B546DD9">
    <w:name w:val="DE163C5C9B3F4F858256C3428B546DD9"/>
  </w:style>
  <w:style w:type="paragraph" w:customStyle="1" w:styleId="652BBAC196B945BEB151840AD45CE63B">
    <w:name w:val="652BBAC196B945BEB151840AD45CE63B"/>
  </w:style>
  <w:style w:type="paragraph" w:customStyle="1" w:styleId="9CA262037D4B49A789005153873A26C6">
    <w:name w:val="9CA262037D4B49A789005153873A26C6"/>
  </w:style>
  <w:style w:type="paragraph" w:customStyle="1" w:styleId="E616179DF96A4FE29DBBE362FE3E5456">
    <w:name w:val="E616179DF96A4FE29DBBE362FE3E5456"/>
  </w:style>
  <w:style w:type="paragraph" w:customStyle="1" w:styleId="C4C87D5F18B84F449A8BD9BF0336404B">
    <w:name w:val="C4C87D5F18B84F449A8BD9BF0336404B"/>
  </w:style>
  <w:style w:type="paragraph" w:customStyle="1" w:styleId="45CFE5A0AC174D22A4D49E544166E40F">
    <w:name w:val="45CFE5A0AC174D22A4D49E544166E4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coa</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Chavez-Lucero, Nicole J.</dc:creator>
  <cp:lastModifiedBy>Chavez-Lucero, Nicole J.</cp:lastModifiedBy>
  <cp:revision>2</cp:revision>
  <cp:lastPrinted>2016-11-15T17:12:00Z</cp:lastPrinted>
  <dcterms:created xsi:type="dcterms:W3CDTF">2017-08-07T19:53:00Z</dcterms:created>
  <dcterms:modified xsi:type="dcterms:W3CDTF">2017-08-07T19:53:00Z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