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5B5358" w:rsidRPr="005B5358" w:rsidTr="0049245E">
              <w:trPr>
                <w:trHeight w:val="1190"/>
                <w:jc w:val="center"/>
              </w:trPr>
              <w:tc>
                <w:tcPr>
                  <w:tcW w:w="2993" w:type="dxa"/>
                  <w:tcBorders>
                    <w:top w:val="nil"/>
                    <w:bottom w:val="single" w:sz="24" w:space="0" w:color="FFFFFF" w:themeColor="background1"/>
                  </w:tcBorders>
                  <w:tcMar>
                    <w:top w:w="331" w:type="dxa"/>
                    <w:bottom w:w="144" w:type="dxa"/>
                  </w:tcMar>
                </w:tcPr>
                <w:p w:rsidR="0034595C" w:rsidRPr="007E5A5E" w:rsidRDefault="0034595C" w:rsidP="00AD63BF">
                  <w:pPr>
                    <w:pStyle w:val="BlockText"/>
                    <w:rPr>
                      <w:color w:val="FF0000"/>
                      <w:sz w:val="48"/>
                      <w:szCs w:val="48"/>
                    </w:rPr>
                  </w:pPr>
                  <w:r w:rsidRPr="007E5A5E">
                    <w:rPr>
                      <w:color w:val="FF0000"/>
                      <w:sz w:val="48"/>
                      <w:szCs w:val="48"/>
                    </w:rPr>
                    <w:t>March</w:t>
                  </w:r>
                </w:p>
                <w:p w:rsidR="007B737B" w:rsidRPr="005B5358" w:rsidRDefault="00792BAD" w:rsidP="00AD63BF">
                  <w:pPr>
                    <w:pStyle w:val="BlockText"/>
                    <w:rPr>
                      <w:color w:val="FFFFFF" w:themeColor="background1"/>
                      <w:sz w:val="52"/>
                      <w:szCs w:val="52"/>
                    </w:rPr>
                  </w:pPr>
                  <w:r w:rsidRPr="007E5A5E">
                    <w:rPr>
                      <w:color w:val="FF0000"/>
                      <w:sz w:val="48"/>
                      <w:szCs w:val="48"/>
                    </w:rPr>
                    <w:t>2024</w:t>
                  </w:r>
                </w:p>
              </w:tc>
            </w:tr>
            <w:tr w:rsidR="005B5358" w:rsidRPr="005B5358" w:rsidTr="0049245E">
              <w:trPr>
                <w:trHeight w:val="3092"/>
                <w:jc w:val="center"/>
              </w:trPr>
              <w:tc>
                <w:tcPr>
                  <w:tcW w:w="2993" w:type="dxa"/>
                  <w:tcBorders>
                    <w:top w:val="single" w:sz="24" w:space="0" w:color="FFFFFF" w:themeColor="background1"/>
                  </w:tcBorders>
                  <w:tcMar>
                    <w:top w:w="288" w:type="dxa"/>
                  </w:tcMar>
                </w:tcPr>
                <w:p w:rsidR="007B737B" w:rsidRPr="005B5358" w:rsidRDefault="007E104E" w:rsidP="00BF5905">
                  <w:pPr>
                    <w:pStyle w:val="BlockHeading"/>
                    <w:rPr>
                      <w:rFonts w:asciiTheme="minorHAnsi" w:hAnsiTheme="minorHAnsi" w:cstheme="minorHAnsi"/>
                    </w:rPr>
                  </w:pPr>
                  <w:r w:rsidRPr="005B5358">
                    <w:rPr>
                      <w:rFonts w:asciiTheme="minorHAnsi" w:hAnsiTheme="minorHAnsi" w:cstheme="minorHAnsi"/>
                    </w:rPr>
                    <w:t>G</w:t>
                  </w:r>
                  <w:r w:rsidR="009B4B14" w:rsidRPr="005B5358">
                    <w:rPr>
                      <w:rFonts w:asciiTheme="minorHAnsi" w:hAnsiTheme="minorHAnsi" w:cstheme="minorHAnsi"/>
                    </w:rPr>
                    <w:t>erald Cline Substation</w:t>
                  </w:r>
                </w:p>
                <w:p w:rsidR="007B737B" w:rsidRPr="005B5358" w:rsidRDefault="009B4B14" w:rsidP="009B4B14">
                  <w:pPr>
                    <w:pStyle w:val="BlockText"/>
                    <w:rPr>
                      <w:color w:val="FFFFFF" w:themeColor="background1"/>
                    </w:rPr>
                  </w:pPr>
                  <w:r w:rsidRPr="005B5358">
                    <w:rPr>
                      <w:color w:val="FFFFFF" w:themeColor="background1"/>
                    </w:rPr>
                    <w:t>5408 2</w:t>
                  </w:r>
                  <w:r w:rsidRPr="005B5358">
                    <w:rPr>
                      <w:color w:val="FFFFFF" w:themeColor="background1"/>
                      <w:vertAlign w:val="superscript"/>
                    </w:rPr>
                    <w:t>nd</w:t>
                  </w:r>
                  <w:r w:rsidRPr="005B5358">
                    <w:rPr>
                      <w:color w:val="FFFFFF" w:themeColor="background1"/>
                    </w:rPr>
                    <w:t xml:space="preserve"> St NW</w:t>
                  </w:r>
                </w:p>
                <w:p w:rsidR="009B4B14" w:rsidRPr="005B5358" w:rsidRDefault="009B4B14" w:rsidP="009B4B14">
                  <w:pPr>
                    <w:pStyle w:val="BlockText"/>
                    <w:rPr>
                      <w:color w:val="FFFFFF" w:themeColor="background1"/>
                    </w:rPr>
                  </w:pPr>
                  <w:r w:rsidRPr="005B5358">
                    <w:rPr>
                      <w:color w:val="FFFFFF" w:themeColor="background1"/>
                    </w:rPr>
                    <w:t>Albuquerque, NM  87107</w:t>
                  </w:r>
                </w:p>
                <w:p w:rsidR="009B4B14" w:rsidRPr="005B5358" w:rsidRDefault="009B4B14" w:rsidP="009B4B14">
                  <w:pPr>
                    <w:pStyle w:val="BlockText"/>
                    <w:rPr>
                      <w:color w:val="FFFFFF" w:themeColor="background1"/>
                    </w:rPr>
                  </w:pPr>
                  <w:r w:rsidRPr="005B5358">
                    <w:rPr>
                      <w:color w:val="FFFFFF" w:themeColor="background1"/>
                    </w:rPr>
                    <w:t>505-761-8800</w:t>
                  </w:r>
                </w:p>
                <w:p w:rsidR="008A5C54" w:rsidRPr="005B5358" w:rsidRDefault="008A5C54" w:rsidP="009B4B14">
                  <w:pPr>
                    <w:pStyle w:val="BlockText"/>
                    <w:rPr>
                      <w:color w:val="FFFFFF" w:themeColor="background1"/>
                    </w:rPr>
                  </w:pPr>
                </w:p>
                <w:p w:rsidR="008A5C54" w:rsidRPr="005B5358" w:rsidRDefault="008A5C54" w:rsidP="009B4B14">
                  <w:pPr>
                    <w:pStyle w:val="BlockText"/>
                    <w:rPr>
                      <w:color w:val="FFFFFF" w:themeColor="background1"/>
                      <w:sz w:val="24"/>
                      <w:szCs w:val="24"/>
                    </w:rPr>
                  </w:pPr>
                  <w:r w:rsidRPr="005B5358">
                    <w:rPr>
                      <w:color w:val="FFFFFF" w:themeColor="background1"/>
                      <w:sz w:val="24"/>
                      <w:szCs w:val="24"/>
                    </w:rPr>
                    <w:t>The Valley area is bordered by the Albuquerque city limits to the north and south, Interstate 25 to the east and the Rio Grande, Los Ranchos de Albuquerque, and the North Valley to the west</w:t>
                  </w:r>
                </w:p>
                <w:p w:rsidR="008A5C54" w:rsidRPr="005B5358" w:rsidRDefault="008A5C54" w:rsidP="009B4B14">
                  <w:pPr>
                    <w:pStyle w:val="BlockText"/>
                    <w:rPr>
                      <w:color w:val="FFFFFF" w:themeColor="background1"/>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5B5358" w:rsidRDefault="004B52CA" w:rsidP="004B52CA">
            <w:pPr>
              <w:pStyle w:val="Title"/>
              <w:spacing w:after="160"/>
              <w:rPr>
                <w:rFonts w:ascii="Bell MT" w:hAnsi="Bell MT"/>
                <w:b/>
                <w:color w:val="0070C0"/>
                <w:szCs w:val="96"/>
              </w:rPr>
            </w:pPr>
            <w:r w:rsidRPr="005B5358">
              <w:rPr>
                <w:rFonts w:ascii="Bell MT" w:hAnsi="Bell MT" w:cstheme="minorHAnsi"/>
                <w:b/>
                <w:color w:val="0070C0"/>
                <w:szCs w:val="96"/>
              </w:rPr>
              <w:t xml:space="preserve">VALLEY AREA COMMAND </w:t>
            </w:r>
            <w:r w:rsidR="007839C2" w:rsidRPr="005B5358">
              <w:rPr>
                <w:rFonts w:ascii="Bell MT" w:hAnsi="Bell MT" w:cstheme="minorHAnsi"/>
                <w:b/>
                <w:color w:val="0070C0"/>
                <w:szCs w:val="96"/>
              </w:rPr>
              <w:t xml:space="preserve">MONTHLY </w:t>
            </w:r>
            <w:r w:rsidRPr="005B5358">
              <w:rPr>
                <w:rFonts w:ascii="Bell MT" w:hAnsi="Bell MT" w:cstheme="minorHAnsi"/>
                <w:b/>
                <w:color w:val="0070C0"/>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Pr="005B5358" w:rsidRDefault="007839C2" w:rsidP="007839C2">
            <w:pPr>
              <w:pStyle w:val="Caption"/>
              <w:tabs>
                <w:tab w:val="center" w:pos="3619"/>
              </w:tabs>
              <w:spacing w:before="240"/>
              <w:rPr>
                <w:color w:val="FF0000"/>
                <w:sz w:val="40"/>
                <w:szCs w:val="40"/>
              </w:rPr>
            </w:pPr>
            <w:r w:rsidRPr="005B5358">
              <w:rPr>
                <w:color w:val="FF0000"/>
                <w:sz w:val="40"/>
                <w:szCs w:val="40"/>
              </w:rPr>
              <w:t>The Valley Area Command is overseen by</w:t>
            </w:r>
          </w:p>
          <w:p w:rsidR="00843033" w:rsidRPr="005B5358" w:rsidRDefault="007839C2" w:rsidP="007839C2">
            <w:pPr>
              <w:pStyle w:val="Caption"/>
              <w:tabs>
                <w:tab w:val="center" w:pos="3619"/>
              </w:tabs>
              <w:rPr>
                <w:color w:val="FF0000"/>
                <w:sz w:val="40"/>
                <w:szCs w:val="40"/>
              </w:rPr>
            </w:pPr>
            <w:r w:rsidRPr="005B5358">
              <w:rPr>
                <w:color w:val="FF0000"/>
                <w:sz w:val="40"/>
                <w:szCs w:val="40"/>
              </w:rPr>
              <w:t xml:space="preserve">               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49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120"/>
      </w:tblGrid>
      <w:tr w:rsidR="00DD53FB" w:rsidRPr="00AB5A7E" w:rsidTr="00F71661">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AB5A7E" w:rsidTr="002B509A">
              <w:trPr>
                <w:trHeight w:val="6165"/>
                <w:jc w:val="center"/>
              </w:trPr>
              <w:tc>
                <w:tcPr>
                  <w:tcW w:w="3044" w:type="dxa"/>
                </w:tcPr>
                <w:p w:rsidR="00DB294B" w:rsidRPr="00AB5A7E" w:rsidRDefault="00F4417D" w:rsidP="008252E8">
                  <w:pPr>
                    <w:pStyle w:val="Subtitle"/>
                    <w:jc w:val="center"/>
                    <w:rPr>
                      <w:sz w:val="20"/>
                      <w:szCs w:val="20"/>
                    </w:rPr>
                  </w:pPr>
                  <w:r w:rsidRPr="00AB5A7E">
                    <w:rPr>
                      <w:noProof/>
                      <w:sz w:val="20"/>
                      <w:szCs w:val="20"/>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Pr="00AB5A7E" w:rsidRDefault="00FF53E4" w:rsidP="00FF53E4"/>
                <w:p w:rsidR="00FF561E" w:rsidRPr="00AB5A7E" w:rsidRDefault="00FF53E4" w:rsidP="00712C80">
                  <w:r w:rsidRPr="00AB5A7E">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rsidRPr="00AB5A7E">
                    <w:t xml:space="preserve">                                      </w:t>
                  </w:r>
                  <w:r w:rsidR="000C0DCE" w:rsidRPr="00AB5A7E">
                    <w:rPr>
                      <w:rFonts w:ascii="Calibri" w:hAnsi="Calibri" w:cs="Calibri"/>
                      <w:noProof/>
                      <w:color w:val="7F7F7F"/>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rsidRPr="00AB5A7E">
                    <w:t xml:space="preserve">                                </w:t>
                  </w:r>
                  <w:r w:rsidR="00712C80" w:rsidRPr="00AB5A7E">
                    <w:rPr>
                      <w:rFonts w:ascii="Calibri" w:hAnsi="Calibri" w:cs="Calibri"/>
                      <w:noProof/>
                      <w:color w:val="7F7F7F"/>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Pr="00AB5A7E" w:rsidRDefault="00712C80" w:rsidP="00302D57">
                  <w:pPr>
                    <w:autoSpaceDE w:val="0"/>
                    <w:autoSpaceDN w:val="0"/>
                    <w:adjustRightInd w:val="0"/>
                    <w:rPr>
                      <w:rFonts w:ascii="Calibri" w:hAnsi="Calibri" w:cs="Calibri"/>
                      <w:color w:val="7F7F7F"/>
                      <w:lang w:val="en"/>
                    </w:rPr>
                  </w:pP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V</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E</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Y</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AREA</w:t>
                  </w:r>
                </w:p>
                <w:p w:rsidR="00FF561E"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COMMAND</w:t>
                  </w:r>
                </w:p>
                <w:p w:rsidR="00FF561E" w:rsidRPr="00AB5A7E" w:rsidRDefault="00FF561E" w:rsidP="00302D57">
                  <w:pPr>
                    <w:autoSpaceDE w:val="0"/>
                    <w:autoSpaceDN w:val="0"/>
                    <w:adjustRightInd w:val="0"/>
                    <w:rPr>
                      <w:rFonts w:ascii="Calibri" w:hAnsi="Calibri" w:cs="Calibri"/>
                      <w:color w:val="7F7F7F"/>
                      <w:lang w:val="en"/>
                    </w:rPr>
                  </w:pPr>
                </w:p>
                <w:p w:rsidR="00302D57" w:rsidRPr="00AB5A7E" w:rsidRDefault="00302D57" w:rsidP="00302D57">
                  <w:pPr>
                    <w:autoSpaceDE w:val="0"/>
                    <w:autoSpaceDN w:val="0"/>
                    <w:adjustRightInd w:val="0"/>
                    <w:rPr>
                      <w:rFonts w:ascii="Calibri" w:hAnsi="Calibri" w:cs="Calibri"/>
                      <w:color w:val="7F7F7F"/>
                      <w:lang w:val="en"/>
                    </w:rPr>
                  </w:pPr>
                  <w:r w:rsidRPr="00AB5A7E">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Pr="00AB5A7E" w:rsidRDefault="00FF53E4" w:rsidP="00FF53E4"/>
                <w:p w:rsidR="00FF561E" w:rsidRPr="00AB5A7E" w:rsidRDefault="00FF561E" w:rsidP="00FF53E4"/>
                <w:p w:rsidR="00AB5D74" w:rsidRPr="00AB5A7E" w:rsidRDefault="00AB5D74" w:rsidP="00FF53E4"/>
                <w:p w:rsidR="00AB5D74" w:rsidRPr="00AB5A7E" w:rsidRDefault="00AB5D74" w:rsidP="00FF53E4"/>
                <w:p w:rsidR="00AB5D74" w:rsidRPr="00AB5A7E" w:rsidRDefault="00AB5D74" w:rsidP="00FF53E4"/>
                <w:p w:rsidR="00302D57" w:rsidRPr="00AB5A7E" w:rsidRDefault="00302D57" w:rsidP="00FF53E4"/>
                <w:p w:rsidR="00302D57" w:rsidRPr="00AB5A7E" w:rsidRDefault="00302D57" w:rsidP="00FF53E4"/>
                <w:p w:rsidR="00302D57" w:rsidRPr="00AB5A7E" w:rsidRDefault="00302D57" w:rsidP="00FF53E4"/>
                <w:p w:rsidR="00302D57" w:rsidRPr="00AB5A7E" w:rsidRDefault="00302D57" w:rsidP="00FF53E4"/>
                <w:p w:rsidR="00302D57" w:rsidRPr="00AB5A7E" w:rsidRDefault="00302D57" w:rsidP="00FF53E4"/>
                <w:p w:rsidR="00302D57" w:rsidRPr="00AB5A7E" w:rsidRDefault="00302D57"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tc>
            </w:tr>
          </w:tbl>
          <w:p w:rsidR="002B509A" w:rsidRPr="00AB5A7E" w:rsidRDefault="002B509A" w:rsidP="00BF5905">
            <w:pPr>
              <w:spacing w:after="160"/>
            </w:pPr>
          </w:p>
        </w:tc>
        <w:tc>
          <w:tcPr>
            <w:tcW w:w="9120" w:type="dxa"/>
            <w:tcMar>
              <w:left w:w="677" w:type="dxa"/>
            </w:tcMar>
          </w:tcPr>
          <w:p w:rsidR="00DB294B" w:rsidRPr="003F2E07" w:rsidRDefault="00DB294B" w:rsidP="002338F3">
            <w:pPr>
              <w:pStyle w:val="Heading2"/>
              <w:outlineLvl w:val="1"/>
              <w:rPr>
                <w:rFonts w:asciiTheme="minorHAnsi" w:hAnsiTheme="minorHAnsi"/>
                <w:sz w:val="20"/>
                <w:szCs w:val="20"/>
              </w:rPr>
            </w:pPr>
          </w:p>
          <w:p w:rsidR="009D173A" w:rsidRPr="00F71661" w:rsidRDefault="00664A05" w:rsidP="00664A05">
            <w:pPr>
              <w:pStyle w:val="Heading2"/>
              <w:outlineLvl w:val="1"/>
              <w:rPr>
                <w:rFonts w:asciiTheme="minorHAnsi" w:hAnsiTheme="minorHAnsi"/>
                <w:color w:val="0070C0"/>
                <w:sz w:val="20"/>
                <w:szCs w:val="20"/>
              </w:rPr>
            </w:pPr>
            <w:r w:rsidRPr="00F71661">
              <w:rPr>
                <w:rFonts w:asciiTheme="minorHAnsi" w:hAnsiTheme="minorHAnsi"/>
                <w:color w:val="0070C0"/>
                <w:sz w:val="20"/>
                <w:szCs w:val="20"/>
              </w:rPr>
              <w:t>Commander’s Corner</w:t>
            </w:r>
          </w:p>
          <w:p w:rsidR="00C27D06" w:rsidRDefault="00C27D06" w:rsidP="000E44B3">
            <w:pPr>
              <w:pStyle w:val="NormalWeb"/>
              <w:rPr>
                <w:rStyle w:val="Strong"/>
                <w:rFonts w:asciiTheme="minorHAnsi" w:hAnsiTheme="minorHAnsi" w:cs="Calibri"/>
                <w:color w:val="000000"/>
                <w:sz w:val="20"/>
                <w:szCs w:val="20"/>
              </w:rPr>
            </w:pPr>
            <w:r>
              <w:rPr>
                <w:rStyle w:val="Strong"/>
                <w:rFonts w:asciiTheme="minorHAnsi" w:hAnsiTheme="minorHAnsi" w:cs="Calibri"/>
                <w:color w:val="000000"/>
                <w:sz w:val="20"/>
                <w:szCs w:val="20"/>
              </w:rPr>
              <w:t xml:space="preserve">I am excited to introduce our new Valley Area Command Crime Prevention Specialist, Brittany Martinez. She previously worked at our Family Advocacy Center and has worked with several community resource groups building strong relationships. She will be attending Crime Prevention Through Environmental Design (CPTED) certification in June so until the she will be assisted by our other specialists. </w:t>
            </w:r>
            <w:r w:rsidR="00CA5C35">
              <w:rPr>
                <w:rStyle w:val="Strong"/>
                <w:rFonts w:asciiTheme="minorHAnsi" w:hAnsiTheme="minorHAnsi" w:cs="Calibri"/>
                <w:color w:val="000000"/>
                <w:sz w:val="20"/>
                <w:szCs w:val="20"/>
              </w:rPr>
              <w:t xml:space="preserve">Her contact is posted on the side of this document and she is available to questions related to neighborhood watch, crime free multi-housing, </w:t>
            </w:r>
            <w:r w:rsidR="0008585A">
              <w:rPr>
                <w:rStyle w:val="Strong"/>
                <w:rFonts w:asciiTheme="minorHAnsi" w:hAnsiTheme="minorHAnsi" w:cs="Calibri"/>
                <w:color w:val="000000"/>
                <w:sz w:val="20"/>
                <w:szCs w:val="20"/>
              </w:rPr>
              <w:t xml:space="preserve">trespassing signs, neighborhood signs related to speeding or soliciting and anything related to community events within the Valley Area Command. </w:t>
            </w:r>
          </w:p>
          <w:p w:rsidR="0008585A" w:rsidRDefault="00995381" w:rsidP="000E44B3">
            <w:pPr>
              <w:pStyle w:val="NormalWeb"/>
              <w:rPr>
                <w:rStyle w:val="Strong"/>
                <w:rFonts w:asciiTheme="minorHAnsi" w:hAnsiTheme="minorHAnsi" w:cs="Calibri"/>
                <w:color w:val="000000"/>
                <w:sz w:val="20"/>
                <w:szCs w:val="20"/>
              </w:rPr>
            </w:pPr>
            <w:r>
              <w:rPr>
                <w:rStyle w:val="Strong"/>
                <w:rFonts w:asciiTheme="minorHAnsi" w:hAnsiTheme="minorHAnsi" w:cs="Calibri"/>
                <w:color w:val="000000"/>
                <w:sz w:val="20"/>
                <w:szCs w:val="20"/>
              </w:rPr>
              <w:t>I wanted to show our top 3 vehicle makes that are being currently stolen throughout our Area Command. If you have any of the three or know someone who does, please remind them to lock their vehicles, leave valuables out of the vehicle and/or hide them and utilize vehicle tracking devices if possible. The top ut</w:t>
            </w:r>
            <w:r w:rsidR="00692CDE">
              <w:rPr>
                <w:rStyle w:val="Strong"/>
                <w:rFonts w:asciiTheme="minorHAnsi" w:hAnsiTheme="minorHAnsi" w:cs="Calibri"/>
                <w:color w:val="000000"/>
                <w:sz w:val="20"/>
                <w:szCs w:val="20"/>
              </w:rPr>
              <w:t>ilized device that communicates with Law Enforcement very quickly is Low-Jack. There are also numerous services through dealerships, Apple Air Tag, Bouncie GPS Car</w:t>
            </w:r>
            <w:r w:rsidR="004C6157">
              <w:rPr>
                <w:rStyle w:val="Strong"/>
                <w:rFonts w:asciiTheme="minorHAnsi" w:hAnsiTheme="minorHAnsi" w:cs="Calibri"/>
                <w:color w:val="000000"/>
                <w:sz w:val="20"/>
                <w:szCs w:val="20"/>
              </w:rPr>
              <w:t xml:space="preserve"> Tracker, Land Air Sea Tracker and many more on-line. </w:t>
            </w:r>
          </w:p>
          <w:p w:rsidR="00C27D06" w:rsidRDefault="00995381" w:rsidP="00995381">
            <w:pPr>
              <w:pStyle w:val="NormalWeb"/>
              <w:numPr>
                <w:ilvl w:val="0"/>
                <w:numId w:val="19"/>
              </w:numPr>
              <w:rPr>
                <w:rStyle w:val="Strong"/>
                <w:rFonts w:asciiTheme="minorHAnsi" w:hAnsiTheme="minorHAnsi" w:cs="Calibri"/>
                <w:color w:val="000000"/>
                <w:sz w:val="20"/>
                <w:szCs w:val="20"/>
              </w:rPr>
            </w:pPr>
            <w:r>
              <w:rPr>
                <w:rStyle w:val="Strong"/>
                <w:rFonts w:asciiTheme="minorHAnsi" w:hAnsiTheme="minorHAnsi" w:cs="Calibri"/>
                <w:color w:val="000000"/>
                <w:sz w:val="20"/>
                <w:szCs w:val="20"/>
              </w:rPr>
              <w:t>Hyundai</w:t>
            </w:r>
            <w:r w:rsidR="004C6157">
              <w:rPr>
                <w:rStyle w:val="Strong"/>
                <w:rFonts w:asciiTheme="minorHAnsi" w:hAnsiTheme="minorHAnsi" w:cs="Calibri"/>
                <w:color w:val="000000"/>
                <w:sz w:val="20"/>
                <w:szCs w:val="20"/>
              </w:rPr>
              <w:t xml:space="preserve"> (usually Sonota, Santa Fe, Elantra and Optima) </w:t>
            </w:r>
          </w:p>
          <w:p w:rsidR="00995381" w:rsidRDefault="00995381" w:rsidP="00995381">
            <w:pPr>
              <w:pStyle w:val="NormalWeb"/>
              <w:numPr>
                <w:ilvl w:val="0"/>
                <w:numId w:val="19"/>
              </w:numPr>
              <w:rPr>
                <w:rStyle w:val="Strong"/>
                <w:rFonts w:asciiTheme="minorHAnsi" w:hAnsiTheme="minorHAnsi" w:cs="Calibri"/>
                <w:color w:val="000000"/>
                <w:sz w:val="20"/>
                <w:szCs w:val="20"/>
              </w:rPr>
            </w:pPr>
            <w:r>
              <w:rPr>
                <w:rStyle w:val="Strong"/>
                <w:rFonts w:asciiTheme="minorHAnsi" w:hAnsiTheme="minorHAnsi" w:cs="Calibri"/>
                <w:color w:val="000000"/>
                <w:sz w:val="20"/>
                <w:szCs w:val="20"/>
              </w:rPr>
              <w:t>Chevrolet</w:t>
            </w:r>
            <w:r w:rsidR="004C6157">
              <w:rPr>
                <w:rStyle w:val="Strong"/>
                <w:rFonts w:asciiTheme="minorHAnsi" w:hAnsiTheme="minorHAnsi" w:cs="Calibri"/>
                <w:color w:val="000000"/>
                <w:sz w:val="20"/>
                <w:szCs w:val="20"/>
              </w:rPr>
              <w:t xml:space="preserve"> (Usually Silverado’s)</w:t>
            </w:r>
          </w:p>
          <w:p w:rsidR="00995381" w:rsidRDefault="00995381" w:rsidP="00995381">
            <w:pPr>
              <w:pStyle w:val="NormalWeb"/>
              <w:numPr>
                <w:ilvl w:val="0"/>
                <w:numId w:val="19"/>
              </w:numPr>
              <w:rPr>
                <w:rStyle w:val="Strong"/>
                <w:rFonts w:asciiTheme="minorHAnsi" w:hAnsiTheme="minorHAnsi" w:cs="Calibri"/>
                <w:color w:val="000000"/>
                <w:sz w:val="20"/>
                <w:szCs w:val="20"/>
              </w:rPr>
            </w:pPr>
            <w:r>
              <w:rPr>
                <w:rStyle w:val="Strong"/>
                <w:rFonts w:asciiTheme="minorHAnsi" w:hAnsiTheme="minorHAnsi" w:cs="Calibri"/>
                <w:color w:val="000000"/>
                <w:sz w:val="20"/>
                <w:szCs w:val="20"/>
              </w:rPr>
              <w:t>Ford</w:t>
            </w:r>
            <w:r w:rsidR="004C6157">
              <w:rPr>
                <w:rStyle w:val="Strong"/>
                <w:rFonts w:asciiTheme="minorHAnsi" w:hAnsiTheme="minorHAnsi" w:cs="Calibri"/>
                <w:color w:val="000000"/>
                <w:sz w:val="20"/>
                <w:szCs w:val="20"/>
              </w:rPr>
              <w:t xml:space="preserve"> (Usually SuperDuty’s) </w:t>
            </w:r>
          </w:p>
          <w:p w:rsidR="00995381" w:rsidRDefault="004C6157" w:rsidP="004C6157">
            <w:pPr>
              <w:pStyle w:val="NormalWeb"/>
              <w:rPr>
                <w:rStyle w:val="Strong"/>
                <w:rFonts w:asciiTheme="minorHAnsi" w:hAnsiTheme="minorHAnsi" w:cs="Calibri"/>
                <w:color w:val="000000"/>
                <w:sz w:val="20"/>
                <w:szCs w:val="20"/>
              </w:rPr>
            </w:pPr>
            <w:r>
              <w:rPr>
                <w:rStyle w:val="Strong"/>
                <w:rFonts w:asciiTheme="minorHAnsi" w:hAnsiTheme="minorHAnsi" w:cs="Calibri"/>
                <w:color w:val="000000"/>
                <w:sz w:val="20"/>
                <w:szCs w:val="20"/>
              </w:rPr>
              <w:t xml:space="preserve">Remember to park your vehicle in sight, lit areas and near cameras if possible. If you see something suspicious, please report the activity to police. </w:t>
            </w:r>
            <w:bookmarkStart w:id="0" w:name="_GoBack"/>
            <w:bookmarkEnd w:id="0"/>
          </w:p>
          <w:p w:rsidR="00430846" w:rsidRPr="003F2E07" w:rsidRDefault="00430846" w:rsidP="000E44B3">
            <w:pPr>
              <w:pStyle w:val="NormalWeb"/>
              <w:rPr>
                <w:rStyle w:val="Strong"/>
                <w:rFonts w:asciiTheme="minorHAnsi" w:hAnsiTheme="minorHAnsi" w:cs="Calibri"/>
                <w:color w:val="000000"/>
                <w:sz w:val="20"/>
                <w:szCs w:val="20"/>
              </w:rPr>
            </w:pPr>
            <w:r w:rsidRPr="003F2E07">
              <w:rPr>
                <w:rStyle w:val="Strong"/>
                <w:rFonts w:asciiTheme="minorHAnsi" w:hAnsiTheme="minorHAnsi" w:cs="Calibri"/>
                <w:color w:val="000000"/>
                <w:sz w:val="20"/>
                <w:szCs w:val="20"/>
              </w:rPr>
              <w:t xml:space="preserve">Again, please reach out to me if you have any questions about anything going on in the Valley Area Command. My email is </w:t>
            </w:r>
            <w:hyperlink r:id="rId17" w:history="1">
              <w:r w:rsidRPr="003F2E07">
                <w:rPr>
                  <w:rStyle w:val="Hyperlink"/>
                  <w:rFonts w:asciiTheme="minorHAnsi" w:hAnsiTheme="minorHAnsi" w:cs="Calibri"/>
                  <w:color w:val="0070C0"/>
                  <w:sz w:val="20"/>
                  <w:szCs w:val="20"/>
                </w:rPr>
                <w:t>nwheeler@cabq.gov</w:t>
              </w:r>
            </w:hyperlink>
            <w:r w:rsidRPr="003F2E07">
              <w:rPr>
                <w:rStyle w:val="Strong"/>
                <w:rFonts w:asciiTheme="minorHAnsi" w:hAnsiTheme="minorHAnsi" w:cs="Calibri"/>
                <w:color w:val="000000"/>
                <w:sz w:val="20"/>
                <w:szCs w:val="20"/>
              </w:rPr>
              <w:t xml:space="preserve">. Please be safe! </w:t>
            </w:r>
          </w:p>
          <w:p w:rsidR="000E44B3" w:rsidRPr="003F2E07" w:rsidRDefault="000E44B3" w:rsidP="000E44B3">
            <w:pPr>
              <w:pStyle w:val="NormalWeb"/>
              <w:rPr>
                <w:rFonts w:asciiTheme="minorHAnsi" w:hAnsiTheme="minorHAnsi" w:cs="Calibri"/>
                <w:color w:val="000000"/>
                <w:sz w:val="20"/>
                <w:szCs w:val="20"/>
              </w:rPr>
            </w:pPr>
            <w:r w:rsidRPr="003F2E07">
              <w:rPr>
                <w:rStyle w:val="Strong"/>
                <w:rFonts w:asciiTheme="minorHAnsi" w:hAnsiTheme="minorHAnsi" w:cs="Calibri"/>
                <w:color w:val="000000"/>
                <w:sz w:val="20"/>
                <w:szCs w:val="20"/>
              </w:rPr>
              <w:t xml:space="preserve"> </w:t>
            </w:r>
          </w:p>
          <w:p w:rsidR="00170F89" w:rsidRPr="003F2E07" w:rsidRDefault="00170F89"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220EA" w:rsidRPr="003F2E07" w:rsidRDefault="008220EA"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170F89">
            <w:pPr>
              <w:rPr>
                <w:rFonts w:eastAsia="Calibri" w:cs="Calibri"/>
                <w:color w:val="212121"/>
              </w:rPr>
            </w:pPr>
          </w:p>
          <w:p w:rsidR="008D6AB8" w:rsidRPr="003F2E07" w:rsidRDefault="008D6AB8" w:rsidP="00807E4F">
            <w:pPr>
              <w:rPr>
                <w:rFonts w:cs="Helvetica"/>
                <w:color w:val="474135"/>
              </w:rPr>
            </w:pPr>
            <w:bookmarkStart w:id="1" w:name="1-community-policing"/>
            <w:bookmarkEnd w:id="1"/>
          </w:p>
          <w:p w:rsidR="00AB5A7E" w:rsidRPr="003F2E07" w:rsidRDefault="00AB5A7E" w:rsidP="00807E4F">
            <w:pPr>
              <w:rPr>
                <w:rFonts w:cs="Helvetica"/>
                <w:color w:val="474135"/>
              </w:rPr>
            </w:pPr>
          </w:p>
          <w:p w:rsidR="00AB5A7E" w:rsidRPr="003F2E07" w:rsidRDefault="00AB5A7E" w:rsidP="00807E4F">
            <w:pPr>
              <w:rPr>
                <w:rFonts w:cs="Helvetica"/>
                <w:color w:val="474135"/>
              </w:rPr>
            </w:pPr>
          </w:p>
          <w:p w:rsidR="00AB5A7E" w:rsidRPr="003F2E07" w:rsidRDefault="00AB5A7E" w:rsidP="00807E4F">
            <w:pPr>
              <w:rPr>
                <w:rFonts w:cs="Helvetica"/>
                <w:color w:val="474135"/>
              </w:rPr>
            </w:pPr>
          </w:p>
          <w:p w:rsidR="008D6AB8" w:rsidRPr="003F2E07" w:rsidRDefault="008D6AB8" w:rsidP="00807E4F">
            <w:pPr>
              <w:rPr>
                <w:rFonts w:cs="Helvetica"/>
                <w:color w:val="474135"/>
              </w:rPr>
            </w:pPr>
          </w:p>
          <w:p w:rsidR="00807E4F" w:rsidRPr="003F2E07" w:rsidRDefault="00807E4F" w:rsidP="00807E4F">
            <w:pPr>
              <w:rPr>
                <w:rFonts w:cs="Helvetica"/>
                <w:color w:val="474135"/>
              </w:rPr>
            </w:pPr>
          </w:p>
          <w:p w:rsidR="00807E4F" w:rsidRPr="003F2E07" w:rsidRDefault="00807E4F" w:rsidP="00807E4F">
            <w:pPr>
              <w:rPr>
                <w:rFonts w:eastAsia="Times New Roman"/>
                <w:color w:val="000000"/>
              </w:rPr>
            </w:pPr>
            <w:r w:rsidRPr="003F2E07">
              <w:rPr>
                <w:rFonts w:eastAsia="Times New Roman"/>
                <w:color w:val="000000"/>
              </w:rPr>
              <w:t xml:space="preserve">Crime Statistics </w:t>
            </w:r>
            <w:r w:rsidR="00344B69" w:rsidRPr="003F2E07">
              <w:rPr>
                <w:rFonts w:eastAsia="Times New Roman"/>
                <w:color w:val="000000"/>
              </w:rPr>
              <w:t xml:space="preserve">— City of Albuquerque </w:t>
            </w:r>
          </w:p>
          <w:p w:rsidR="00C47A1C" w:rsidRPr="003F2E07" w:rsidRDefault="005B5358" w:rsidP="005B5358">
            <w:pPr>
              <w:spacing w:before="300" w:after="300"/>
              <w:jc w:val="center"/>
              <w:rPr>
                <w:rFonts w:cs="Helvetica"/>
                <w:color w:val="474135"/>
              </w:rPr>
            </w:pPr>
            <w:r w:rsidRPr="003F2E07">
              <w:rPr>
                <w:noProof/>
              </w:rPr>
              <w:drawing>
                <wp:inline distT="0" distB="0" distL="0" distR="0">
                  <wp:extent cx="1200785" cy="1200785"/>
                  <wp:effectExtent l="0" t="0" r="0" b="0"/>
                  <wp:docPr id="12" name="Picture 12" descr="goto ABQ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to ABQ hom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0785" cy="1200785"/>
                          </a:xfrm>
                          <a:prstGeom prst="rect">
                            <a:avLst/>
                          </a:prstGeom>
                          <a:noFill/>
                          <a:ln>
                            <a:noFill/>
                          </a:ln>
                        </pic:spPr>
                      </pic:pic>
                    </a:graphicData>
                  </a:graphic>
                </wp:inline>
              </w:drawing>
            </w:r>
          </w:p>
          <w:p w:rsidR="005B5358" w:rsidRPr="003F2E07" w:rsidRDefault="005B5358" w:rsidP="00807E4F">
            <w:pPr>
              <w:rPr>
                <w:rFonts w:eastAsia="Times New Roman" w:cs="Segoe UI"/>
                <w:color w:val="272D2D" w:themeColor="text1"/>
              </w:rPr>
            </w:pPr>
          </w:p>
          <w:p w:rsidR="005B5358" w:rsidRPr="003F2E07" w:rsidRDefault="005B5358" w:rsidP="00807E4F">
            <w:pPr>
              <w:rPr>
                <w:rFonts w:eastAsia="Times New Roman" w:cs="Segoe UI"/>
                <w:color w:val="272D2D" w:themeColor="text1"/>
              </w:rPr>
            </w:pPr>
          </w:p>
          <w:p w:rsidR="00807E4F" w:rsidRPr="00F71661" w:rsidRDefault="00807E4F" w:rsidP="00807E4F">
            <w:pPr>
              <w:rPr>
                <w:rFonts w:eastAsia="Times New Roman" w:cs="Segoe UI"/>
                <w:b w:val="0"/>
                <w:color w:val="272D2D" w:themeColor="text1"/>
              </w:rPr>
            </w:pPr>
            <w:r w:rsidRPr="00F71661">
              <w:rPr>
                <w:rFonts w:eastAsia="Times New Roman" w:cs="Segoe UI"/>
                <w:b w:val="0"/>
                <w:color w:val="272D2D" w:themeColor="text1"/>
              </w:rPr>
              <w:t>Information about Albuquerque crime statistics</w:t>
            </w:r>
          </w:p>
          <w:p w:rsidR="005B5358" w:rsidRPr="007E5A5E" w:rsidRDefault="009B671C" w:rsidP="007E5A5E">
            <w:pPr>
              <w:rPr>
                <w:rFonts w:eastAsia="Times New Roman"/>
                <w:color w:val="000000"/>
              </w:rPr>
            </w:pPr>
            <w:hyperlink r:id="rId19" w:history="1">
              <w:r w:rsidR="00344B69" w:rsidRPr="003F2E07">
                <w:rPr>
                  <w:rStyle w:val="Hyperlink"/>
                  <w:rFonts w:eastAsia="Times New Roman"/>
                  <w:color w:val="0070C0"/>
                </w:rPr>
                <w:t>Crime Statistics — City of Albuquerque (cabq.gov)</w:t>
              </w:r>
            </w:hyperlink>
          </w:p>
          <w:p w:rsidR="005B5358" w:rsidRPr="003F2E07" w:rsidRDefault="00F71661" w:rsidP="00F71661">
            <w:pPr>
              <w:spacing w:before="300" w:after="300"/>
              <w:jc w:val="center"/>
              <w:rPr>
                <w:rFonts w:cs="Helvetica"/>
                <w:color w:val="474135"/>
              </w:rPr>
            </w:pPr>
            <w:r>
              <w:rPr>
                <w:rFonts w:cs="Helvetica"/>
                <w:noProof/>
                <w:color w:val="474135"/>
              </w:rPr>
              <w:drawing>
                <wp:inline distT="0" distB="0" distL="0" distR="0">
                  <wp:extent cx="4715974" cy="2622946"/>
                  <wp:effectExtent l="0" t="0" r="889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sclaimer.PNG"/>
                          <pic:cNvPicPr/>
                        </pic:nvPicPr>
                        <pic:blipFill>
                          <a:blip r:embed="rId20">
                            <a:extLst>
                              <a:ext uri="{28A0092B-C50C-407E-A947-70E740481C1C}">
                                <a14:useLocalDpi xmlns:a14="http://schemas.microsoft.com/office/drawing/2010/main" val="0"/>
                              </a:ext>
                            </a:extLst>
                          </a:blip>
                          <a:stretch>
                            <a:fillRect/>
                          </a:stretch>
                        </pic:blipFill>
                        <pic:spPr>
                          <a:xfrm>
                            <a:off x="0" y="0"/>
                            <a:ext cx="4729119" cy="2630257"/>
                          </a:xfrm>
                          <a:prstGeom prst="rect">
                            <a:avLst/>
                          </a:prstGeom>
                        </pic:spPr>
                      </pic:pic>
                    </a:graphicData>
                  </a:graphic>
                </wp:inline>
              </w:drawing>
            </w:r>
          </w:p>
          <w:p w:rsidR="00807E4F" w:rsidRPr="003F2E07" w:rsidRDefault="00F71661" w:rsidP="00F71661">
            <w:pPr>
              <w:spacing w:before="300" w:after="300"/>
              <w:jc w:val="center"/>
              <w:rPr>
                <w:rFonts w:cs="Helvetica"/>
                <w:color w:val="474135"/>
              </w:rPr>
            </w:pPr>
            <w:r>
              <w:rPr>
                <w:rFonts w:cs="Helvetica"/>
                <w:noProof/>
                <w:color w:val="474135"/>
              </w:rPr>
              <w:lastRenderedPageBreak/>
              <w:drawing>
                <wp:inline distT="0" distB="0" distL="0" distR="0">
                  <wp:extent cx="4210065" cy="2372646"/>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rime Stats Jan-Feb.PNG"/>
                          <pic:cNvPicPr/>
                        </pic:nvPicPr>
                        <pic:blipFill>
                          <a:blip r:embed="rId21">
                            <a:extLst>
                              <a:ext uri="{28A0092B-C50C-407E-A947-70E740481C1C}">
                                <a14:useLocalDpi xmlns:a14="http://schemas.microsoft.com/office/drawing/2010/main" val="0"/>
                              </a:ext>
                            </a:extLst>
                          </a:blip>
                          <a:stretch>
                            <a:fillRect/>
                          </a:stretch>
                        </pic:blipFill>
                        <pic:spPr>
                          <a:xfrm>
                            <a:off x="0" y="0"/>
                            <a:ext cx="4227602" cy="2382529"/>
                          </a:xfrm>
                          <a:prstGeom prst="rect">
                            <a:avLst/>
                          </a:prstGeom>
                        </pic:spPr>
                      </pic:pic>
                    </a:graphicData>
                  </a:graphic>
                </wp:inline>
              </w:drawing>
            </w:r>
          </w:p>
          <w:p w:rsidR="003F2E07" w:rsidRPr="003F2E07" w:rsidRDefault="003F2E07" w:rsidP="00E91078">
            <w:pPr>
              <w:spacing w:before="300" w:after="300"/>
              <w:rPr>
                <w:rFonts w:cs="Helvetica"/>
                <w:color w:val="474135"/>
              </w:rPr>
            </w:pPr>
          </w:p>
          <w:p w:rsidR="006B0372" w:rsidRDefault="006B0372" w:rsidP="003F2E07">
            <w:pPr>
              <w:spacing w:before="300" w:after="300"/>
              <w:jc w:val="center"/>
              <w:rPr>
                <w:rFonts w:cs="Helvetica"/>
                <w:color w:val="474135"/>
              </w:rPr>
            </w:pPr>
          </w:p>
          <w:p w:rsidR="00F71661" w:rsidRDefault="00F71661" w:rsidP="00F71661">
            <w:pPr>
              <w:spacing w:before="300" w:after="300"/>
              <w:rPr>
                <w:rFonts w:cs="Helvetica"/>
                <w:color w:val="474135"/>
              </w:rPr>
            </w:pPr>
          </w:p>
          <w:p w:rsidR="006B0372" w:rsidRDefault="006B0372" w:rsidP="006B0372">
            <w:pPr>
              <w:spacing w:before="300" w:after="300"/>
              <w:rPr>
                <w:rFonts w:cs="Helvetica"/>
                <w:color w:val="474135"/>
              </w:rPr>
            </w:pPr>
          </w:p>
          <w:p w:rsidR="006B0372" w:rsidRDefault="003F2E07" w:rsidP="006B0372">
            <w:pPr>
              <w:spacing w:before="300" w:after="300"/>
              <w:jc w:val="center"/>
              <w:rPr>
                <w:rFonts w:cs="Helvetica"/>
                <w:color w:val="474135"/>
              </w:rPr>
            </w:pPr>
            <w:r w:rsidRPr="003F2E07">
              <w:rPr>
                <w:noProof/>
              </w:rPr>
              <w:drawing>
                <wp:inline distT="0" distB="0" distL="0" distR="0" wp14:anchorId="313C5D1A" wp14:editId="73CC6909">
                  <wp:extent cx="2388339" cy="1590995"/>
                  <wp:effectExtent l="0" t="0" r="0" b="9525"/>
                  <wp:docPr id="3" name="Picture 3" descr="Top Neighborhoods to Explore in Albuque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 Neighborhoods to Explore in Albuquerqu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6678" cy="1596550"/>
                          </a:xfrm>
                          <a:prstGeom prst="rect">
                            <a:avLst/>
                          </a:prstGeom>
                          <a:noFill/>
                          <a:ln>
                            <a:noFill/>
                          </a:ln>
                        </pic:spPr>
                      </pic:pic>
                    </a:graphicData>
                  </a:graphic>
                </wp:inline>
              </w:drawing>
            </w:r>
          </w:p>
          <w:p w:rsidR="006B0372" w:rsidRDefault="006B0372" w:rsidP="006B0372">
            <w:pPr>
              <w:spacing w:before="300" w:after="300"/>
              <w:jc w:val="center"/>
              <w:rPr>
                <w:rFonts w:cs="Helvetica"/>
                <w:color w:val="474135"/>
              </w:rPr>
            </w:pPr>
          </w:p>
          <w:p w:rsidR="00E91078" w:rsidRPr="003F2E07" w:rsidRDefault="00E91078" w:rsidP="006B0372">
            <w:pPr>
              <w:spacing w:before="300" w:after="300"/>
              <w:jc w:val="center"/>
              <w:rPr>
                <w:rFonts w:cs="Helvetica"/>
                <w:color w:val="474135"/>
              </w:rPr>
            </w:pPr>
            <w:r w:rsidRPr="003F2E07">
              <w:rPr>
                <w:rFonts w:cs="Helvetica"/>
                <w:color w:val="474135"/>
              </w:rPr>
              <w:t>Community Policing</w:t>
            </w:r>
          </w:p>
          <w:p w:rsidR="00E91078" w:rsidRPr="003F2E07"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p>
          <w:p w:rsidR="00E91078" w:rsidRPr="003F2E07"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3F2E07">
              <w:rPr>
                <w:rFonts w:asciiTheme="minorHAnsi" w:hAnsiTheme="minorHAnsi" w:cs="Helvetica"/>
                <w:color w:val="474135"/>
                <w:sz w:val="20"/>
                <w:szCs w:val="20"/>
              </w:rPr>
              <w:t>The idea is simple: Build relationships and work with communities to address their concerns and priorities.</w:t>
            </w:r>
          </w:p>
          <w:p w:rsidR="00E91078" w:rsidRPr="00F71661" w:rsidRDefault="00E91078" w:rsidP="00E91078">
            <w:pPr>
              <w:pStyle w:val="NormalWeb"/>
              <w:shd w:val="clear" w:color="auto" w:fill="FFFFFF"/>
              <w:spacing w:before="0" w:beforeAutospacing="0" w:after="150" w:afterAutospacing="0"/>
              <w:rPr>
                <w:rFonts w:asciiTheme="minorHAnsi" w:hAnsiTheme="minorHAnsi" w:cs="Helvetica"/>
                <w:b w:val="0"/>
                <w:color w:val="474135"/>
                <w:sz w:val="20"/>
                <w:szCs w:val="20"/>
              </w:rPr>
            </w:pPr>
            <w:r w:rsidRPr="00F71661">
              <w:rPr>
                <w:rFonts w:asciiTheme="minorHAnsi" w:hAnsiTheme="minorHAnsi" w:cs="Helvetica"/>
                <w:b w:val="0"/>
                <w:color w:val="474135"/>
                <w:sz w:val="20"/>
                <w:szCs w:val="20"/>
              </w:rPr>
              <w:t>We are successfully fighting crime when we work hand-in-hand with communities to implement solutions that keep people safe. Our officers are working with neighborhoods, business owners, faith-based organizations, schools, and more to tailor proven public safety strategies to meet the needs of specific areas. APD Community Policing comprises three key components: Problem Solving, Community Partnerships and Organizational Transformation.</w:t>
            </w:r>
          </w:p>
          <w:p w:rsidR="00E91078" w:rsidRPr="003F2E07"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F71661">
              <w:rPr>
                <w:rStyle w:val="Strong"/>
                <w:rFonts w:asciiTheme="minorHAnsi" w:eastAsiaTheme="majorEastAsia" w:hAnsiTheme="minorHAnsi" w:cs="Helvetica"/>
                <w:color w:val="FF0000"/>
                <w:sz w:val="20"/>
                <w:szCs w:val="20"/>
              </w:rPr>
              <w:t>Problem Solving</w:t>
            </w:r>
            <w:r w:rsidRPr="003F2E07">
              <w:rPr>
                <w:rFonts w:asciiTheme="minorHAnsi" w:hAnsiTheme="minorHAnsi" w:cs="Helvetica"/>
                <w:color w:val="474135"/>
                <w:sz w:val="20"/>
                <w:szCs w:val="20"/>
              </w:rPr>
              <w:t>: Solving problems means, first, identifying issues that need to be addressed and then determining resolutions and devoting effort to meeting needs for a successful outcome. The SARA (Scanning, Analysis, Response, and Assessment) model is one of the most familiar processes for problem-oriented policing (POP). APD is using this model.</w:t>
            </w:r>
          </w:p>
          <w:p w:rsidR="00E91078" w:rsidRPr="003F2E07"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F71661">
              <w:rPr>
                <w:rStyle w:val="Strong"/>
                <w:rFonts w:asciiTheme="minorHAnsi" w:eastAsiaTheme="majorEastAsia" w:hAnsiTheme="minorHAnsi" w:cs="Helvetica"/>
                <w:color w:val="FF0000"/>
                <w:sz w:val="20"/>
                <w:szCs w:val="20"/>
              </w:rPr>
              <w:t>Community Partnerships</w:t>
            </w:r>
            <w:r w:rsidRPr="003F2E07">
              <w:rPr>
                <w:rFonts w:asciiTheme="minorHAnsi" w:hAnsiTheme="minorHAnsi" w:cs="Helvetica"/>
                <w:color w:val="474135"/>
                <w:sz w:val="20"/>
                <w:szCs w:val="20"/>
              </w:rPr>
              <w:t xml:space="preserve">: Partnerships between law enforcement and the individuals and organizations they serve to develop solutions to problems and increase trust in police. APD will focus </w:t>
            </w:r>
            <w:r w:rsidRPr="003F2E07">
              <w:rPr>
                <w:rFonts w:asciiTheme="minorHAnsi" w:hAnsiTheme="minorHAnsi" w:cs="Helvetica"/>
                <w:color w:val="474135"/>
                <w:sz w:val="20"/>
                <w:szCs w:val="20"/>
              </w:rPr>
              <w:lastRenderedPageBreak/>
              <w:t>on creating partnerships with a diverse section of the Albuquerque community and will work with key community stakeholders including, but not limited to:</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Other law enforcement agencies</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Social service providers</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Business community</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Educational institutes</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Local prosecutors</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Faith-based organizations</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Neighborhood interest groups</w:t>
            </w:r>
          </w:p>
          <w:p w:rsidR="00E91078" w:rsidRPr="003F2E07" w:rsidRDefault="00E91078" w:rsidP="00BC2F95">
            <w:pPr>
              <w:numPr>
                <w:ilvl w:val="0"/>
                <w:numId w:val="9"/>
              </w:numPr>
              <w:shd w:val="clear" w:color="auto" w:fill="FFFFFF"/>
              <w:spacing w:before="100" w:beforeAutospacing="1" w:after="100" w:afterAutospacing="1"/>
              <w:rPr>
                <w:rFonts w:cs="Helvetica"/>
                <w:color w:val="474135"/>
              </w:rPr>
            </w:pPr>
            <w:r w:rsidRPr="003F2E07">
              <w:rPr>
                <w:rFonts w:cs="Helvetica"/>
                <w:color w:val="474135"/>
              </w:rPr>
              <w:t>Youth organizations</w:t>
            </w:r>
          </w:p>
          <w:p w:rsidR="00E91078" w:rsidRPr="003F2E07"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3F2E07">
              <w:rPr>
                <w:rFonts w:asciiTheme="minorHAnsi" w:hAnsiTheme="minorHAnsi" w:cs="Helvetica"/>
                <w:color w:val="474135"/>
                <w:sz w:val="20"/>
                <w:szCs w:val="20"/>
              </w:rPr>
              <w:t>These partnerships will identify community challenges and focus on developing a strong road map to address those challenges (problem solving).</w:t>
            </w:r>
          </w:p>
          <w:p w:rsidR="003F2E07" w:rsidRPr="003F2E07" w:rsidRDefault="003F2E07" w:rsidP="00E91078">
            <w:pPr>
              <w:pStyle w:val="NormalWeb"/>
              <w:shd w:val="clear" w:color="auto" w:fill="FFFFFF"/>
              <w:spacing w:before="0" w:beforeAutospacing="0" w:after="150" w:afterAutospacing="0"/>
              <w:rPr>
                <w:rFonts w:asciiTheme="minorHAnsi" w:hAnsiTheme="minorHAnsi" w:cs="Helvetica"/>
                <w:color w:val="474135"/>
                <w:sz w:val="20"/>
                <w:szCs w:val="20"/>
              </w:rPr>
            </w:pPr>
          </w:p>
          <w:p w:rsidR="003F2E07" w:rsidRPr="003F2E07" w:rsidRDefault="009B671C" w:rsidP="00E91078">
            <w:pPr>
              <w:pStyle w:val="NormalWeb"/>
              <w:shd w:val="clear" w:color="auto" w:fill="FFFFFF"/>
              <w:spacing w:before="0" w:beforeAutospacing="0" w:after="150" w:afterAutospacing="0"/>
              <w:rPr>
                <w:rFonts w:asciiTheme="minorHAnsi" w:hAnsiTheme="minorHAnsi" w:cs="Helvetica"/>
                <w:color w:val="0070C0"/>
                <w:sz w:val="20"/>
                <w:szCs w:val="20"/>
              </w:rPr>
            </w:pPr>
            <w:hyperlink r:id="rId23" w:history="1">
              <w:r w:rsidR="003F2E07" w:rsidRPr="003F2E07">
                <w:rPr>
                  <w:rStyle w:val="Hyperlink"/>
                  <w:rFonts w:eastAsiaTheme="majorEastAsia"/>
                  <w:color w:val="0070C0"/>
                  <w:sz w:val="20"/>
                  <w:szCs w:val="20"/>
                </w:rPr>
                <w:t>Community Policing Councils — City of Albuquerque (cabq.gov)</w:t>
              </w:r>
            </w:hyperlink>
          </w:p>
          <w:p w:rsidR="00E91078" w:rsidRPr="003F2E07"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p>
          <w:p w:rsidR="00E91078" w:rsidRPr="003F2E07"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p>
          <w:p w:rsidR="000825A0" w:rsidRPr="003F2E07" w:rsidRDefault="00E91078" w:rsidP="00E91078">
            <w:pPr>
              <w:spacing w:after="160" w:line="259" w:lineRule="auto"/>
              <w:rPr>
                <w:rStyle w:val="lrzxr"/>
                <w:rFonts w:eastAsia="Times New Roman" w:cs="Times New Roman"/>
                <w:b w:val="0"/>
              </w:rPr>
            </w:pPr>
            <w:r w:rsidRPr="003F2E07">
              <w:rPr>
                <w:noProof/>
              </w:rPr>
              <w:drawing>
                <wp:inline distT="0" distB="0" distL="0" distR="0" wp14:anchorId="49856D71" wp14:editId="1EC45D9F">
                  <wp:extent cx="4838095" cy="1524000"/>
                  <wp:effectExtent l="0" t="0" r="635" b="0"/>
                  <wp:docPr id="39" name="Picture 39"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ordrequest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84663" cy="1538669"/>
                          </a:xfrm>
                          <a:prstGeom prst="rect">
                            <a:avLst/>
                          </a:prstGeom>
                          <a:noFill/>
                          <a:ln>
                            <a:noFill/>
                          </a:ln>
                        </pic:spPr>
                      </pic:pic>
                    </a:graphicData>
                  </a:graphic>
                </wp:inline>
              </w:drawing>
            </w:r>
          </w:p>
          <w:p w:rsidR="000825A0" w:rsidRPr="003F2E07" w:rsidRDefault="000825A0" w:rsidP="000825A0">
            <w:pPr>
              <w:shd w:val="clear" w:color="auto" w:fill="FFFFFF"/>
              <w:rPr>
                <w:rStyle w:val="lrzxr"/>
                <w:rFonts w:cs="Arial"/>
                <w:color w:val="202124"/>
              </w:rPr>
            </w:pPr>
          </w:p>
          <w:p w:rsidR="000825A0" w:rsidRPr="003F2E07" w:rsidRDefault="000825A0" w:rsidP="000825A0">
            <w:pPr>
              <w:shd w:val="clear" w:color="auto" w:fill="FFFFFF"/>
              <w:rPr>
                <w:rStyle w:val="lrzxr"/>
                <w:rFonts w:cs="Arial"/>
                <w:color w:val="202124"/>
              </w:rPr>
            </w:pPr>
          </w:p>
          <w:p w:rsidR="00AB5A7E" w:rsidRPr="003F2E07" w:rsidRDefault="00AB5A7E" w:rsidP="004D644D">
            <w:pPr>
              <w:shd w:val="clear" w:color="auto" w:fill="FFFFFF"/>
              <w:rPr>
                <w:rStyle w:val="lrzxr"/>
                <w:rFonts w:cs="Arial"/>
                <w:color w:val="202124"/>
              </w:rPr>
            </w:pPr>
          </w:p>
          <w:p w:rsidR="00E91078" w:rsidRPr="003F2E07" w:rsidRDefault="00E91078" w:rsidP="004D644D">
            <w:pPr>
              <w:shd w:val="clear" w:color="auto" w:fill="FFFFFF"/>
              <w:rPr>
                <w:rFonts w:cs="Arial"/>
                <w:color w:val="202124"/>
                <w:sz w:val="24"/>
                <w:szCs w:val="24"/>
              </w:rPr>
            </w:pPr>
            <w:r w:rsidRPr="003F2E07">
              <w:rPr>
                <w:sz w:val="24"/>
                <w:szCs w:val="24"/>
              </w:rPr>
              <w:t>Other Services:</w:t>
            </w:r>
          </w:p>
          <w:p w:rsidR="00E91078" w:rsidRPr="003F2E07" w:rsidRDefault="00E91078" w:rsidP="00E91078"/>
          <w:p w:rsidR="00E91078" w:rsidRPr="003F2E07" w:rsidRDefault="00E91078" w:rsidP="00E91078">
            <w:pPr>
              <w:rPr>
                <w:color w:val="0070C0"/>
              </w:rPr>
            </w:pPr>
            <w:r w:rsidRPr="003F2E07">
              <w:t xml:space="preserve">Sharps Disposal (Needles) – Call 311 </w:t>
            </w:r>
            <w:hyperlink r:id="rId25" w:history="1">
              <w:r w:rsidRPr="003F2E07">
                <w:rPr>
                  <w:rStyle w:val="Hyperlink"/>
                  <w:color w:val="0070C0"/>
                </w:rPr>
                <w:t>https://www.cabq.gov/environmentalhealth/sharps-disposal</w:t>
              </w:r>
            </w:hyperlink>
            <w:r w:rsidRPr="003F2E07">
              <w:rPr>
                <w:color w:val="0070C0"/>
              </w:rPr>
              <w:t xml:space="preserve"> </w:t>
            </w:r>
          </w:p>
          <w:p w:rsidR="00E91078" w:rsidRPr="003F2E07" w:rsidRDefault="00E91078" w:rsidP="00E91078">
            <w:pPr>
              <w:ind w:left="19"/>
            </w:pPr>
          </w:p>
          <w:p w:rsidR="00E91078" w:rsidRPr="003F2E07" w:rsidRDefault="00E91078" w:rsidP="00E91078">
            <w:pPr>
              <w:ind w:left="19"/>
            </w:pPr>
            <w:r w:rsidRPr="003F2E07">
              <w:t>(ACS) Albuquerque Community Safety</w:t>
            </w:r>
          </w:p>
          <w:p w:rsidR="00E91078" w:rsidRPr="003F2E07" w:rsidRDefault="00E91078" w:rsidP="00E91078">
            <w:pPr>
              <w:ind w:left="19"/>
            </w:pPr>
          </w:p>
          <w:p w:rsidR="00E91078" w:rsidRPr="003F2E07" w:rsidRDefault="006B0372" w:rsidP="006B0372">
            <w:pPr>
              <w:jc w:val="center"/>
            </w:pPr>
            <w:r w:rsidRPr="003F2E07">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5pt;height:161.5pt" o:ole="">
                  <v:imagedata r:id="rId26" o:title=""/>
                </v:shape>
                <o:OLEObject Type="Embed" ProgID="PBrush" ShapeID="_x0000_i1025" DrawAspect="Content" ObjectID="_1775904399" r:id="rId27"/>
              </w:object>
            </w:r>
          </w:p>
          <w:p w:rsidR="00E91078" w:rsidRPr="003F2E07" w:rsidRDefault="00E91078" w:rsidP="00E91078"/>
          <w:p w:rsidR="00E91078" w:rsidRPr="003F2E07" w:rsidRDefault="00E91078" w:rsidP="00E91078"/>
          <w:p w:rsidR="00F71661" w:rsidRDefault="00E91078" w:rsidP="006B0372">
            <w:pPr>
              <w:ind w:left="19"/>
              <w:rPr>
                <w:b w:val="0"/>
              </w:rPr>
            </w:pPr>
            <w:r w:rsidRPr="00F71661">
              <w:rPr>
                <w:b w:val="0"/>
              </w:rPr>
              <w:t>Albuquerque Community Safety Administration (ACS) – Call 311, 242-COPS or 768-4227</w:t>
            </w:r>
          </w:p>
          <w:p w:rsidR="006B0372" w:rsidRPr="00F71661" w:rsidRDefault="009B671C" w:rsidP="006B0372">
            <w:pPr>
              <w:ind w:left="19"/>
              <w:rPr>
                <w:b w:val="0"/>
              </w:rPr>
            </w:pPr>
            <w:hyperlink r:id="rId28" w:history="1">
              <w:r w:rsidR="00E91078" w:rsidRPr="00F71661">
                <w:rPr>
                  <w:rStyle w:val="Hyperlink"/>
                  <w:b w:val="0"/>
                  <w:color w:val="0070C0"/>
                </w:rPr>
                <w:t>acs@cabq.gov</w:t>
              </w:r>
            </w:hyperlink>
            <w:r w:rsidR="00E91078" w:rsidRPr="00F71661">
              <w:rPr>
                <w:b w:val="0"/>
              </w:rPr>
              <w:t xml:space="preserve"> – ACS sends trained professionals to non-violent and non-medical 911 calls for service involving issues such as mental/behavioral health, homelessness, and addiction as well as non-behavioral issues such as abandoned vehicles and needle pick-ups.</w:t>
            </w:r>
            <w:r w:rsidR="006B0372" w:rsidRPr="00F71661">
              <w:rPr>
                <w:b w:val="0"/>
              </w:rPr>
              <w:t xml:space="preserve"> </w:t>
            </w:r>
          </w:p>
          <w:p w:rsidR="006B0372" w:rsidRPr="006B0372" w:rsidRDefault="006B0372" w:rsidP="006B0372">
            <w:pPr>
              <w:ind w:left="19"/>
              <w:rPr>
                <w:b w:val="0"/>
              </w:rPr>
            </w:pPr>
          </w:p>
          <w:p w:rsidR="00E91078" w:rsidRPr="003F2E07" w:rsidRDefault="00E91078" w:rsidP="006B0372">
            <w:pPr>
              <w:ind w:left="19"/>
            </w:pPr>
            <w:r w:rsidRPr="003F2E07">
              <w:rPr>
                <w:b w:val="0"/>
                <w:bCs w:val="0"/>
              </w:rPr>
              <w:object w:dxaOrig="13695" w:dyaOrig="4890">
                <v:shape id="_x0000_i1026" type="#_x0000_t75" style="width:392.5pt;height:174pt" o:ole="">
                  <v:imagedata r:id="rId29" o:title=""/>
                </v:shape>
                <o:OLEObject Type="Embed" ProgID="PBrush" ShapeID="_x0000_i1026" DrawAspect="Content" ObjectID="_1775904400" r:id="rId30"/>
              </w:object>
            </w:r>
          </w:p>
          <w:p w:rsidR="00E91078" w:rsidRPr="003F2E07" w:rsidRDefault="00E91078" w:rsidP="00E91078"/>
          <w:p w:rsidR="00A1341B" w:rsidRPr="003F2E07" w:rsidRDefault="00A1341B" w:rsidP="006F257E">
            <w:pPr>
              <w:rPr>
                <w:b w:val="0"/>
              </w:rPr>
            </w:pPr>
          </w:p>
        </w:tc>
      </w:tr>
    </w:tbl>
    <w:p w:rsidR="002B509A" w:rsidRPr="00AB5A7E" w:rsidRDefault="002B509A" w:rsidP="00E1260A"/>
    <w:tbl>
      <w:tblPr>
        <w:tblStyle w:val="GridTable1Light1"/>
        <w:tblW w:w="5458" w:type="pct"/>
        <w:tblInd w:w="-635" w:type="dxa"/>
        <w:tblLook w:val="04A0" w:firstRow="1" w:lastRow="0" w:firstColumn="1" w:lastColumn="0" w:noHBand="0" w:noVBand="1"/>
      </w:tblPr>
      <w:tblGrid>
        <w:gridCol w:w="3370"/>
        <w:gridCol w:w="8597"/>
      </w:tblGrid>
      <w:tr w:rsidR="007E46AE" w:rsidRPr="00AB5A7E"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5B5358" w:rsidRPr="005B5358" w:rsidTr="00106CAE">
              <w:trPr>
                <w:trHeight w:val="6165"/>
                <w:jc w:val="center"/>
              </w:trPr>
              <w:tc>
                <w:tcPr>
                  <w:tcW w:w="2637" w:type="dxa"/>
                </w:tcPr>
                <w:p w:rsidR="009F2175" w:rsidRPr="005B5358" w:rsidRDefault="00BB6D77" w:rsidP="00913055">
                  <w:pPr>
                    <w:pStyle w:val="Subtitle"/>
                    <w:rPr>
                      <w:noProof/>
                      <w:color w:val="0070C0"/>
                      <w:sz w:val="20"/>
                      <w:szCs w:val="20"/>
                    </w:rPr>
                  </w:pPr>
                  <w:r w:rsidRPr="005B5358">
                    <w:rPr>
                      <w:noProof/>
                      <w:color w:val="0070C0"/>
                      <w:sz w:val="20"/>
                      <w:szCs w:val="20"/>
                    </w:rPr>
                    <w:lastRenderedPageBreak/>
                    <w:t>Crime Mapping</w:t>
                  </w:r>
                </w:p>
                <w:p w:rsidR="00913055" w:rsidRPr="005B5358" w:rsidRDefault="00913055" w:rsidP="00913055">
                  <w:pPr>
                    <w:pStyle w:val="Subtitle"/>
                    <w:rPr>
                      <w:color w:val="0070C0"/>
                      <w:sz w:val="20"/>
                      <w:szCs w:val="20"/>
                    </w:rPr>
                  </w:pPr>
                  <w:r w:rsidRPr="005B5358">
                    <w:rPr>
                      <w:noProof/>
                      <w:color w:val="0070C0"/>
                      <w:sz w:val="20"/>
                      <w:szCs w:val="20"/>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5B5358" w:rsidRDefault="00913055" w:rsidP="00913055">
                  <w:pPr>
                    <w:pStyle w:val="Subtitle"/>
                    <w:rPr>
                      <w:color w:val="0070C0"/>
                      <w:sz w:val="20"/>
                      <w:szCs w:val="20"/>
                    </w:rPr>
                  </w:pPr>
                </w:p>
                <w:p w:rsidR="009F2175" w:rsidRPr="005B5358" w:rsidRDefault="009F2175" w:rsidP="00913055">
                  <w:pPr>
                    <w:pStyle w:val="BlockText"/>
                    <w:rPr>
                      <w:color w:val="0070C0"/>
                      <w:sz w:val="20"/>
                    </w:rPr>
                  </w:pPr>
                  <w:r w:rsidRPr="005B5358">
                    <w:rPr>
                      <w:color w:val="0070C0"/>
                      <w:sz w:val="20"/>
                    </w:rPr>
                    <w:t>On the crime mapping website you can run any crimes that you would like to look at in your neighborhood or throughout the city of Albuquerque.  You can also sign up to receive alerts in your specific area.</w:t>
                  </w:r>
                </w:p>
                <w:p w:rsidR="00061314" w:rsidRPr="005B5358" w:rsidRDefault="009F2175" w:rsidP="00913055">
                  <w:pPr>
                    <w:pStyle w:val="BlockText"/>
                    <w:rPr>
                      <w:color w:val="0070C0"/>
                      <w:sz w:val="20"/>
                    </w:rPr>
                  </w:pPr>
                  <w:r w:rsidRPr="005B5358">
                    <w:rPr>
                      <w:color w:val="0070C0"/>
                      <w:sz w:val="20"/>
                    </w:rPr>
                    <w:t xml:space="preserve">Crimemapping.com </w:t>
                  </w:r>
                </w:p>
                <w:p w:rsidR="00061314" w:rsidRPr="005B5358" w:rsidRDefault="00061314" w:rsidP="00913055">
                  <w:pPr>
                    <w:pStyle w:val="BlockText"/>
                    <w:rPr>
                      <w:color w:val="0070C0"/>
                      <w:sz w:val="20"/>
                    </w:rPr>
                  </w:pPr>
                </w:p>
              </w:tc>
            </w:tr>
          </w:tbl>
          <w:p w:rsidR="00913055" w:rsidRPr="00AB5A7E" w:rsidRDefault="00913055" w:rsidP="005C0435">
            <w:pPr>
              <w:spacing w:after="160"/>
            </w:pPr>
          </w:p>
          <w:p w:rsidR="00061314" w:rsidRPr="00AB5A7E" w:rsidRDefault="00061314" w:rsidP="005C0435">
            <w:pPr>
              <w:spacing w:after="160"/>
            </w:pPr>
          </w:p>
          <w:p w:rsidR="00061314" w:rsidRPr="00AB5A7E" w:rsidRDefault="00061314" w:rsidP="005C0435">
            <w:pPr>
              <w:spacing w:after="160"/>
            </w:pPr>
          </w:p>
          <w:p w:rsidR="00061314" w:rsidRPr="00AB5A7E" w:rsidRDefault="00061314" w:rsidP="005C0435">
            <w:pPr>
              <w:spacing w:after="160"/>
            </w:pPr>
          </w:p>
          <w:p w:rsidR="00913055" w:rsidRPr="00AB5A7E" w:rsidRDefault="00913055" w:rsidP="005C0435">
            <w:pPr>
              <w:spacing w:after="160"/>
            </w:pPr>
          </w:p>
          <w:p w:rsidR="00913055" w:rsidRPr="00AB5A7E" w:rsidRDefault="00913055"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1E150D" w:rsidRPr="00AB5A7E" w:rsidRDefault="00BB3F03" w:rsidP="001E150D">
            <w:pPr>
              <w:spacing w:after="160"/>
              <w:jc w:val="center"/>
              <w:rPr>
                <w:color w:val="208566" w:themeColor="accent1" w:themeShade="BF"/>
              </w:rPr>
            </w:pPr>
            <w:r w:rsidRPr="00AB5A7E">
              <w:rPr>
                <w:noProof/>
                <w:color w:val="208566" w:themeColor="accent1" w:themeShade="BF"/>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31">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Pr="00AB5A7E" w:rsidRDefault="00BB3F03" w:rsidP="001E150D">
            <w:pPr>
              <w:spacing w:after="160"/>
              <w:jc w:val="center"/>
              <w:rPr>
                <w:color w:val="208566" w:themeColor="accent1" w:themeShade="BF"/>
              </w:rPr>
            </w:pPr>
          </w:p>
          <w:p w:rsidR="001E150D" w:rsidRPr="00AB5A7E" w:rsidRDefault="00BB3F03" w:rsidP="001E150D">
            <w:pPr>
              <w:spacing w:after="160"/>
              <w:jc w:val="center"/>
              <w:rPr>
                <w:color w:val="208566" w:themeColor="accent1" w:themeShade="BF"/>
              </w:rPr>
            </w:pPr>
            <w:r w:rsidRPr="00AB5A7E">
              <w:rPr>
                <w:noProof/>
                <w:color w:val="208566" w:themeColor="accent1" w:themeShade="BF"/>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32">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Pr="00AB5A7E" w:rsidRDefault="00BB3F03"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Default="001E150D"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Pr="00AB5A7E" w:rsidRDefault="00DC2D6F"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pPr>
            <w:r w:rsidRPr="00AB5A7E">
              <w:t>Valley Crime Prevention Specialist</w:t>
            </w:r>
          </w:p>
          <w:p w:rsidR="00420FF0" w:rsidRPr="005B5358" w:rsidRDefault="00420FF0" w:rsidP="001E150D">
            <w:pPr>
              <w:spacing w:after="160"/>
              <w:jc w:val="center"/>
              <w:rPr>
                <w:color w:val="FF0000"/>
              </w:rPr>
            </w:pPr>
            <w:r w:rsidRPr="005B5358">
              <w:rPr>
                <w:color w:val="FF0000"/>
              </w:rPr>
              <w:t>Brittany Martinez</w:t>
            </w:r>
          </w:p>
          <w:p w:rsidR="001E150D" w:rsidRPr="005B5358" w:rsidRDefault="001E150D" w:rsidP="001E150D">
            <w:pPr>
              <w:spacing w:after="160"/>
              <w:jc w:val="center"/>
              <w:rPr>
                <w:color w:val="FF0000"/>
              </w:rPr>
            </w:pPr>
            <w:r w:rsidRPr="005B5358">
              <w:rPr>
                <w:color w:val="FF0000"/>
              </w:rPr>
              <w:t>5408 2</w:t>
            </w:r>
            <w:r w:rsidRPr="005B5358">
              <w:rPr>
                <w:color w:val="FF0000"/>
                <w:vertAlign w:val="superscript"/>
              </w:rPr>
              <w:t>nd</w:t>
            </w:r>
            <w:r w:rsidRPr="005B5358">
              <w:rPr>
                <w:color w:val="FF0000"/>
              </w:rPr>
              <w:t xml:space="preserve"> St NW</w:t>
            </w:r>
          </w:p>
          <w:p w:rsidR="001E150D" w:rsidRPr="005B5358" w:rsidRDefault="001E150D" w:rsidP="001E150D">
            <w:pPr>
              <w:spacing w:after="160"/>
              <w:jc w:val="center"/>
              <w:rPr>
                <w:color w:val="FF0000"/>
              </w:rPr>
            </w:pPr>
            <w:r w:rsidRPr="005B5358">
              <w:rPr>
                <w:color w:val="FF0000"/>
              </w:rPr>
              <w:t>Albuquerque, NM 87107</w:t>
            </w:r>
          </w:p>
          <w:p w:rsidR="001E150D" w:rsidRPr="005B5358" w:rsidRDefault="001E150D" w:rsidP="001E150D">
            <w:pPr>
              <w:spacing w:after="160"/>
              <w:jc w:val="center"/>
              <w:rPr>
                <w:color w:val="FF0000"/>
              </w:rPr>
            </w:pPr>
            <w:r w:rsidRPr="005B5358">
              <w:rPr>
                <w:color w:val="FF0000"/>
              </w:rPr>
              <w:t>505-761-8805</w:t>
            </w:r>
          </w:p>
          <w:p w:rsidR="0059268E" w:rsidRPr="00AB5A7E" w:rsidRDefault="0059268E" w:rsidP="001E150D">
            <w:pPr>
              <w:spacing w:after="160"/>
              <w:jc w:val="center"/>
              <w:rPr>
                <w:color w:val="208566" w:themeColor="accent1" w:themeShade="BF"/>
              </w:rPr>
            </w:pPr>
          </w:p>
          <w:p w:rsidR="001E150D" w:rsidRPr="00AB5A7E" w:rsidRDefault="00420FF0" w:rsidP="001E150D">
            <w:pPr>
              <w:spacing w:after="160"/>
              <w:jc w:val="center"/>
              <w:rPr>
                <w:color w:val="208566" w:themeColor="accent1" w:themeShade="BF"/>
              </w:rPr>
            </w:pPr>
            <w:r w:rsidRPr="00AB5A7E">
              <w:rPr>
                <w:noProof/>
                <w:color w:val="208566" w:themeColor="accent1" w:themeShade="BF"/>
              </w:rPr>
              <w:drawing>
                <wp:inline distT="0" distB="0" distL="0" distR="0">
                  <wp:extent cx="1495071" cy="1868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nez, Brittany_2094 8x10.jpg"/>
                          <pic:cNvPicPr/>
                        </pic:nvPicPr>
                        <pic:blipFill>
                          <a:blip r:embed="rId33">
                            <a:extLst>
                              <a:ext uri="{28A0092B-C50C-407E-A947-70E740481C1C}">
                                <a14:useLocalDpi xmlns:a14="http://schemas.microsoft.com/office/drawing/2010/main" val="0"/>
                              </a:ext>
                            </a:extLst>
                          </a:blip>
                          <a:stretch>
                            <a:fillRect/>
                          </a:stretch>
                        </pic:blipFill>
                        <pic:spPr>
                          <a:xfrm>
                            <a:off x="0" y="0"/>
                            <a:ext cx="1498538" cy="1873138"/>
                          </a:xfrm>
                          <a:prstGeom prst="rect">
                            <a:avLst/>
                          </a:prstGeom>
                        </pic:spPr>
                      </pic:pic>
                    </a:graphicData>
                  </a:graphic>
                </wp:inline>
              </w:drawing>
            </w:r>
          </w:p>
          <w:p w:rsidR="001E150D" w:rsidRPr="00AB5A7E" w:rsidRDefault="00420FF0" w:rsidP="001E150D">
            <w:pPr>
              <w:spacing w:after="160"/>
              <w:jc w:val="center"/>
              <w:rPr>
                <w:b w:val="0"/>
              </w:rPr>
            </w:pPr>
            <w:r w:rsidRPr="00AB5A7E">
              <w:rPr>
                <w:b w:val="0"/>
              </w:rPr>
              <w:t>Brittany Martinez</w:t>
            </w:r>
            <w:r w:rsidR="007A1E02" w:rsidRPr="00AB5A7E">
              <w:rPr>
                <w:b w:val="0"/>
              </w:rPr>
              <w:t xml:space="preserve">, our Valley Crime </w:t>
            </w:r>
            <w:r w:rsidR="0075425D" w:rsidRPr="00AB5A7E">
              <w:rPr>
                <w:b w:val="0"/>
              </w:rPr>
              <w:t xml:space="preserve">Prevention Specialist is here to help </w:t>
            </w:r>
            <w:r w:rsidR="007A1E02" w:rsidRPr="00AB5A7E">
              <w:rPr>
                <w:b w:val="0"/>
              </w:rPr>
              <w:t xml:space="preserve">answer any questions you may have related to crime prevention, neighborhood watch, or APD involved community events. </w:t>
            </w:r>
          </w:p>
          <w:p w:rsidR="00E0002E" w:rsidRPr="005B5358" w:rsidRDefault="009B671C" w:rsidP="00E0002E">
            <w:pPr>
              <w:spacing w:after="160"/>
              <w:jc w:val="center"/>
              <w:rPr>
                <w:b w:val="0"/>
                <w:color w:val="0070C0"/>
              </w:rPr>
            </w:pPr>
            <w:hyperlink r:id="rId34" w:history="1">
              <w:r w:rsidR="00E0002E" w:rsidRPr="005B5358">
                <w:rPr>
                  <w:rStyle w:val="Hyperlink"/>
                  <w:b w:val="0"/>
                  <w:color w:val="0070C0"/>
                </w:rPr>
                <w:t>brimartinez@cabq.gov</w:t>
              </w:r>
            </w:hyperlink>
          </w:p>
          <w:p w:rsidR="00E0002E" w:rsidRPr="00AB5A7E" w:rsidRDefault="00E0002E" w:rsidP="00E0002E">
            <w:pPr>
              <w:spacing w:after="160"/>
              <w:jc w:val="center"/>
              <w:rPr>
                <w:b w:val="0"/>
              </w:rPr>
            </w:pPr>
            <w:r w:rsidRPr="00AB5A7E">
              <w:rPr>
                <w:b w:val="0"/>
              </w:rPr>
              <w:t>505-761-8805</w:t>
            </w:r>
          </w:p>
          <w:p w:rsidR="00E0002E" w:rsidRPr="00AB5A7E" w:rsidRDefault="00E0002E" w:rsidP="00E0002E">
            <w:pPr>
              <w:spacing w:after="160"/>
              <w:jc w:val="center"/>
              <w:rPr>
                <w:b w:val="0"/>
              </w:rPr>
            </w:pPr>
          </w:p>
          <w:p w:rsidR="001E150D" w:rsidRPr="00AB5A7E" w:rsidRDefault="001E150D" w:rsidP="00586F17">
            <w:pPr>
              <w:spacing w:after="160"/>
              <w:rPr>
                <w:color w:val="208566" w:themeColor="accent1" w:themeShade="BF"/>
              </w:rPr>
            </w:pPr>
          </w:p>
          <w:p w:rsidR="001E150D" w:rsidRPr="00AB5A7E" w:rsidRDefault="001E150D" w:rsidP="007E46AE">
            <w:pPr>
              <w:spacing w:after="160"/>
              <w:rPr>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AB5D74" w:rsidP="00586F17">
            <w:pPr>
              <w:spacing w:after="160"/>
              <w:rPr>
                <w:noProof/>
                <w:color w:val="208566" w:themeColor="accent1" w:themeShade="BF"/>
              </w:rPr>
            </w:pPr>
            <w:r w:rsidRPr="00AB5A7E">
              <w:rPr>
                <w:noProof/>
                <w:color w:val="1F497D"/>
              </w:rPr>
              <w:lastRenderedPageBreak/>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F0505E" w:rsidRPr="00AB5A7E" w:rsidRDefault="00B7366F" w:rsidP="00586F17">
            <w:pPr>
              <w:spacing w:after="160"/>
              <w:rPr>
                <w:color w:val="208566" w:themeColor="accent1" w:themeShade="BF"/>
              </w:rPr>
            </w:pPr>
            <w:r w:rsidRPr="00AB5A7E">
              <w:rPr>
                <w:noProof/>
                <w:color w:val="208566" w:themeColor="accent1" w:themeShade="BF"/>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5">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Pr="00AB5A7E"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rPr>
                <w:sz w:val="24"/>
                <w:szCs w:val="24"/>
              </w:rPr>
            </w:pPr>
            <w:r w:rsidRPr="00AB5A7E">
              <w:rPr>
                <w:sz w:val="20"/>
                <w:szCs w:val="20"/>
              </w:rPr>
              <w:lastRenderedPageBreak/>
              <w:t xml:space="preserve">  </w:t>
            </w:r>
          </w:p>
          <w:p w:rsidR="00913055" w:rsidRPr="00AB5A7E"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24"/>
                <w:szCs w:val="24"/>
              </w:rPr>
            </w:pPr>
            <w:r w:rsidRPr="00AB5A7E">
              <w:rPr>
                <w:sz w:val="24"/>
                <w:szCs w:val="24"/>
              </w:rPr>
              <w:t>Crime Mapping</w:t>
            </w:r>
            <w:r w:rsidR="00997FF6" w:rsidRPr="00AB5A7E">
              <w:rPr>
                <w:sz w:val="24"/>
                <w:szCs w:val="24"/>
              </w:rPr>
              <w:t xml:space="preserve"> Info &amp; (Safety TIPS)</w:t>
            </w:r>
          </w:p>
          <w:p w:rsidR="00913055" w:rsidRPr="00AB5A7E"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rPr>
                <w:sz w:val="20"/>
                <w:szCs w:val="20"/>
              </w:rPr>
            </w:pPr>
            <w:r w:rsidRPr="00AB5A7E">
              <w:rPr>
                <w:noProof/>
                <w:sz w:val="20"/>
                <w:szCs w:val="20"/>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Pr="00AB5A7E" w:rsidRDefault="00D22E78" w:rsidP="00913055">
            <w:pPr>
              <w:cnfStyle w:val="100000000000" w:firstRow="1" w:lastRow="0" w:firstColumn="0" w:lastColumn="0" w:oddVBand="0" w:evenVBand="0" w:oddHBand="0" w:evenHBand="0" w:firstRowFirstColumn="0" w:firstRowLastColumn="0" w:lastRowFirstColumn="0" w:lastRowLastColumn="0"/>
            </w:pPr>
            <w:r w:rsidRPr="00AB5A7E">
              <w:t>The Valley Area Command uses the Computer Aided Dispatch (CAD</w:t>
            </w:r>
            <w:r w:rsidR="00BB6D77" w:rsidRPr="00AB5A7E">
              <w:t>) data to determine crimes that happen</w:t>
            </w:r>
            <w:r w:rsidRPr="00AB5A7E">
              <w:t xml:space="preserve"> in the area.  When</w:t>
            </w:r>
            <w:r w:rsidR="00584F52" w:rsidRPr="00AB5A7E">
              <w:t xml:space="preserve"> a response is indicated, the information received from the caller will be entered into the CAD for a response.  The information from the caller allows ECC staff to determine the priority of the call, how many officer</w:t>
            </w:r>
            <w:r w:rsidR="00061314" w:rsidRPr="00AB5A7E">
              <w:t>s</w:t>
            </w:r>
            <w:r w:rsidR="00584F52" w:rsidRPr="00AB5A7E">
              <w:t xml:space="preserve"> to dispatch, and it provides the officers with vital information so they can determine what action to take as they respond to a call for service</w:t>
            </w:r>
            <w:r w:rsidRPr="00AB5A7E">
              <w:t xml:space="preserve">.  </w:t>
            </w:r>
          </w:p>
          <w:p w:rsidR="00584F52" w:rsidRPr="00AB5A7E" w:rsidRDefault="00584F52" w:rsidP="00913055">
            <w:pPr>
              <w:cnfStyle w:val="100000000000" w:firstRow="1" w:lastRow="0" w:firstColumn="0" w:lastColumn="0" w:oddVBand="0" w:evenVBand="0" w:oddHBand="0" w:evenHBand="0" w:firstRowFirstColumn="0" w:firstRowLastColumn="0" w:lastRowFirstColumn="0" w:lastRowLastColumn="0"/>
            </w:pPr>
          </w:p>
          <w:p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r w:rsidRPr="00AB5A7E">
              <w:t xml:space="preserve">Residential Burglaries </w:t>
            </w:r>
          </w:p>
          <w:p w:rsidR="00A002C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670673" w:rsidRPr="00AB5A7E">
              <w:t xml:space="preserve">It is always good practice to </w:t>
            </w:r>
            <w:r w:rsidR="00D37DF0" w:rsidRPr="00AB5A7E">
              <w:t>make it look like someone is home at all times.  Turn a radio on to a talk show station</w:t>
            </w:r>
            <w:r w:rsidR="00BB3A65" w:rsidRPr="00AB5A7E">
              <w:t xml:space="preserve"> when you are gone</w:t>
            </w:r>
            <w:r w:rsidR="00CC4C71" w:rsidRPr="00AB5A7E">
              <w:t>,</w:t>
            </w:r>
            <w:r w:rsidR="00BB3A65" w:rsidRPr="00AB5A7E">
              <w:t xml:space="preserve"> this will make it</w:t>
            </w:r>
            <w:r w:rsidR="00D37DF0" w:rsidRPr="00AB5A7E">
              <w:t xml:space="preserve"> appear </w:t>
            </w:r>
            <w:r w:rsidR="00BB3A65" w:rsidRPr="00AB5A7E">
              <w:t>that someone is</w:t>
            </w:r>
            <w:r w:rsidR="00D37DF0" w:rsidRPr="00AB5A7E">
              <w:t xml:space="preserve"> inside</w:t>
            </w:r>
            <w:r w:rsidR="00BB3A65" w:rsidRPr="00AB5A7E">
              <w:t xml:space="preserve"> of your</w:t>
            </w:r>
            <w:r w:rsidR="00D37DF0" w:rsidRPr="00AB5A7E">
              <w:t xml:space="preserve"> home.</w:t>
            </w:r>
          </w:p>
          <w:p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p>
          <w:p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r w:rsidRPr="00AB5A7E">
              <w:t>Commercial Burglaries</w:t>
            </w:r>
          </w:p>
          <w:p w:rsidR="00D37DF0"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127BCF" w:rsidRPr="00AB5A7E">
              <w:t xml:space="preserve">If your business is </w:t>
            </w:r>
            <w:r w:rsidR="00D37DF0" w:rsidRPr="00AB5A7E">
              <w:t>closed</w:t>
            </w:r>
            <w:r w:rsidR="0033556F" w:rsidRPr="00AB5A7E">
              <w:t>,</w:t>
            </w:r>
            <w:r w:rsidR="00D37DF0" w:rsidRPr="00AB5A7E">
              <w:t xml:space="preserve"> we recommend that you </w:t>
            </w:r>
            <w:r w:rsidR="00127BCF" w:rsidRPr="00AB5A7E">
              <w:t>check your property</w:t>
            </w:r>
            <w:r w:rsidR="00D37DF0" w:rsidRPr="00AB5A7E">
              <w:t xml:space="preserve"> periodically, </w:t>
            </w:r>
            <w:r w:rsidR="00127BCF" w:rsidRPr="00AB5A7E">
              <w:t xml:space="preserve">be sure to </w:t>
            </w:r>
            <w:r w:rsidR="00D37DF0" w:rsidRPr="00AB5A7E">
              <w:t>leave lights on and clean up any debris or growth around the property.  These small steps may deter a criminal.</w:t>
            </w:r>
          </w:p>
          <w:p w:rsidR="0033556F" w:rsidRPr="00AB5A7E" w:rsidRDefault="0033556F" w:rsidP="00913055">
            <w:pPr>
              <w:cnfStyle w:val="100000000000" w:firstRow="1" w:lastRow="0" w:firstColumn="0" w:lastColumn="0" w:oddVBand="0" w:evenVBand="0" w:oddHBand="0" w:evenHBand="0" w:firstRowFirstColumn="0" w:firstRowLastColumn="0" w:lastRowFirstColumn="0" w:lastRowLastColumn="0"/>
            </w:pPr>
          </w:p>
          <w:p w:rsidR="0033556F" w:rsidRPr="00AB5A7E" w:rsidRDefault="0033556F" w:rsidP="00913055">
            <w:pPr>
              <w:cnfStyle w:val="100000000000" w:firstRow="1" w:lastRow="0" w:firstColumn="0" w:lastColumn="0" w:oddVBand="0" w:evenVBand="0" w:oddHBand="0" w:evenHBand="0" w:firstRowFirstColumn="0" w:firstRowLastColumn="0" w:lastRowFirstColumn="0" w:lastRowLastColumn="0"/>
            </w:pPr>
            <w:r w:rsidRPr="00AB5A7E">
              <w:t xml:space="preserve">Auto Burglaries </w:t>
            </w:r>
          </w:p>
          <w:p w:rsidR="0088227C"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33556F" w:rsidRPr="00AB5A7E">
              <w:t>Be sure you are keeping your belongings out of site</w:t>
            </w:r>
            <w:r w:rsidR="00127BCF" w:rsidRPr="00AB5A7E">
              <w:t xml:space="preserve"> and remove anything of value.  It is a great idea to pack a bag with items you need for the day and take it with you when you get out of the vehicle.</w:t>
            </w:r>
          </w:p>
          <w:p w:rsidR="0088227C" w:rsidRPr="00AB5A7E" w:rsidRDefault="0088227C" w:rsidP="00913055">
            <w:pPr>
              <w:cnfStyle w:val="100000000000" w:firstRow="1" w:lastRow="0" w:firstColumn="0" w:lastColumn="0" w:oddVBand="0" w:evenVBand="0" w:oddHBand="0" w:evenHBand="0" w:firstRowFirstColumn="0" w:firstRowLastColumn="0" w:lastRowFirstColumn="0" w:lastRowLastColumn="0"/>
            </w:pPr>
          </w:p>
          <w:p w:rsidR="0088227C" w:rsidRPr="00AB5A7E" w:rsidRDefault="0088227C" w:rsidP="00913055">
            <w:pPr>
              <w:cnfStyle w:val="100000000000" w:firstRow="1" w:lastRow="0" w:firstColumn="0" w:lastColumn="0" w:oddVBand="0" w:evenVBand="0" w:oddHBand="0" w:evenHBand="0" w:firstRowFirstColumn="0" w:firstRowLastColumn="0" w:lastRowFirstColumn="0" w:lastRowLastColumn="0"/>
            </w:pPr>
            <w:r w:rsidRPr="00AB5A7E">
              <w:t>Stolen Vehicles</w:t>
            </w:r>
          </w:p>
          <w:p w:rsidR="0088227C"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88227C" w:rsidRPr="00AB5A7E">
              <w:t>Using devices such as kill switches, alarms, clubs a</w:t>
            </w:r>
            <w:r w:rsidR="00127BCF" w:rsidRPr="00AB5A7E">
              <w:t>nd locking doors and windows, also try to park in an area with good lighting to try to</w:t>
            </w:r>
            <w:r w:rsidR="0088227C" w:rsidRPr="00AB5A7E">
              <w:t xml:space="preserve"> deter a criminal.</w:t>
            </w:r>
            <w:r w:rsidR="00127BCF" w:rsidRPr="00AB5A7E">
              <w:t xml:space="preserve">  </w:t>
            </w:r>
          </w:p>
          <w:p w:rsidR="00BB3A65" w:rsidRPr="00AB5A7E" w:rsidRDefault="00BB3A65" w:rsidP="00913055">
            <w:pPr>
              <w:cnfStyle w:val="100000000000" w:firstRow="1" w:lastRow="0" w:firstColumn="0" w:lastColumn="0" w:oddVBand="0" w:evenVBand="0" w:oddHBand="0" w:evenHBand="0" w:firstRowFirstColumn="0" w:firstRowLastColumn="0" w:lastRowFirstColumn="0" w:lastRowLastColumn="0"/>
            </w:pPr>
          </w:p>
          <w:p w:rsidR="003B5E16" w:rsidRPr="00AB5A7E" w:rsidRDefault="003B5E16" w:rsidP="00913055">
            <w:pPr>
              <w:cnfStyle w:val="100000000000" w:firstRow="1" w:lastRow="0" w:firstColumn="0" w:lastColumn="0" w:oddVBand="0" w:evenVBand="0" w:oddHBand="0" w:evenHBand="0" w:firstRowFirstColumn="0" w:firstRowLastColumn="0" w:lastRowFirstColumn="0" w:lastRowLastColumn="0"/>
            </w:pPr>
            <w:r w:rsidRPr="00AB5A7E">
              <w:t>Carjacking</w:t>
            </w:r>
          </w:p>
          <w:p w:rsidR="003B5E1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33556F" w:rsidRPr="00AB5A7E">
              <w:t xml:space="preserve"> </w:t>
            </w:r>
            <w:r w:rsidR="003B5E16" w:rsidRPr="00AB5A7E">
              <w:t>Always be aware of your surroundings.  Pay special attention when you are at a standstill such as when you are at a stop light or in a parking lot.  Keep doors locked, roll up your windows and notice who is in the immediate area.</w:t>
            </w:r>
          </w:p>
          <w:p w:rsidR="006B0372" w:rsidRPr="00AB5A7E" w:rsidRDefault="006B0372" w:rsidP="00913055">
            <w:pPr>
              <w:cnfStyle w:val="100000000000" w:firstRow="1" w:lastRow="0" w:firstColumn="0" w:lastColumn="0" w:oddVBand="0" w:evenVBand="0" w:oddHBand="0" w:evenHBand="0" w:firstRowFirstColumn="0" w:firstRowLastColumn="0" w:lastRowFirstColumn="0" w:lastRowLastColumn="0"/>
            </w:pPr>
          </w:p>
          <w:p w:rsidR="0016079F" w:rsidRPr="00AB5A7E" w:rsidRDefault="003B5E16" w:rsidP="00913055">
            <w:pPr>
              <w:cnfStyle w:val="100000000000" w:firstRow="1" w:lastRow="0" w:firstColumn="0" w:lastColumn="0" w:oddVBand="0" w:evenVBand="0" w:oddHBand="0" w:evenHBand="0" w:firstRowFirstColumn="0" w:firstRowLastColumn="0" w:lastRowFirstColumn="0" w:lastRowLastColumn="0"/>
            </w:pPr>
            <w:r w:rsidRPr="00AB5A7E">
              <w:t>Robbery to an Individual</w:t>
            </w:r>
          </w:p>
          <w:p w:rsidR="00C31C6A" w:rsidRPr="00AB5A7E" w:rsidRDefault="00C31C6A" w:rsidP="00913055">
            <w:pPr>
              <w:cnfStyle w:val="100000000000" w:firstRow="1" w:lastRow="0" w:firstColumn="0" w:lastColumn="0" w:oddVBand="0" w:evenVBand="0" w:oddHBand="0" w:evenHBand="0" w:firstRowFirstColumn="0" w:firstRowLastColumn="0" w:lastRowFirstColumn="0" w:lastRowLastColumn="0"/>
            </w:pPr>
          </w:p>
          <w:p w:rsidR="009C41E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16079F" w:rsidRPr="00AB5A7E">
              <w:t>Use situational awareness, look around, walk with confidence, make eye contact</w:t>
            </w:r>
            <w:r w:rsidR="009C41E6" w:rsidRPr="00AB5A7E">
              <w:t xml:space="preserve"> and read peoples body language.  If you do find yourself in this situation give</w:t>
            </w:r>
            <w:r w:rsidR="00BB3A65" w:rsidRPr="00AB5A7E">
              <w:t xml:space="preserve"> them</w:t>
            </w:r>
            <w:r w:rsidR="009C41E6" w:rsidRPr="00AB5A7E">
              <w:t xml:space="preserve"> whatever possession they are demanding, remember, possessions can always be replaced – you, cannot.</w:t>
            </w:r>
          </w:p>
          <w:p w:rsidR="009C41E6" w:rsidRPr="00AB5A7E" w:rsidRDefault="009C41E6" w:rsidP="00913055">
            <w:pPr>
              <w:cnfStyle w:val="100000000000" w:firstRow="1" w:lastRow="0" w:firstColumn="0" w:lastColumn="0" w:oddVBand="0" w:evenVBand="0" w:oddHBand="0" w:evenHBand="0" w:firstRowFirstColumn="0" w:firstRowLastColumn="0" w:lastRowFirstColumn="0" w:lastRowLastColumn="0"/>
            </w:pPr>
          </w:p>
          <w:p w:rsidR="009C41E6" w:rsidRPr="00AB5A7E" w:rsidRDefault="009C41E6" w:rsidP="00977FBB">
            <w:pPr>
              <w:cnfStyle w:val="100000000000" w:firstRow="1" w:lastRow="0" w:firstColumn="0" w:lastColumn="0" w:oddVBand="0" w:evenVBand="0" w:oddHBand="0" w:evenHBand="0" w:firstRowFirstColumn="0" w:firstRowLastColumn="0" w:lastRowFirstColumn="0" w:lastRowLastColumn="0"/>
            </w:pPr>
            <w:r w:rsidRPr="00AB5A7E">
              <w:t>Commercial Robber</w:t>
            </w:r>
            <w:r w:rsidR="00533072" w:rsidRPr="00AB5A7E">
              <w:t>y</w:t>
            </w:r>
          </w:p>
          <w:p w:rsidR="009C41E6" w:rsidRPr="00AB5A7E" w:rsidRDefault="009C41E6" w:rsidP="00977FBB">
            <w:pPr>
              <w:cnfStyle w:val="100000000000" w:firstRow="1" w:lastRow="0" w:firstColumn="0" w:lastColumn="0" w:oddVBand="0" w:evenVBand="0" w:oddHBand="0" w:evenHBand="0" w:firstRowFirstColumn="0" w:firstRowLastColumn="0" w:lastRowFirstColumn="0" w:lastRowLastColumn="0"/>
            </w:pPr>
          </w:p>
          <w:p w:rsidR="00453573" w:rsidRPr="00AB5A7E" w:rsidRDefault="00173769" w:rsidP="00977FBB">
            <w:pPr>
              <w:cnfStyle w:val="100000000000" w:firstRow="1" w:lastRow="0" w:firstColumn="0" w:lastColumn="0" w:oddVBand="0" w:evenVBand="0" w:oddHBand="0" w:evenHBand="0" w:firstRowFirstColumn="0" w:firstRowLastColumn="0" w:lastRowFirstColumn="0" w:lastRowLastColumn="0"/>
            </w:pPr>
            <w:r w:rsidRPr="00AB5A7E">
              <w:t xml:space="preserve">(TIP)- </w:t>
            </w:r>
            <w:r w:rsidR="009C41E6" w:rsidRPr="00AB5A7E">
              <w:t xml:space="preserve">Train your employees to </w:t>
            </w:r>
            <w:r w:rsidR="0078569C" w:rsidRPr="00AB5A7E">
              <w:t>be on the look</w:t>
            </w:r>
            <w:r w:rsidR="000910F2" w:rsidRPr="00AB5A7E">
              <w:t>out for suspicious behavior and report it immediately.</w:t>
            </w:r>
            <w:r w:rsidR="00453573" w:rsidRPr="00AB5A7E">
              <w:t xml:space="preserve">  Start training your brain to make note of how someone looks and what they are wearing, including their shoes.  Many criminals will change t</w:t>
            </w:r>
            <w:r w:rsidR="00E06F44" w:rsidRPr="00AB5A7E">
              <w:t>heir clothing but they will not change their</w:t>
            </w:r>
            <w:r w:rsidR="00453573" w:rsidRPr="00AB5A7E">
              <w:t xml:space="preserve"> shoes.</w:t>
            </w:r>
          </w:p>
          <w:p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p>
          <w:p w:rsidR="00AB5A7E" w:rsidRDefault="00AB5A7E" w:rsidP="00977FBB">
            <w:pPr>
              <w:cnfStyle w:val="100000000000" w:firstRow="1" w:lastRow="0" w:firstColumn="0" w:lastColumn="0" w:oddVBand="0" w:evenVBand="0" w:oddHBand="0" w:evenHBand="0" w:firstRowFirstColumn="0" w:firstRowLastColumn="0" w:lastRowFirstColumn="0" w:lastRowLastColumn="0"/>
            </w:pPr>
          </w:p>
          <w:p w:rsidR="006B0372" w:rsidRDefault="006B0372" w:rsidP="00977FBB">
            <w:pPr>
              <w:cnfStyle w:val="100000000000" w:firstRow="1" w:lastRow="0" w:firstColumn="0" w:lastColumn="0" w:oddVBand="0" w:evenVBand="0" w:oddHBand="0" w:evenHBand="0" w:firstRowFirstColumn="0" w:firstRowLastColumn="0" w:lastRowFirstColumn="0" w:lastRowLastColumn="0"/>
            </w:pPr>
          </w:p>
          <w:p w:rsidR="00AB5A7E" w:rsidRDefault="00AB5A7E" w:rsidP="00977FBB">
            <w:pPr>
              <w:cnfStyle w:val="100000000000" w:firstRow="1" w:lastRow="0" w:firstColumn="0" w:lastColumn="0" w:oddVBand="0" w:evenVBand="0" w:oddHBand="0" w:evenHBand="0" w:firstRowFirstColumn="0" w:firstRowLastColumn="0" w:lastRowFirstColumn="0" w:lastRowLastColumn="0"/>
            </w:pPr>
          </w:p>
          <w:p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r w:rsidRPr="00AB5A7E">
              <w:lastRenderedPageBreak/>
              <w:t>Robbery By Gunpoint</w:t>
            </w:r>
          </w:p>
          <w:p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p>
          <w:p w:rsidR="000910F2" w:rsidRPr="00AB5A7E" w:rsidRDefault="00173769" w:rsidP="00977FBB">
            <w:pPr>
              <w:cnfStyle w:val="100000000000" w:firstRow="1" w:lastRow="0" w:firstColumn="0" w:lastColumn="0" w:oddVBand="0" w:evenVBand="0" w:oddHBand="0" w:evenHBand="0" w:firstRowFirstColumn="0" w:firstRowLastColumn="0" w:lastRowFirstColumn="0" w:lastRowLastColumn="0"/>
            </w:pPr>
            <w:r w:rsidRPr="00AB5A7E">
              <w:t>(TIP)-</w:t>
            </w:r>
            <w:r w:rsidR="00453573" w:rsidRPr="00AB5A7E">
              <w:t xml:space="preserve"> After the robbery occurs call 911 and lock your doors.  If there are witnesses ask if they can stay to give a description of the offender.  Do not discuss what you saw with others, wait to give a description to the officer.</w:t>
            </w:r>
          </w:p>
          <w:p w:rsidR="0099380A" w:rsidRPr="00AB5A7E" w:rsidRDefault="0099380A" w:rsidP="00977FBB">
            <w:pPr>
              <w:cnfStyle w:val="100000000000" w:firstRow="1" w:lastRow="0" w:firstColumn="0" w:lastColumn="0" w:oddVBand="0" w:evenVBand="0" w:oddHBand="0" w:evenHBand="0" w:firstRowFirstColumn="0" w:firstRowLastColumn="0" w:lastRowFirstColumn="0" w:lastRowLastColumn="0"/>
            </w:pPr>
          </w:p>
          <w:p w:rsidR="0099380A" w:rsidRPr="00AB5A7E" w:rsidRDefault="0099380A" w:rsidP="00913055">
            <w:pPr>
              <w:cnfStyle w:val="100000000000" w:firstRow="1" w:lastRow="0" w:firstColumn="0" w:lastColumn="0" w:oddVBand="0" w:evenVBand="0" w:oddHBand="0" w:evenHBand="0" w:firstRowFirstColumn="0" w:firstRowLastColumn="0" w:lastRowFirstColumn="0" w:lastRowLastColumn="0"/>
            </w:pPr>
            <w:r w:rsidRPr="00AB5A7E">
              <w:t>Residential Robber</w:t>
            </w:r>
            <w:r w:rsidR="00533072" w:rsidRPr="00AB5A7E">
              <w:t>y</w:t>
            </w:r>
          </w:p>
          <w:p w:rsidR="0099380A" w:rsidRPr="00AB5A7E" w:rsidRDefault="0099380A" w:rsidP="00913055">
            <w:pPr>
              <w:cnfStyle w:val="100000000000" w:firstRow="1" w:lastRow="0" w:firstColumn="0" w:lastColumn="0" w:oddVBand="0" w:evenVBand="0" w:oddHBand="0" w:evenHBand="0" w:firstRowFirstColumn="0" w:firstRowLastColumn="0" w:lastRowFirstColumn="0" w:lastRowLastColumn="0"/>
            </w:pPr>
          </w:p>
          <w:p w:rsidR="0099380A"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 xml:space="preserve">(TIP)- </w:t>
            </w:r>
            <w:r w:rsidR="0099380A" w:rsidRPr="00AB5A7E">
              <w:t>Always identify who is at the door before opening it.  Keep doors locked at all times.  Keep an eye out for suspicious persons/vehicles in the neighborhood.</w:t>
            </w:r>
          </w:p>
          <w:p w:rsidR="000910F2" w:rsidRPr="00AB5A7E" w:rsidRDefault="0099380A" w:rsidP="00913055">
            <w:pPr>
              <w:cnfStyle w:val="100000000000" w:firstRow="1" w:lastRow="0" w:firstColumn="0" w:lastColumn="0" w:oddVBand="0" w:evenVBand="0" w:oddHBand="0" w:evenHBand="0" w:firstRowFirstColumn="0" w:firstRowLastColumn="0" w:lastRowFirstColumn="0" w:lastRowLastColumn="0"/>
            </w:pPr>
            <w:r w:rsidRPr="00AB5A7E">
              <w:t xml:space="preserve"> </w:t>
            </w:r>
          </w:p>
          <w:p w:rsidR="000910F2" w:rsidRPr="00AB5A7E" w:rsidRDefault="000910F2" w:rsidP="00913055">
            <w:pPr>
              <w:cnfStyle w:val="100000000000" w:firstRow="1" w:lastRow="0" w:firstColumn="0" w:lastColumn="0" w:oddVBand="0" w:evenVBand="0" w:oddHBand="0" w:evenHBand="0" w:firstRowFirstColumn="0" w:firstRowLastColumn="0" w:lastRowFirstColumn="0" w:lastRowLastColumn="0"/>
            </w:pPr>
            <w:r w:rsidRPr="00AB5A7E">
              <w:t xml:space="preserve">Remember if </w:t>
            </w:r>
            <w:r w:rsidR="00BB3A65" w:rsidRPr="00AB5A7E">
              <w:t>you see something say something!</w:t>
            </w:r>
            <w:r w:rsidRPr="00AB5A7E">
              <w:t xml:space="preserve">  </w:t>
            </w:r>
          </w:p>
          <w:p w:rsidR="00A776C6" w:rsidRPr="00AB5A7E"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6B0372" w:rsidRDefault="00AD63BF" w:rsidP="00AD63BF">
            <w:pPr>
              <w:cnfStyle w:val="100000000000" w:firstRow="1" w:lastRow="0" w:firstColumn="0" w:lastColumn="0" w:oddVBand="0" w:evenVBand="0" w:oddHBand="0" w:evenHBand="0" w:firstRowFirstColumn="0" w:firstRowLastColumn="0" w:lastRowFirstColumn="0" w:lastRowLastColumn="0"/>
              <w:rPr>
                <w:color w:val="FF0000"/>
              </w:rPr>
            </w:pPr>
            <w:r w:rsidRPr="006B0372">
              <w:rPr>
                <w:color w:val="FF0000"/>
              </w:rPr>
              <w:t>Homeless Encampments/Services</w:t>
            </w:r>
          </w:p>
          <w:p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r w:rsidRPr="00AB5A7E">
              <w:rPr>
                <w:b w:val="0"/>
              </w:rPr>
              <w:t>You can report homeless encampments by calling 311 or through the solid waste email:</w:t>
            </w:r>
          </w:p>
          <w:p w:rsidR="00AD63BF" w:rsidRPr="005B5358" w:rsidRDefault="009B671C" w:rsidP="00AD63BF">
            <w:pPr>
              <w:cnfStyle w:val="100000000000" w:firstRow="1" w:lastRow="0" w:firstColumn="0" w:lastColumn="0" w:oddVBand="0" w:evenVBand="0" w:oddHBand="0" w:evenHBand="0" w:firstRowFirstColumn="0" w:firstRowLastColumn="0" w:lastRowFirstColumn="0" w:lastRowLastColumn="0"/>
              <w:rPr>
                <w:b w:val="0"/>
                <w:color w:val="0070C0"/>
              </w:rPr>
            </w:pPr>
            <w:hyperlink r:id="rId37" w:history="1">
              <w:r w:rsidR="00750820" w:rsidRPr="005B5358">
                <w:rPr>
                  <w:rStyle w:val="Hyperlink"/>
                  <w:color w:val="0070C0"/>
                </w:rPr>
                <w:t>sw-encampment@cabq.gov</w:t>
              </w:r>
            </w:hyperlink>
            <w:r w:rsidR="00AD63BF" w:rsidRPr="005B5358">
              <w:rPr>
                <w:b w:val="0"/>
                <w:color w:val="0070C0"/>
              </w:rPr>
              <w:t xml:space="preserve"> </w:t>
            </w:r>
          </w:p>
          <w:p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p>
          <w:p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r w:rsidRPr="00AB5A7E">
              <w:rPr>
                <w:b w:val="0"/>
              </w:rPr>
              <w:t>To get more information on homeless assistance go to:</w:t>
            </w:r>
          </w:p>
          <w:p w:rsidR="00AD63BF" w:rsidRPr="005B5358" w:rsidRDefault="009B671C" w:rsidP="00AD63BF">
            <w:pPr>
              <w:cnfStyle w:val="100000000000" w:firstRow="1" w:lastRow="0" w:firstColumn="0" w:lastColumn="0" w:oddVBand="0" w:evenVBand="0" w:oddHBand="0" w:evenHBand="0" w:firstRowFirstColumn="0" w:firstRowLastColumn="0" w:lastRowFirstColumn="0" w:lastRowLastColumn="0"/>
              <w:rPr>
                <w:b w:val="0"/>
                <w:color w:val="0070C0"/>
              </w:rPr>
            </w:pPr>
            <w:hyperlink r:id="rId38" w:history="1">
              <w:r w:rsidR="00AD63BF" w:rsidRPr="005B5358">
                <w:rPr>
                  <w:rStyle w:val="Hyperlink"/>
                  <w:color w:val="0070C0"/>
                </w:rPr>
                <w:t>https://www.cabq.gov/family/services/homeless-services</w:t>
              </w:r>
            </w:hyperlink>
            <w:r w:rsidR="00AD63BF" w:rsidRPr="005B5358">
              <w:rPr>
                <w:b w:val="0"/>
                <w:color w:val="0070C0"/>
              </w:rPr>
              <w:t xml:space="preserve"> </w:t>
            </w:r>
          </w:p>
          <w:p w:rsidR="00AD63BF" w:rsidRPr="00AB5A7E"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rPr>
            </w:pPr>
          </w:p>
          <w:p w:rsidR="00DB294B" w:rsidRPr="006B0372" w:rsidRDefault="00DC3EF8" w:rsidP="00913055">
            <w:pPr>
              <w:cnfStyle w:val="100000000000" w:firstRow="1" w:lastRow="0" w:firstColumn="0" w:lastColumn="0" w:oddVBand="0" w:evenVBand="0" w:oddHBand="0" w:evenHBand="0" w:firstRowFirstColumn="0" w:firstRowLastColumn="0" w:lastRowFirstColumn="0" w:lastRowLastColumn="0"/>
              <w:rPr>
                <w:color w:val="FF0000"/>
              </w:rPr>
            </w:pPr>
            <w:r w:rsidRPr="006B0372">
              <w:rPr>
                <w:color w:val="FF0000"/>
              </w:rPr>
              <w:t>Services Offered</w:t>
            </w:r>
          </w:p>
          <w:p w:rsidR="00FC7383" w:rsidRPr="00AB5A7E" w:rsidRDefault="000910F2" w:rsidP="00FC7383">
            <w:pPr>
              <w:cnfStyle w:val="100000000000" w:firstRow="1" w:lastRow="0" w:firstColumn="0" w:lastColumn="0" w:oddVBand="0" w:evenVBand="0" w:oddHBand="0" w:evenHBand="0" w:firstRowFirstColumn="0" w:firstRowLastColumn="0" w:lastRowFirstColumn="0" w:lastRowLastColumn="0"/>
            </w:pPr>
            <w:r w:rsidRPr="006B0372">
              <w:rPr>
                <w:b w:val="0"/>
              </w:rPr>
              <w:t>There are many resources that we can provide to you, such as, informational pamphlets, Training</w:t>
            </w:r>
            <w:r w:rsidR="00BB3A65" w:rsidRPr="006B0372">
              <w:rPr>
                <w:b w:val="0"/>
              </w:rPr>
              <w:t xml:space="preserve"> on topics</w:t>
            </w:r>
            <w:r w:rsidRPr="006B0372">
              <w:rPr>
                <w:b w:val="0"/>
              </w:rPr>
              <w:t xml:space="preserve"> such as personal safety, scams, </w:t>
            </w:r>
            <w:r w:rsidR="00BB3A65" w:rsidRPr="006B0372">
              <w:rPr>
                <w:b w:val="0"/>
              </w:rPr>
              <w:t>anti-</w:t>
            </w:r>
            <w:r w:rsidR="00F31ED3" w:rsidRPr="006B0372">
              <w:rPr>
                <w:b w:val="0"/>
              </w:rPr>
              <w:t>bullying etc.,</w:t>
            </w:r>
            <w:r w:rsidRPr="006B0372">
              <w:rPr>
                <w:b w:val="0"/>
              </w:rPr>
              <w:t xml:space="preserve"> CPTEDs (Crime Prevention Through Environmental Design), start</w:t>
            </w:r>
            <w:r w:rsidR="000823E6" w:rsidRPr="006B0372">
              <w:rPr>
                <w:b w:val="0"/>
              </w:rPr>
              <w:t>ing a Neighborhood Watch,</w:t>
            </w:r>
            <w:r w:rsidRPr="006B0372">
              <w:rPr>
                <w:b w:val="0"/>
              </w:rPr>
              <w:t xml:space="preserve"> CFMH (Crime Free Multi-Housing)</w:t>
            </w:r>
            <w:r w:rsidR="000823E6" w:rsidRPr="006B0372">
              <w:rPr>
                <w:b w:val="0"/>
              </w:rPr>
              <w:t xml:space="preserve"> and we can take McGruff to your public event or school</w:t>
            </w:r>
            <w:r w:rsidR="00F31ED3" w:rsidRPr="006B0372">
              <w:rPr>
                <w:b w:val="0"/>
              </w:rPr>
              <w:t xml:space="preserve"> or set up a table with informational pamphlets and promotional items</w:t>
            </w:r>
            <w:r w:rsidRPr="006B0372">
              <w:rPr>
                <w:b w:val="0"/>
              </w:rPr>
              <w:t>.  All of these services are free of charge</w:t>
            </w:r>
            <w:r w:rsidR="00FC7383" w:rsidRPr="00AB5A7E">
              <w:t>.</w:t>
            </w:r>
          </w:p>
          <w:p w:rsidR="00490DD9" w:rsidRPr="00AB5A7E"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rPr>
            </w:pPr>
          </w:p>
          <w:p w:rsidR="00AD63BF" w:rsidRPr="00AB5A7E" w:rsidRDefault="00AD63BF" w:rsidP="00913055">
            <w:pPr>
              <w:cnfStyle w:val="100000000000" w:firstRow="1" w:lastRow="0" w:firstColumn="0" w:lastColumn="0" w:oddVBand="0" w:evenVBand="0" w:oddHBand="0" w:evenHBand="0" w:firstRowFirstColumn="0" w:firstRowLastColumn="0" w:lastRowFirstColumn="0" w:lastRowLastColumn="0"/>
              <w:rPr>
                <w:b w:val="0"/>
              </w:rPr>
            </w:pPr>
          </w:p>
          <w:p w:rsidR="00AD63BF" w:rsidRPr="00AB5A7E" w:rsidRDefault="00AD63BF" w:rsidP="0002463B">
            <w:pPr>
              <w:jc w:val="center"/>
              <w:cnfStyle w:val="100000000000" w:firstRow="1" w:lastRow="0" w:firstColumn="0" w:lastColumn="0" w:oddVBand="0" w:evenVBand="0" w:oddHBand="0" w:evenHBand="0" w:firstRowFirstColumn="0" w:firstRowLastColumn="0" w:lastRowFirstColumn="0" w:lastRowLastColumn="0"/>
              <w:rPr>
                <w:b w:val="0"/>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C47A1C" w:rsidRPr="00AB5A7E" w:rsidRDefault="00DB5AF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r w:rsidRPr="00AB5A7E">
              <w:rPr>
                <w:rFonts w:ascii="Gill Sans MT" w:hAnsi="Gill Sans MT"/>
                <w:color w:val="272D2D" w:themeColor="text1"/>
              </w:rPr>
              <w:t>Crime Prevention Corner</w:t>
            </w:r>
          </w:p>
          <w:p w:rsidR="008D6AB8" w:rsidRPr="00AB5A7E" w:rsidRDefault="00F71661" w:rsidP="00E0002E">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Pr>
                <w:noProof/>
              </w:rPr>
              <w:drawing>
                <wp:inline distT="0" distB="0" distL="0" distR="0" wp14:anchorId="124FA83B" wp14:editId="14F59BFB">
                  <wp:extent cx="1351129" cy="1351129"/>
                  <wp:effectExtent l="0" t="0" r="1905" b="1905"/>
                  <wp:docPr id="30" name="Picture 30" descr="This may contain: a green four leaf clover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may contain: a green four leaf clover on a white backgroun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82862" cy="1382862"/>
                          </a:xfrm>
                          <a:prstGeom prst="rect">
                            <a:avLst/>
                          </a:prstGeom>
                          <a:noFill/>
                          <a:ln>
                            <a:noFill/>
                          </a:ln>
                        </pic:spPr>
                      </pic:pic>
                    </a:graphicData>
                  </a:graphic>
                </wp:inline>
              </w:drawing>
            </w:r>
            <w:r>
              <w:rPr>
                <w:noProof/>
              </w:rPr>
              <w:drawing>
                <wp:inline distT="0" distB="0" distL="0" distR="0">
                  <wp:extent cx="1534681" cy="1534681"/>
                  <wp:effectExtent l="0" t="0" r="8890" b="8890"/>
                  <wp:docPr id="29" name="Picture 29" descr="https://i.pinimg.com/564x/6f/ac/42/6fac42d24b33d74592845e3d992e6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pinimg.com/564x/6f/ac/42/6fac42d24b33d74592845e3d992e680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53392" cy="1553392"/>
                          </a:xfrm>
                          <a:prstGeom prst="rect">
                            <a:avLst/>
                          </a:prstGeom>
                          <a:noFill/>
                          <a:ln>
                            <a:noFill/>
                          </a:ln>
                        </pic:spPr>
                      </pic:pic>
                    </a:graphicData>
                  </a:graphic>
                </wp:inline>
              </w:drawing>
            </w:r>
            <w:r w:rsidR="0034595C">
              <w:rPr>
                <w:noProof/>
              </w:rPr>
              <w:drawing>
                <wp:inline distT="0" distB="0" distL="0" distR="0" wp14:anchorId="1900B979" wp14:editId="0B6D4FF3">
                  <wp:extent cx="1261982" cy="1261982"/>
                  <wp:effectExtent l="0" t="0" r="0" b="0"/>
                  <wp:docPr id="9" name="Picture 9" descr="This may contain: a green four leaf clover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may contain: a green four leaf clover on a white backgroun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91226" cy="1291226"/>
                          </a:xfrm>
                          <a:prstGeom prst="rect">
                            <a:avLst/>
                          </a:prstGeom>
                          <a:noFill/>
                          <a:ln>
                            <a:noFill/>
                          </a:ln>
                        </pic:spPr>
                      </pic:pic>
                    </a:graphicData>
                  </a:graphic>
                </wp:inline>
              </w:drawing>
            </w:r>
          </w:p>
          <w:p w:rsidR="0034595C" w:rsidRPr="0034595C" w:rsidRDefault="0034595C" w:rsidP="0034595C">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rPr>
            </w:pPr>
          </w:p>
          <w:p w:rsidR="005D155E"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F71661">
              <w:rPr>
                <w:b w:val="0"/>
                <w:color w:val="00B050"/>
              </w:rPr>
              <w:t xml:space="preserve">March </w:t>
            </w:r>
            <w:r>
              <w:rPr>
                <w:b w:val="0"/>
              </w:rPr>
              <w:t>is here which means warmer weather coming and that means time to get outside and work on some home projects! Don’</w:t>
            </w:r>
            <w:r w:rsidR="005D155E">
              <w:rPr>
                <w:b w:val="0"/>
              </w:rPr>
              <w:t>t only think about the landscaping</w:t>
            </w:r>
            <w:r>
              <w:rPr>
                <w:b w:val="0"/>
              </w:rPr>
              <w:t>, i</w:t>
            </w:r>
            <w:r w:rsidRPr="00F71661">
              <w:rPr>
                <w:b w:val="0"/>
              </w:rPr>
              <w:t>t’s also a great time to do a self-assessment on home security</w:t>
            </w:r>
            <w:r>
              <w:rPr>
                <w:b w:val="0"/>
              </w:rPr>
              <w:t xml:space="preserve"> and see what you could possibly do to change some things in and around your home</w:t>
            </w:r>
            <w:r w:rsidRPr="00F71661">
              <w:rPr>
                <w:b w:val="0"/>
              </w:rPr>
              <w:t>.</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F71661">
              <w:rPr>
                <w:b w:val="0"/>
              </w:rPr>
              <w:t xml:space="preserve"> The Home Security Checklist developed by the National Crime Prevention Council and included in this newsletter can help you do just that; or our Crime Prevention Team is available to survey your property and provide you with recommendations as well. </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F71661">
              <w:rPr>
                <w:b w:val="0"/>
              </w:rPr>
              <w:t xml:space="preserve">Our team uses Crime Prevention through Environmental Design as a model for our assessments. </w:t>
            </w:r>
            <w:r w:rsidRPr="005D155E">
              <w:rPr>
                <w:b w:val="0"/>
                <w:color w:val="FF0000"/>
              </w:rPr>
              <w:t xml:space="preserve">Crime Prevention through Environmental Design (CPTED) </w:t>
            </w:r>
            <w:r w:rsidRPr="00F71661">
              <w:rPr>
                <w:b w:val="0"/>
              </w:rPr>
              <w:t xml:space="preserve">advocates that the effective use of the built environment can lead to a reduction in crime and improve the quality of life for neighborhoods. </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5D155E">
              <w:rPr>
                <w:b w:val="0"/>
                <w:color w:val="FF0000"/>
              </w:rPr>
              <w:t>CPTED</w:t>
            </w:r>
            <w:r w:rsidRPr="00F71661">
              <w:rPr>
                <w:b w:val="0"/>
              </w:rPr>
              <w:t xml:space="preserve"> is a successful strategy that can be applied to business, industry, residential and public properties. The following components encompass a holistic CPTED approach to design: </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5D155E">
              <w:t>Natural Surveillance:</w:t>
            </w:r>
            <w:r w:rsidRPr="00F71661">
              <w:rPr>
                <w:b w:val="0"/>
              </w:rPr>
              <w:t xml:space="preserve"> The ability to see and be seen – visibility.</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5D155E">
              <w:t>Access Control:</w:t>
            </w:r>
            <w:r w:rsidRPr="00F71661">
              <w:rPr>
                <w:b w:val="0"/>
              </w:rPr>
              <w:t xml:space="preserve"> Placement of physical barriers, limited entrances/exits, and locks make it more difficult for a potential offender to commit a crime. </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5D155E">
              <w:t>Territorial Reinforcement:</w:t>
            </w:r>
            <w:r w:rsidRPr="00F71661">
              <w:rPr>
                <w:b w:val="0"/>
              </w:rPr>
              <w:t xml:space="preserve"> Creates a sense of ownership and empowerment by members of a community to monitor their neighborhood and protect their space. </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5D155E">
              <w:t>Maintenance:</w:t>
            </w:r>
            <w:r w:rsidRPr="00F71661">
              <w:rPr>
                <w:b w:val="0"/>
              </w:rPr>
              <w:t xml:space="preserve"> A well maintained space shows ownership and will attract legitimate, law abiding users. </w:t>
            </w:r>
          </w:p>
          <w:p w:rsidR="00F71661"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p>
          <w:p w:rsidR="00AB5A7E" w:rsidRPr="00F71661" w:rsidRDefault="00F71661"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color w:val="474135"/>
              </w:rPr>
            </w:pPr>
            <w:r w:rsidRPr="00F71661">
              <w:rPr>
                <w:b w:val="0"/>
              </w:rPr>
              <w:t xml:space="preserve">If you would like a CPTED survey of your business or residential property please call the Valley Area Command and speak with </w:t>
            </w:r>
            <w:r w:rsidRPr="00F71661">
              <w:rPr>
                <w:b w:val="0"/>
                <w:color w:val="0070C0"/>
              </w:rPr>
              <w:t xml:space="preserve">Brittany Martinez, Crime Prevention Specialist, </w:t>
            </w:r>
            <w:r w:rsidRPr="00F71661">
              <w:rPr>
                <w:b w:val="0"/>
              </w:rPr>
              <w:t xml:space="preserve">(505) 761-8805 or </w:t>
            </w:r>
            <w:r w:rsidRPr="00F71661">
              <w:rPr>
                <w:b w:val="0"/>
                <w:color w:val="0070C0"/>
              </w:rPr>
              <w:t>brimartinez@cabq.gov</w:t>
            </w: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AE1F59" w:rsidRPr="00AB5A7E"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r w:rsidRPr="00AB5A7E">
              <w:rPr>
                <w:rFonts w:asciiTheme="minorHAnsi" w:hAnsiTheme="minorHAnsi" w:cs="Helvetica"/>
                <w:color w:val="474135"/>
                <w:sz w:val="20"/>
                <w:szCs w:val="20"/>
              </w:rPr>
              <w:t>Atlas One</w:t>
            </w:r>
          </w:p>
          <w:p w:rsidR="007E1244" w:rsidRPr="00AB5A7E"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noProof/>
                <w:color w:val="474135"/>
                <w:sz w:val="20"/>
                <w:szCs w:val="20"/>
              </w:rPr>
              <w:drawing>
                <wp:inline distT="0" distB="0" distL="0" distR="0">
                  <wp:extent cx="2950793" cy="381654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las One.jpg"/>
                          <pic:cNvPicPr/>
                        </pic:nvPicPr>
                        <pic:blipFill>
                          <a:blip r:embed="rId41">
                            <a:extLst>
                              <a:ext uri="{28A0092B-C50C-407E-A947-70E740481C1C}">
                                <a14:useLocalDpi xmlns:a14="http://schemas.microsoft.com/office/drawing/2010/main" val="0"/>
                              </a:ext>
                            </a:extLst>
                          </a:blip>
                          <a:stretch>
                            <a:fillRect/>
                          </a:stretch>
                        </pic:blipFill>
                        <pic:spPr>
                          <a:xfrm>
                            <a:off x="0" y="0"/>
                            <a:ext cx="2964340" cy="3834061"/>
                          </a:xfrm>
                          <a:prstGeom prst="rect">
                            <a:avLst/>
                          </a:prstGeom>
                        </pic:spPr>
                      </pic:pic>
                    </a:graphicData>
                  </a:graphic>
                </wp:inline>
              </w:drawing>
            </w: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rsidR="00EF6F66" w:rsidRPr="00AB5A7E" w:rsidRDefault="007E1244" w:rsidP="00AE1F59">
            <w:pPr>
              <w:pStyle w:val="Heading1"/>
              <w:shd w:val="clear" w:color="auto" w:fill="FFFFFF"/>
              <w:spacing w:before="0" w:after="150"/>
              <w:ind w:left="720"/>
              <w:outlineLvl w:val="0"/>
              <w:cnfStyle w:val="100000000000" w:firstRow="1" w:lastRow="0" w:firstColumn="0" w:lastColumn="0" w:oddVBand="0" w:evenVBand="0" w:oddHBand="0" w:evenHBand="0" w:firstRowFirstColumn="0" w:firstRowLastColumn="0" w:lastRowFirstColumn="0" w:lastRowLastColumn="0"/>
              <w:rPr>
                <w:rFonts w:ascii="Calibri" w:hAnsi="Calibri" w:cs="Helvetica"/>
                <w:color w:val="474135"/>
                <w:sz w:val="20"/>
                <w:szCs w:val="20"/>
              </w:rPr>
            </w:pPr>
            <w:r w:rsidRPr="00AB5A7E">
              <w:rPr>
                <w:rFonts w:ascii="Calibri" w:hAnsi="Calibri"/>
                <w:color w:val="222222"/>
                <w:sz w:val="20"/>
                <w:szCs w:val="20"/>
                <w:shd w:val="clear" w:color="auto" w:fill="FFFFFF"/>
              </w:rPr>
              <w:t>Reminder: A new app called Atlas One from APD has replaced the old app (which no longer functions or sends APD information). If you're interested in using it, there's a helpful guide available at </w:t>
            </w:r>
            <w:hyperlink r:id="rId42" w:tgtFrame="_blank" w:history="1">
              <w:r w:rsidRPr="005B5358">
                <w:rPr>
                  <w:rStyle w:val="Hyperlink"/>
                  <w:rFonts w:ascii="Calibri" w:hAnsi="Calibri"/>
                  <w:bCs w:val="0"/>
                  <w:color w:val="0070C0"/>
                  <w:sz w:val="20"/>
                  <w:szCs w:val="20"/>
                  <w:shd w:val="clear" w:color="auto" w:fill="FFFFFF"/>
                </w:rPr>
                <w:t>https://youtu.be/OEQ1MfJyWCo</w:t>
              </w:r>
            </w:hyperlink>
            <w:r w:rsidRPr="00AB5A7E">
              <w:rPr>
                <w:rFonts w:ascii="Calibri" w:hAnsi="Calibri"/>
                <w:color w:val="222222"/>
                <w:sz w:val="20"/>
                <w:szCs w:val="20"/>
                <w:shd w:val="clear" w:color="auto" w:fill="FFFFFF"/>
              </w:rPr>
              <w:t>. This guide has step-by-step instructions to help you get started.</w:t>
            </w:r>
            <w:r w:rsidR="00EF6F66" w:rsidRPr="00AB5A7E">
              <w:rPr>
                <w:rFonts w:ascii="Calibri" w:hAnsi="Calibri" w:cs="Helvetica"/>
                <w:color w:val="474135"/>
                <w:sz w:val="20"/>
                <w:szCs w:val="20"/>
              </w:rPr>
              <w:t xml:space="preserve">                                               </w:t>
            </w: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E1F59"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Pr="00AB5A7E" w:rsidRDefault="00AB5A7E" w:rsidP="00AB5A7E">
            <w:pPr>
              <w:cnfStyle w:val="100000000000" w:firstRow="1" w:lastRow="0" w:firstColumn="0" w:lastColumn="0" w:oddVBand="0" w:evenVBand="0" w:oddHBand="0" w:evenHBand="0" w:firstRowFirstColumn="0" w:firstRowLastColumn="0" w:lastRowFirstColumn="0" w:lastRowLastColumn="0"/>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5769E1" w:rsidRPr="00AB5A7E" w:rsidRDefault="005769E1" w:rsidP="006A1871">
            <w:pPr>
              <w:cnfStyle w:val="100000000000" w:firstRow="1" w:lastRow="0" w:firstColumn="0" w:lastColumn="0" w:oddVBand="0" w:evenVBand="0" w:oddHBand="0" w:evenHBand="0" w:firstRowFirstColumn="0" w:firstRowLastColumn="0" w:lastRowFirstColumn="0" w:lastRowLastColumn="0"/>
              <w:rPr>
                <w:b w:val="0"/>
              </w:rPr>
            </w:pPr>
            <w:r w:rsidRPr="00AB5A7E">
              <w:rPr>
                <w:noProof/>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43">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Pr="00AB5A7E" w:rsidRDefault="00C16A64" w:rsidP="006A1871">
            <w:pPr>
              <w:cnfStyle w:val="100000000000" w:firstRow="1" w:lastRow="0" w:firstColumn="0" w:lastColumn="0" w:oddVBand="0" w:evenVBand="0" w:oddHBand="0" w:evenHBand="0" w:firstRowFirstColumn="0" w:firstRowLastColumn="0" w:lastRowFirstColumn="0" w:lastRowLastColumn="0"/>
              <w:rPr>
                <w:b w:val="0"/>
              </w:rPr>
            </w:pPr>
          </w:p>
          <w:p w:rsidR="00C16A64" w:rsidRPr="00AB5A7E" w:rsidRDefault="00C16A64"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5769E1" w:rsidRPr="00AB5A7E" w:rsidRDefault="005769E1" w:rsidP="006A1871">
            <w:pPr>
              <w:cnfStyle w:val="100000000000" w:firstRow="1" w:lastRow="0" w:firstColumn="0" w:lastColumn="0" w:oddVBand="0" w:evenVBand="0" w:oddHBand="0" w:evenHBand="0" w:firstRowFirstColumn="0" w:firstRowLastColumn="0" w:lastRowFirstColumn="0" w:lastRowLastColumn="0"/>
              <w:rPr>
                <w:b w:val="0"/>
              </w:rPr>
            </w:pPr>
            <w:r w:rsidRPr="00AB5A7E">
              <w:rPr>
                <w:noProof/>
              </w:rPr>
              <w:lastRenderedPageBreak/>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44">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Pr="005B5358" w:rsidRDefault="009A4A46" w:rsidP="00340BE3">
                  <w:pPr>
                    <w:pStyle w:val="BlockText"/>
                    <w:jc w:val="center"/>
                    <w:rPr>
                      <w:color w:val="FF0000"/>
                    </w:rPr>
                  </w:pPr>
                  <w:r w:rsidRPr="005B5358">
                    <w:rPr>
                      <w:color w:val="FF0000"/>
                    </w:rPr>
                    <w:t>Online Report</w:t>
                  </w:r>
                </w:p>
                <w:p w:rsidR="009A4A46" w:rsidRPr="005B5358" w:rsidRDefault="009A4A46" w:rsidP="00C01167">
                  <w:pPr>
                    <w:pStyle w:val="BlockText"/>
                    <w:rPr>
                      <w:color w:val="FF0000"/>
                    </w:rPr>
                  </w:pPr>
                </w:p>
                <w:p w:rsidR="009A4A46" w:rsidRPr="005B5358" w:rsidRDefault="009A4A46" w:rsidP="00340BE3">
                  <w:pPr>
                    <w:pStyle w:val="BlockText"/>
                    <w:jc w:val="center"/>
                    <w:rPr>
                      <w:color w:val="FF0000"/>
                    </w:rPr>
                  </w:pPr>
                  <w:r w:rsidRPr="005B5358">
                    <w:rPr>
                      <w:color w:val="FF0000"/>
                    </w:rPr>
                    <w:t>cabq.gov/police/file-a-    police-report-online</w:t>
                  </w:r>
                </w:p>
                <w:p w:rsidR="009A4A46" w:rsidRPr="005B5358" w:rsidRDefault="009A4A46" w:rsidP="00C01167">
                  <w:pPr>
                    <w:pStyle w:val="BlockText"/>
                    <w:rPr>
                      <w:color w:val="FF0000"/>
                    </w:rPr>
                  </w:pPr>
                </w:p>
                <w:p w:rsidR="009A4A46" w:rsidRPr="005B5358" w:rsidRDefault="009A4A46" w:rsidP="00340BE3">
                  <w:pPr>
                    <w:pStyle w:val="BlockText"/>
                    <w:jc w:val="center"/>
                    <w:rPr>
                      <w:color w:val="FF0000"/>
                    </w:rPr>
                  </w:pPr>
                  <w:r w:rsidRPr="005B5358">
                    <w:rPr>
                      <w:color w:val="FF0000"/>
                    </w:rPr>
                    <w:t>(TRU )Telephone</w:t>
                  </w:r>
                </w:p>
                <w:p w:rsidR="009A4A46" w:rsidRPr="005B5358" w:rsidRDefault="009A4A46" w:rsidP="00340BE3">
                  <w:pPr>
                    <w:pStyle w:val="BlockText"/>
                    <w:jc w:val="center"/>
                    <w:rPr>
                      <w:color w:val="FF0000"/>
                    </w:rPr>
                  </w:pPr>
                  <w:r w:rsidRPr="005B5358">
                    <w:rPr>
                      <w:color w:val="FF0000"/>
                    </w:rPr>
                    <w:t>Reporting Unit</w:t>
                  </w:r>
                </w:p>
                <w:p w:rsidR="009A4A46" w:rsidRPr="005B5358" w:rsidRDefault="009A4A46" w:rsidP="00340BE3">
                  <w:pPr>
                    <w:pStyle w:val="BlockText"/>
                    <w:jc w:val="center"/>
                    <w:rPr>
                      <w:color w:val="FF0000"/>
                    </w:rPr>
                  </w:pPr>
                </w:p>
                <w:p w:rsidR="009A4A46" w:rsidRPr="005B5358" w:rsidRDefault="009A4A46" w:rsidP="00340BE3">
                  <w:pPr>
                    <w:pStyle w:val="BlockText"/>
                    <w:jc w:val="center"/>
                    <w:rPr>
                      <w:color w:val="FF0000"/>
                    </w:rPr>
                  </w:pPr>
                  <w:r w:rsidRPr="005B5358">
                    <w:rPr>
                      <w:color w:val="FF0000"/>
                    </w:rPr>
                    <w:t>242-2677 (COPS)</w:t>
                  </w:r>
                </w:p>
                <w:p w:rsidR="009A4A46" w:rsidRDefault="009A4A46" w:rsidP="00340BE3">
                  <w:pPr>
                    <w:pStyle w:val="BlockText"/>
                    <w:jc w:val="center"/>
                  </w:pPr>
                </w:p>
                <w:p w:rsidR="009A4A46" w:rsidRDefault="009A4A46" w:rsidP="00340BE3">
                  <w:pPr>
                    <w:pStyle w:val="BlockText"/>
                    <w:jc w:val="center"/>
                  </w:pPr>
                </w:p>
                <w:p w:rsidR="009A4A46" w:rsidRDefault="009A4A46" w:rsidP="00C01167">
                  <w:pPr>
                    <w:pStyle w:val="BlockText"/>
                  </w:pPr>
                </w:p>
                <w:p w:rsidR="009A4A46" w:rsidRPr="00F8099A" w:rsidRDefault="009A4A46" w:rsidP="00C01167">
                  <w:pPr>
                    <w:pStyle w:val="BlockText"/>
                  </w:pPr>
                  <w:r>
                    <w:rPr>
                      <w:noProof/>
                    </w:rPr>
                    <w:t xml:space="preserve">  </w:t>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C24CF1" w:rsidRDefault="00C24CF1" w:rsidP="00C24CF1">
            <w:pPr>
              <w:cnfStyle w:val="000000000000" w:firstRow="0" w:lastRow="0" w:firstColumn="0" w:lastColumn="0" w:oddVBand="0" w:evenVBand="0" w:oddHBand="0" w:evenHBand="0" w:firstRowFirstColumn="0" w:firstRowLastColumn="0" w:lastRowFirstColumn="0" w:lastRowLastColumn="0"/>
            </w:pPr>
          </w:p>
          <w:p w:rsidR="00C24CF1" w:rsidRDefault="00C24CF1" w:rsidP="00C24CF1">
            <w:pPr>
              <w:cnfStyle w:val="000000000000" w:firstRow="0" w:lastRow="0" w:firstColumn="0" w:lastColumn="0" w:oddVBand="0" w:evenVBand="0" w:oddHBand="0" w:evenHBand="0" w:firstRowFirstColumn="0" w:firstRowLastColumn="0" w:lastRowFirstColumn="0" w:lastRowLastColumn="0"/>
            </w:pPr>
          </w:p>
          <w:p w:rsidR="00C24CF1" w:rsidRDefault="00C24CF1" w:rsidP="00C24CF1">
            <w:pPr>
              <w:cnfStyle w:val="000000000000" w:firstRow="0" w:lastRow="0" w:firstColumn="0" w:lastColumn="0" w:oddVBand="0" w:evenVBand="0" w:oddHBand="0" w:evenHBand="0" w:firstRowFirstColumn="0" w:firstRowLastColumn="0" w:lastRowFirstColumn="0" w:lastRowLastColumn="0"/>
            </w:pPr>
          </w:p>
          <w:p w:rsidR="00C24CF1" w:rsidRPr="00C24CF1" w:rsidRDefault="00C24CF1" w:rsidP="00C24CF1">
            <w:pPr>
              <w:cnfStyle w:val="000000000000" w:firstRow="0" w:lastRow="0" w:firstColumn="0" w:lastColumn="0" w:oddVBand="0" w:evenVBand="0" w:oddHBand="0" w:evenHBand="0" w:firstRowFirstColumn="0" w:firstRowLastColumn="0" w:lastRowFirstColumn="0" w:lastRowLastColumn="0"/>
            </w:pPr>
          </w:p>
          <w:p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r>
              <w:rPr>
                <w:noProof/>
              </w:rPr>
              <w:drawing>
                <wp:inline distT="0" distB="0" distL="0" distR="0">
                  <wp:extent cx="3917106" cy="786817"/>
                  <wp:effectExtent l="0" t="0" r="7620" b="0"/>
                  <wp:docPr id="28" name="Picture 28" descr="cid:image001.jpg@01DA949A.4FE08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id:image001.jpg@01DA949A.4FE086C0"/>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3980125" cy="799475"/>
                          </a:xfrm>
                          <a:prstGeom prst="rect">
                            <a:avLst/>
                          </a:prstGeom>
                          <a:noFill/>
                          <a:ln>
                            <a:noFill/>
                          </a:ln>
                        </pic:spPr>
                      </pic:pic>
                    </a:graphicData>
                  </a:graphic>
                </wp:inline>
              </w:drawing>
            </w:r>
          </w:p>
          <w:p w:rsidR="00AB5A7E" w:rsidRDefault="00AB5A7E" w:rsidP="00AB5A7E">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The Crime Stoppers program began 35 years ago when an Albuquerque Police Detective partnered with the media to reenact an unsolved homicide. Tips from that news story ultimately led to an arrest and Crime Stoppers was born.</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Today, the Albuquerque Metro Crime Stoppers (AMCS) model has been replicated in over 1,200 programs in all fifty states and more than 20 countries.</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Tips to Albuquerque Metro Crime Stoppers have led to the arrest of 2,001 fugitives and helped close over 7,300 cases in the Albuquerque area.</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AMCS has paid out over $500,000 in rewards since 1976.</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Crime Stoppers is the only program guaranteed by law to protect the identity of tipsters. Because of this, tipsters are exempt from taxes on reward payments.</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Crime Stoppers is a 501(c) 3 non-profit organization and receives no government funding. 100% of the funding for rewards, tip line operations and advertisement is provided through donations from individuals, businesses and community organizations.</w:t>
            </w:r>
          </w:p>
          <w:p w:rsidR="00AB5A7E" w:rsidRPr="005B5358" w:rsidRDefault="00AB5A7E" w:rsidP="00AB5A7E">
            <w:pPr>
              <w:pStyle w:val="Heading2"/>
              <w:spacing w:before="300" w:after="150"/>
              <w:outlineLvl w:val="1"/>
              <w:cnfStyle w:val="000000000000" w:firstRow="0" w:lastRow="0" w:firstColumn="0" w:lastColumn="0" w:oddVBand="0" w:evenVBand="0" w:oddHBand="0" w:evenHBand="0" w:firstRowFirstColumn="0" w:firstRowLastColumn="0" w:lastRowFirstColumn="0" w:lastRowLastColumn="0"/>
              <w:rPr>
                <w:rFonts w:ascii="inherit" w:hAnsi="inherit" w:cs="Helvetica"/>
                <w:b/>
                <w:color w:val="0070C0"/>
                <w:sz w:val="18"/>
                <w:szCs w:val="18"/>
              </w:rPr>
            </w:pPr>
            <w:r w:rsidRPr="005B5358">
              <w:rPr>
                <w:rFonts w:ascii="inherit" w:hAnsi="inherit" w:cs="Helvetica"/>
                <w:b/>
                <w:color w:val="0070C0"/>
                <w:sz w:val="18"/>
                <w:szCs w:val="18"/>
              </w:rPr>
              <w:t>To Submit a Tip:</w:t>
            </w:r>
          </w:p>
          <w:p w:rsidR="00AB5A7E" w:rsidRPr="006B0372"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sz w:val="18"/>
                <w:szCs w:val="18"/>
              </w:rPr>
            </w:pPr>
            <w:r w:rsidRPr="006B0372">
              <w:rPr>
                <w:rFonts w:ascii="Helvetica" w:hAnsi="Helvetica" w:cs="Helvetica"/>
                <w:color w:val="212427"/>
                <w:sz w:val="18"/>
                <w:szCs w:val="18"/>
              </w:rPr>
              <w:t>Call 505-843-STOP or visit the </w:t>
            </w:r>
            <w:hyperlink r:id="rId47" w:history="1">
              <w:r w:rsidRPr="006B0372">
                <w:rPr>
                  <w:rStyle w:val="Hyperlink"/>
                  <w:rFonts w:ascii="Helvetica" w:eastAsiaTheme="majorEastAsia" w:hAnsi="Helvetica" w:cs="Helvetica"/>
                  <w:color w:val="0070C0"/>
                  <w:sz w:val="18"/>
                  <w:szCs w:val="18"/>
                </w:rPr>
                <w:t>Albuquerque Metro Crime Stoppers website</w:t>
              </w:r>
            </w:hyperlink>
            <w:r w:rsidRPr="006B0372">
              <w:rPr>
                <w:rFonts w:ascii="Helvetica" w:hAnsi="Helvetica" w:cs="Helvetica"/>
                <w:color w:val="212427"/>
                <w:sz w:val="18"/>
                <w:szCs w:val="18"/>
              </w:rPr>
              <w:t>. All information provided is anonymous.</w:t>
            </w: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9A4A46" w:rsidRPr="005B5358"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Substation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color w:val="0070C0"/>
                <w:szCs w:val="24"/>
              </w:rPr>
            </w:pP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Needles/Sharps Containers/Drug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w:t>
            </w:r>
            <w:r w:rsidRPr="005B5358">
              <w:rPr>
                <w:color w:val="0070C0"/>
                <w:szCs w:val="24"/>
              </w:rPr>
              <w:t xml:space="preserve">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71C" w:rsidRDefault="009B671C" w:rsidP="00D04819">
      <w:pPr>
        <w:spacing w:after="0" w:line="240" w:lineRule="auto"/>
      </w:pPr>
      <w:r>
        <w:separator/>
      </w:r>
    </w:p>
    <w:p w:rsidR="009B671C" w:rsidRDefault="009B671C"/>
  </w:endnote>
  <w:endnote w:type="continuationSeparator" w:id="0">
    <w:p w:rsidR="009B671C" w:rsidRDefault="009B671C" w:rsidP="00D04819">
      <w:pPr>
        <w:spacing w:after="0" w:line="240" w:lineRule="auto"/>
      </w:pPr>
      <w:r>
        <w:continuationSeparator/>
      </w:r>
    </w:p>
    <w:p w:rsidR="009B671C" w:rsidRDefault="009B6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71C" w:rsidRDefault="009B671C" w:rsidP="00D04819">
      <w:pPr>
        <w:spacing w:after="0" w:line="240" w:lineRule="auto"/>
      </w:pPr>
      <w:r>
        <w:separator/>
      </w:r>
    </w:p>
    <w:p w:rsidR="009B671C" w:rsidRDefault="009B671C"/>
  </w:footnote>
  <w:footnote w:type="continuationSeparator" w:id="0">
    <w:p w:rsidR="009B671C" w:rsidRDefault="009B671C" w:rsidP="00D04819">
      <w:pPr>
        <w:spacing w:after="0" w:line="240" w:lineRule="auto"/>
      </w:pPr>
      <w:r>
        <w:continuationSeparator/>
      </w:r>
    </w:p>
    <w:p w:rsidR="009B671C" w:rsidRDefault="009B671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8A5050"/>
    <w:multiLevelType w:val="hybridMultilevel"/>
    <w:tmpl w:val="C6C06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073E0"/>
    <w:multiLevelType w:val="multilevel"/>
    <w:tmpl w:val="5422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7A6E01"/>
    <w:multiLevelType w:val="hybridMultilevel"/>
    <w:tmpl w:val="DE6A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D1508"/>
    <w:multiLevelType w:val="hybridMultilevel"/>
    <w:tmpl w:val="EDAC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9"/>
  </w:num>
  <w:num w:numId="4">
    <w:abstractNumId w:val="7"/>
  </w:num>
  <w:num w:numId="5">
    <w:abstractNumId w:val="0"/>
  </w:num>
  <w:num w:numId="6">
    <w:abstractNumId w:val="15"/>
  </w:num>
  <w:num w:numId="7">
    <w:abstractNumId w:val="16"/>
  </w:num>
  <w:num w:numId="8">
    <w:abstractNumId w:val="5"/>
  </w:num>
  <w:num w:numId="9">
    <w:abstractNumId w:val="12"/>
  </w:num>
  <w:num w:numId="10">
    <w:abstractNumId w:val="4"/>
  </w:num>
  <w:num w:numId="11">
    <w:abstractNumId w:val="3"/>
  </w:num>
  <w:num w:numId="12">
    <w:abstractNumId w:val="6"/>
  </w:num>
  <w:num w:numId="13">
    <w:abstractNumId w:val="17"/>
  </w:num>
  <w:num w:numId="14">
    <w:abstractNumId w:val="1"/>
  </w:num>
  <w:num w:numId="15">
    <w:abstractNumId w:val="2"/>
  </w:num>
  <w:num w:numId="16">
    <w:abstractNumId w:val="18"/>
  </w:num>
  <w:num w:numId="17">
    <w:abstractNumId w:val="11"/>
  </w:num>
  <w:num w:numId="18">
    <w:abstractNumId w:val="13"/>
  </w:num>
  <w:num w:numId="1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0FB6"/>
    <w:rsid w:val="000213D4"/>
    <w:rsid w:val="00021557"/>
    <w:rsid w:val="00022356"/>
    <w:rsid w:val="0002463B"/>
    <w:rsid w:val="00032910"/>
    <w:rsid w:val="0003367A"/>
    <w:rsid w:val="00036684"/>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25A0"/>
    <w:rsid w:val="0008329A"/>
    <w:rsid w:val="0008585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6FDC"/>
    <w:rsid w:val="00257536"/>
    <w:rsid w:val="00257760"/>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C6D78"/>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4595C"/>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AC9"/>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3F2E07"/>
    <w:rsid w:val="00400948"/>
    <w:rsid w:val="00406289"/>
    <w:rsid w:val="004062F8"/>
    <w:rsid w:val="0041020A"/>
    <w:rsid w:val="00420FF0"/>
    <w:rsid w:val="00422236"/>
    <w:rsid w:val="00422636"/>
    <w:rsid w:val="0042430E"/>
    <w:rsid w:val="00430846"/>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157"/>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B5358"/>
    <w:rsid w:val="005C0435"/>
    <w:rsid w:val="005C5911"/>
    <w:rsid w:val="005D02C6"/>
    <w:rsid w:val="005D0CD9"/>
    <w:rsid w:val="005D155E"/>
    <w:rsid w:val="005D4BE7"/>
    <w:rsid w:val="005D6AF3"/>
    <w:rsid w:val="005D6D8A"/>
    <w:rsid w:val="005E2F2F"/>
    <w:rsid w:val="005E7353"/>
    <w:rsid w:val="005F01C4"/>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CDE"/>
    <w:rsid w:val="00692E2D"/>
    <w:rsid w:val="006A1871"/>
    <w:rsid w:val="006A224F"/>
    <w:rsid w:val="006A5066"/>
    <w:rsid w:val="006A54F1"/>
    <w:rsid w:val="006A735C"/>
    <w:rsid w:val="006B02FB"/>
    <w:rsid w:val="006B0372"/>
    <w:rsid w:val="006B0AC4"/>
    <w:rsid w:val="006B0CC3"/>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2BAD"/>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244"/>
    <w:rsid w:val="007E1547"/>
    <w:rsid w:val="007E46AE"/>
    <w:rsid w:val="007E5A5E"/>
    <w:rsid w:val="007E6376"/>
    <w:rsid w:val="007F29E1"/>
    <w:rsid w:val="0080211F"/>
    <w:rsid w:val="00803D00"/>
    <w:rsid w:val="00805BF0"/>
    <w:rsid w:val="00807E4F"/>
    <w:rsid w:val="008113D1"/>
    <w:rsid w:val="00813661"/>
    <w:rsid w:val="00813666"/>
    <w:rsid w:val="00817107"/>
    <w:rsid w:val="00821BA9"/>
    <w:rsid w:val="008220EA"/>
    <w:rsid w:val="008252E8"/>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A42CD"/>
    <w:rsid w:val="008A5C54"/>
    <w:rsid w:val="008B07D2"/>
    <w:rsid w:val="008B1E63"/>
    <w:rsid w:val="008B361D"/>
    <w:rsid w:val="008B51E3"/>
    <w:rsid w:val="008B5DD7"/>
    <w:rsid w:val="008B60C9"/>
    <w:rsid w:val="008C0DB0"/>
    <w:rsid w:val="008D4A65"/>
    <w:rsid w:val="008D4F1B"/>
    <w:rsid w:val="008D6AB8"/>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27FC5"/>
    <w:rsid w:val="009326DA"/>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381"/>
    <w:rsid w:val="00995458"/>
    <w:rsid w:val="00997FF6"/>
    <w:rsid w:val="009A110A"/>
    <w:rsid w:val="009A4A46"/>
    <w:rsid w:val="009A6436"/>
    <w:rsid w:val="009A6E96"/>
    <w:rsid w:val="009B3DE0"/>
    <w:rsid w:val="009B46C1"/>
    <w:rsid w:val="009B4B14"/>
    <w:rsid w:val="009B671C"/>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A7E"/>
    <w:rsid w:val="00AB5D74"/>
    <w:rsid w:val="00AC1A11"/>
    <w:rsid w:val="00AC3CE6"/>
    <w:rsid w:val="00AD187D"/>
    <w:rsid w:val="00AD63BF"/>
    <w:rsid w:val="00AE020E"/>
    <w:rsid w:val="00AE1483"/>
    <w:rsid w:val="00AE1F59"/>
    <w:rsid w:val="00AE7024"/>
    <w:rsid w:val="00AE702E"/>
    <w:rsid w:val="00AF3397"/>
    <w:rsid w:val="00AF5C5A"/>
    <w:rsid w:val="00B01D23"/>
    <w:rsid w:val="00B02101"/>
    <w:rsid w:val="00B047A1"/>
    <w:rsid w:val="00B07528"/>
    <w:rsid w:val="00B111CB"/>
    <w:rsid w:val="00B13484"/>
    <w:rsid w:val="00B1393E"/>
    <w:rsid w:val="00B139DD"/>
    <w:rsid w:val="00B14894"/>
    <w:rsid w:val="00B169A8"/>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24CF1"/>
    <w:rsid w:val="00C27D06"/>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5C35"/>
    <w:rsid w:val="00CA6980"/>
    <w:rsid w:val="00CC06F1"/>
    <w:rsid w:val="00CC171A"/>
    <w:rsid w:val="00CC4C71"/>
    <w:rsid w:val="00CC550B"/>
    <w:rsid w:val="00CC6959"/>
    <w:rsid w:val="00CD0757"/>
    <w:rsid w:val="00CD1345"/>
    <w:rsid w:val="00CD581F"/>
    <w:rsid w:val="00CE3066"/>
    <w:rsid w:val="00CF633E"/>
    <w:rsid w:val="00D0052B"/>
    <w:rsid w:val="00D02CC4"/>
    <w:rsid w:val="00D03D4D"/>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2D6F"/>
    <w:rsid w:val="00DC3EF8"/>
    <w:rsid w:val="00DC56A9"/>
    <w:rsid w:val="00DD1C56"/>
    <w:rsid w:val="00DD53FB"/>
    <w:rsid w:val="00DD62F6"/>
    <w:rsid w:val="00DD70FD"/>
    <w:rsid w:val="00DE586C"/>
    <w:rsid w:val="00DE69D6"/>
    <w:rsid w:val="00DF2C37"/>
    <w:rsid w:val="00DF4320"/>
    <w:rsid w:val="00DF515D"/>
    <w:rsid w:val="00DF7BB4"/>
    <w:rsid w:val="00E0002E"/>
    <w:rsid w:val="00E06F44"/>
    <w:rsid w:val="00E11B17"/>
    <w:rsid w:val="00E1260A"/>
    <w:rsid w:val="00E136A5"/>
    <w:rsid w:val="00E14795"/>
    <w:rsid w:val="00E1565D"/>
    <w:rsid w:val="00E15E71"/>
    <w:rsid w:val="00E168BF"/>
    <w:rsid w:val="00E321C3"/>
    <w:rsid w:val="00E421C1"/>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EF6F66"/>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661"/>
    <w:rsid w:val="00F71AF4"/>
    <w:rsid w:val="00F77A5A"/>
    <w:rsid w:val="00F8099A"/>
    <w:rsid w:val="00F820BC"/>
    <w:rsid w:val="00F916F5"/>
    <w:rsid w:val="00F92F4D"/>
    <w:rsid w:val="00F9585D"/>
    <w:rsid w:val="00FA03D1"/>
    <w:rsid w:val="00FA1EB5"/>
    <w:rsid w:val="00FB078B"/>
    <w:rsid w:val="00FB3E51"/>
    <w:rsid w:val="00FB78EE"/>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154287"/>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34724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73057">
      <w:bodyDiv w:val="1"/>
      <w:marLeft w:val="0"/>
      <w:marRight w:val="0"/>
      <w:marTop w:val="0"/>
      <w:marBottom w:val="0"/>
      <w:divBdr>
        <w:top w:val="none" w:sz="0" w:space="0" w:color="auto"/>
        <w:left w:val="none" w:sz="0" w:space="0" w:color="auto"/>
        <w:bottom w:val="none" w:sz="0" w:space="0" w:color="auto"/>
        <w:right w:val="none" w:sz="0" w:space="0" w:color="auto"/>
      </w:divBdr>
      <w:divsChild>
        <w:div w:id="1519537841">
          <w:marLeft w:val="-225"/>
          <w:marRight w:val="-225"/>
          <w:marTop w:val="0"/>
          <w:marBottom w:val="0"/>
          <w:divBdr>
            <w:top w:val="none" w:sz="0" w:space="0" w:color="auto"/>
            <w:left w:val="none" w:sz="0" w:space="0" w:color="auto"/>
            <w:bottom w:val="none" w:sz="0" w:space="0" w:color="auto"/>
            <w:right w:val="none" w:sz="0" w:space="0" w:color="auto"/>
          </w:divBdr>
          <w:divsChild>
            <w:div w:id="311643998">
              <w:marLeft w:val="0"/>
              <w:marRight w:val="0"/>
              <w:marTop w:val="0"/>
              <w:marBottom w:val="0"/>
              <w:divBdr>
                <w:top w:val="none" w:sz="0" w:space="0" w:color="auto"/>
                <w:left w:val="none" w:sz="0" w:space="0" w:color="auto"/>
                <w:bottom w:val="none" w:sz="0" w:space="0" w:color="auto"/>
                <w:right w:val="none" w:sz="0" w:space="0" w:color="auto"/>
              </w:divBdr>
              <w:divsChild>
                <w:div w:id="792940406">
                  <w:marLeft w:val="0"/>
                  <w:marRight w:val="0"/>
                  <w:marTop w:val="0"/>
                  <w:marBottom w:val="0"/>
                  <w:divBdr>
                    <w:top w:val="none" w:sz="0" w:space="0" w:color="auto"/>
                    <w:left w:val="none" w:sz="0" w:space="0" w:color="auto"/>
                    <w:bottom w:val="none" w:sz="0" w:space="0" w:color="auto"/>
                    <w:right w:val="none" w:sz="0" w:space="0" w:color="auto"/>
                  </w:divBdr>
                  <w:divsChild>
                    <w:div w:id="985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1.jpeg"/><Relationship Id="rId21" Type="http://schemas.openxmlformats.org/officeDocument/2006/relationships/image" Target="media/image11.PNG"/><Relationship Id="rId34" Type="http://schemas.openxmlformats.org/officeDocument/2006/relationships/hyperlink" Target="mailto:brimartinez@cabq.gov" TargetMode="External"/><Relationship Id="rId42" Type="http://schemas.openxmlformats.org/officeDocument/2006/relationships/hyperlink" Target="https://youtu.be/OEQ1MfJyWCo" TargetMode="External"/><Relationship Id="rId47" Type="http://schemas.openxmlformats.org/officeDocument/2006/relationships/hyperlink" Target="http://www.crimestoppersnm.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95655.94A83200" TargetMode="External"/><Relationship Id="rId29" Type="http://schemas.openxmlformats.org/officeDocument/2006/relationships/image" Target="media/image15.png"/><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image" Target="media/image17.tmp"/><Relationship Id="rId37" Type="http://schemas.openxmlformats.org/officeDocument/2006/relationships/hyperlink" Target="mailto:sw-encampment@cabq.gov" TargetMode="External"/><Relationship Id="rId40" Type="http://schemas.openxmlformats.org/officeDocument/2006/relationships/image" Target="media/image22.jpeg"/><Relationship Id="rId45"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cabq.gov/cpoa/community-policing-council" TargetMode="External"/><Relationship Id="rId28" Type="http://schemas.openxmlformats.org/officeDocument/2006/relationships/hyperlink" Target="mailto:acs@cabq.gov" TargetMode="External"/><Relationship Id="rId36" Type="http://schemas.openxmlformats.org/officeDocument/2006/relationships/image" Target="media/image20.jpeg"/><Relationship Id="rId49" Type="http://schemas.openxmlformats.org/officeDocument/2006/relationships/theme" Target="theme/theme1.xml"/><Relationship Id="rId10" Type="http://schemas.openxmlformats.org/officeDocument/2006/relationships/image" Target="media/image3.tmp"/><Relationship Id="rId19" Type="http://schemas.openxmlformats.org/officeDocument/2006/relationships/hyperlink" Target="https://www.cabq.gov/police/crime-statistics" TargetMode="External"/><Relationship Id="rId31" Type="http://schemas.openxmlformats.org/officeDocument/2006/relationships/image" Target="media/image16.tmp"/><Relationship Id="rId44" Type="http://schemas.openxmlformats.org/officeDocument/2006/relationships/image" Target="media/image25.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19.jpg"/><Relationship Id="rId43" Type="http://schemas.openxmlformats.org/officeDocument/2006/relationships/image" Target="media/image24.tmp"/><Relationship Id="rId48" Type="http://schemas.openxmlformats.org/officeDocument/2006/relationships/fontTable" Target="fontTable.xml"/><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nwheeler@cabq.gov" TargetMode="External"/><Relationship Id="rId25" Type="http://schemas.openxmlformats.org/officeDocument/2006/relationships/hyperlink" Target="https://www.cabq.gov/environmentalhealth/sharps-disposal" TargetMode="External"/><Relationship Id="rId33" Type="http://schemas.openxmlformats.org/officeDocument/2006/relationships/image" Target="media/image18.jpg"/><Relationship Id="rId38" Type="http://schemas.openxmlformats.org/officeDocument/2006/relationships/hyperlink" Target="https://www.cabq.gov/family/services/homeless-services" TargetMode="External"/><Relationship Id="rId46" Type="http://schemas.openxmlformats.org/officeDocument/2006/relationships/image" Target="cid:image001.jpg@01DA949A.4FE086C0" TargetMode="External"/><Relationship Id="rId20" Type="http://schemas.openxmlformats.org/officeDocument/2006/relationships/image" Target="media/image10.PNG"/><Relationship Id="rId41" Type="http://schemas.openxmlformats.org/officeDocument/2006/relationships/image" Target="media/image23.jp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9E100-F977-4EEB-872D-DB8BF4A91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14</Pages>
  <Words>2134</Words>
  <Characters>12169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2024-04-29T20:00:00Z</dcterms:created>
  <dcterms:modified xsi:type="dcterms:W3CDTF">2024-04-29T20:00:00Z</dcterms:modified>
</cp:coreProperties>
</file>