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13C2F" w14:textId="77777777" w:rsidR="00D01419" w:rsidRPr="00D901FA" w:rsidRDefault="00D01419" w:rsidP="00941BFB">
      <w:pPr>
        <w:ind w:left="360" w:right="360"/>
        <w:rPr>
          <w:b/>
          <w:sz w:val="30"/>
          <w:szCs w:val="30"/>
        </w:rPr>
      </w:pPr>
      <w:r w:rsidRPr="00D901FA">
        <w:rPr>
          <w:b/>
          <w:sz w:val="30"/>
          <w:szCs w:val="30"/>
        </w:rPr>
        <w:t>OPEN SPACE ADVISORY BOARD</w:t>
      </w:r>
    </w:p>
    <w:p w14:paraId="428E9F28" w14:textId="77777777" w:rsidR="00D01419" w:rsidRPr="00D901FA" w:rsidRDefault="00AF6F9E" w:rsidP="00941BFB">
      <w:pPr>
        <w:ind w:left="360" w:right="360"/>
        <w:rPr>
          <w:b/>
          <w:sz w:val="30"/>
          <w:szCs w:val="30"/>
        </w:rPr>
      </w:pPr>
      <w:r w:rsidRPr="00D901FA">
        <w:rPr>
          <w:b/>
          <w:sz w:val="30"/>
          <w:szCs w:val="30"/>
        </w:rPr>
        <w:t xml:space="preserve">DRAFT </w:t>
      </w:r>
      <w:r w:rsidR="00D01419" w:rsidRPr="00D901FA">
        <w:rPr>
          <w:b/>
          <w:sz w:val="30"/>
          <w:szCs w:val="30"/>
        </w:rPr>
        <w:t>MEETING MINUTES</w:t>
      </w:r>
    </w:p>
    <w:p w14:paraId="747C9154" w14:textId="77777777" w:rsidR="00D01419" w:rsidRPr="00DF4CCA" w:rsidRDefault="00D01419" w:rsidP="00941BFB">
      <w:pPr>
        <w:ind w:left="360" w:right="360"/>
        <w:rPr>
          <w:sz w:val="16"/>
          <w:szCs w:val="32"/>
        </w:rPr>
      </w:pPr>
    </w:p>
    <w:p w14:paraId="69E02E83" w14:textId="7F51D2C9" w:rsidR="00D01419" w:rsidRPr="00F978ED" w:rsidRDefault="00E14EF0" w:rsidP="00941BFB">
      <w:pPr>
        <w:ind w:left="360" w:right="360"/>
        <w:rPr>
          <w:sz w:val="22"/>
          <w:szCs w:val="32"/>
        </w:rPr>
      </w:pPr>
      <w:r>
        <w:rPr>
          <w:sz w:val="22"/>
          <w:szCs w:val="32"/>
        </w:rPr>
        <w:t>November 27</w:t>
      </w:r>
      <w:r w:rsidR="001B3A9C">
        <w:rPr>
          <w:sz w:val="22"/>
          <w:szCs w:val="32"/>
        </w:rPr>
        <w:t>, 2018</w:t>
      </w:r>
    </w:p>
    <w:p w14:paraId="5865401D" w14:textId="77777777" w:rsidR="00D01419" w:rsidRPr="00F978ED" w:rsidRDefault="00852D73" w:rsidP="00941BFB">
      <w:pPr>
        <w:ind w:left="360" w:right="360"/>
        <w:rPr>
          <w:sz w:val="22"/>
          <w:szCs w:val="32"/>
        </w:rPr>
      </w:pPr>
      <w:r>
        <w:rPr>
          <w:sz w:val="22"/>
          <w:szCs w:val="32"/>
        </w:rPr>
        <w:t>1</w:t>
      </w:r>
      <w:r w:rsidR="00257925">
        <w:rPr>
          <w:sz w:val="22"/>
          <w:szCs w:val="32"/>
        </w:rPr>
        <w:t>:</w:t>
      </w:r>
      <w:r>
        <w:rPr>
          <w:sz w:val="22"/>
          <w:szCs w:val="32"/>
        </w:rPr>
        <w:t>3</w:t>
      </w:r>
      <w:r w:rsidR="00257925">
        <w:rPr>
          <w:sz w:val="22"/>
          <w:szCs w:val="32"/>
        </w:rPr>
        <w:t>0</w:t>
      </w:r>
      <w:r w:rsidR="00D01419" w:rsidRPr="00F978ED">
        <w:rPr>
          <w:sz w:val="22"/>
          <w:szCs w:val="32"/>
        </w:rPr>
        <w:t xml:space="preserve"> pm</w:t>
      </w:r>
    </w:p>
    <w:p w14:paraId="3F598149" w14:textId="77777777" w:rsidR="00D01419" w:rsidRPr="00F978ED" w:rsidRDefault="00D01419" w:rsidP="00941BFB">
      <w:pPr>
        <w:ind w:left="360" w:right="360"/>
        <w:rPr>
          <w:sz w:val="22"/>
          <w:szCs w:val="32"/>
        </w:rPr>
      </w:pPr>
      <w:r w:rsidRPr="00F978ED">
        <w:rPr>
          <w:sz w:val="22"/>
          <w:szCs w:val="32"/>
        </w:rPr>
        <w:t>Open Space Visitor Center</w:t>
      </w:r>
    </w:p>
    <w:p w14:paraId="67C1A4CF" w14:textId="77777777" w:rsidR="00D01419" w:rsidRPr="00F978ED" w:rsidRDefault="00D01419" w:rsidP="00941BFB">
      <w:pPr>
        <w:ind w:left="360" w:right="360"/>
        <w:rPr>
          <w:sz w:val="22"/>
          <w:szCs w:val="32"/>
        </w:rPr>
      </w:pPr>
      <w:r w:rsidRPr="00F978ED">
        <w:rPr>
          <w:sz w:val="22"/>
          <w:szCs w:val="32"/>
        </w:rPr>
        <w:t>6500 Coors Blvd. NW</w:t>
      </w:r>
    </w:p>
    <w:p w14:paraId="0ADC8A7F" w14:textId="77777777" w:rsidR="00D01419" w:rsidRPr="00EB5232" w:rsidRDefault="00D01419" w:rsidP="00941BFB">
      <w:pPr>
        <w:ind w:left="360" w:right="360"/>
        <w:rPr>
          <w:sz w:val="18"/>
          <w:szCs w:val="18"/>
        </w:rPr>
      </w:pPr>
    </w:p>
    <w:p w14:paraId="49B9CFD3" w14:textId="77777777" w:rsidR="00D01419" w:rsidRPr="00941BFB" w:rsidRDefault="00D01419" w:rsidP="00941BFB">
      <w:pPr>
        <w:ind w:left="360" w:right="360"/>
        <w:jc w:val="both"/>
        <w:rPr>
          <w:b/>
          <w:sz w:val="22"/>
          <w:szCs w:val="22"/>
          <w:u w:val="single"/>
        </w:rPr>
      </w:pPr>
      <w:r w:rsidRPr="00941BFB">
        <w:rPr>
          <w:b/>
          <w:sz w:val="22"/>
          <w:szCs w:val="22"/>
          <w:u w:val="single"/>
        </w:rPr>
        <w:t>Members Present</w:t>
      </w:r>
    </w:p>
    <w:p w14:paraId="7866B980" w14:textId="17E16348" w:rsidR="00D01419" w:rsidRPr="00941BFB" w:rsidRDefault="00D01419" w:rsidP="00DA52EA">
      <w:pPr>
        <w:ind w:left="360" w:right="360"/>
        <w:jc w:val="both"/>
        <w:rPr>
          <w:sz w:val="22"/>
          <w:szCs w:val="22"/>
        </w:rPr>
      </w:pPr>
      <w:r w:rsidRPr="00941BFB">
        <w:rPr>
          <w:sz w:val="22"/>
          <w:szCs w:val="22"/>
        </w:rPr>
        <w:t xml:space="preserve">Chris </w:t>
      </w:r>
      <w:r w:rsidR="00643241" w:rsidRPr="00941BFB">
        <w:rPr>
          <w:sz w:val="22"/>
          <w:szCs w:val="22"/>
        </w:rPr>
        <w:t>Green</w:t>
      </w:r>
      <w:r w:rsidR="00F75749" w:rsidRPr="00941BFB">
        <w:rPr>
          <w:sz w:val="22"/>
          <w:szCs w:val="22"/>
        </w:rPr>
        <w:t xml:space="preserve"> (Chair)</w:t>
      </w:r>
      <w:r w:rsidR="00643241" w:rsidRPr="00941BFB">
        <w:rPr>
          <w:sz w:val="22"/>
          <w:szCs w:val="22"/>
        </w:rPr>
        <w:t>,</w:t>
      </w:r>
      <w:r w:rsidRPr="00941BFB">
        <w:rPr>
          <w:b/>
          <w:sz w:val="22"/>
          <w:szCs w:val="22"/>
        </w:rPr>
        <w:t xml:space="preserve"> </w:t>
      </w:r>
      <w:r w:rsidR="009B63BD" w:rsidRPr="004705D5">
        <w:rPr>
          <w:sz w:val="22"/>
          <w:szCs w:val="22"/>
        </w:rPr>
        <w:t>Don Couchman,</w:t>
      </w:r>
      <w:r w:rsidR="007D58E4">
        <w:rPr>
          <w:sz w:val="22"/>
          <w:szCs w:val="22"/>
        </w:rPr>
        <w:t xml:space="preserve"> Rene Horvath</w:t>
      </w:r>
      <w:r w:rsidRPr="00941BFB">
        <w:rPr>
          <w:b/>
          <w:sz w:val="22"/>
          <w:szCs w:val="22"/>
        </w:rPr>
        <w:t xml:space="preserve">, </w:t>
      </w:r>
      <w:r w:rsidR="00040230">
        <w:rPr>
          <w:sz w:val="22"/>
          <w:szCs w:val="22"/>
        </w:rPr>
        <w:t>Michael Jensen, Twyla McComb, Alan Reed</w:t>
      </w:r>
      <w:r w:rsidR="00E255B8">
        <w:rPr>
          <w:sz w:val="22"/>
          <w:szCs w:val="22"/>
        </w:rPr>
        <w:t>,</w:t>
      </w:r>
      <w:r w:rsidR="00E255B8" w:rsidRPr="00E255B8">
        <w:rPr>
          <w:sz w:val="22"/>
          <w:szCs w:val="22"/>
        </w:rPr>
        <w:t xml:space="preserve"> </w:t>
      </w:r>
      <w:r w:rsidR="00E255B8">
        <w:rPr>
          <w:sz w:val="22"/>
          <w:szCs w:val="22"/>
        </w:rPr>
        <w:t>Tasia Young</w:t>
      </w:r>
    </w:p>
    <w:p w14:paraId="17E75A44" w14:textId="77777777" w:rsidR="00EB5232" w:rsidRPr="00941BFB" w:rsidRDefault="00EB5232" w:rsidP="00941BFB">
      <w:pPr>
        <w:ind w:left="360" w:right="360"/>
        <w:jc w:val="both"/>
        <w:rPr>
          <w:b/>
          <w:sz w:val="22"/>
          <w:szCs w:val="22"/>
          <w:u w:val="single"/>
        </w:rPr>
      </w:pPr>
    </w:p>
    <w:p w14:paraId="217E926F" w14:textId="77777777" w:rsidR="00D01419" w:rsidRPr="00941BFB" w:rsidRDefault="00D01419" w:rsidP="00941BFB">
      <w:pPr>
        <w:ind w:left="360" w:right="360"/>
        <w:jc w:val="both"/>
        <w:rPr>
          <w:b/>
          <w:sz w:val="22"/>
          <w:szCs w:val="22"/>
          <w:u w:val="single"/>
        </w:rPr>
      </w:pPr>
      <w:r w:rsidRPr="00941BFB">
        <w:rPr>
          <w:b/>
          <w:sz w:val="22"/>
          <w:szCs w:val="22"/>
          <w:u w:val="single"/>
        </w:rPr>
        <w:t>Members Absent</w:t>
      </w:r>
    </w:p>
    <w:p w14:paraId="7FA9BE74" w14:textId="39827BA6" w:rsidR="00F11B02" w:rsidRPr="00E255B8" w:rsidRDefault="00E255B8" w:rsidP="00941BFB">
      <w:pPr>
        <w:ind w:left="360" w:right="360"/>
        <w:jc w:val="both"/>
        <w:rPr>
          <w:sz w:val="22"/>
          <w:szCs w:val="22"/>
        </w:rPr>
      </w:pPr>
      <w:r w:rsidRPr="00E255B8">
        <w:rPr>
          <w:sz w:val="22"/>
          <w:szCs w:val="22"/>
        </w:rPr>
        <w:t>None</w:t>
      </w:r>
    </w:p>
    <w:p w14:paraId="630C9F60" w14:textId="77777777" w:rsidR="00E255B8" w:rsidRDefault="00E255B8" w:rsidP="00941BFB">
      <w:pPr>
        <w:widowControl w:val="0"/>
        <w:ind w:left="360" w:right="360"/>
        <w:jc w:val="both"/>
        <w:rPr>
          <w:b/>
          <w:sz w:val="22"/>
          <w:szCs w:val="22"/>
          <w:u w:val="single"/>
        </w:rPr>
      </w:pPr>
    </w:p>
    <w:p w14:paraId="2DFC705D" w14:textId="77777777" w:rsidR="00D01419" w:rsidRPr="00941BFB" w:rsidRDefault="00D01419" w:rsidP="00941BFB">
      <w:pPr>
        <w:widowControl w:val="0"/>
        <w:ind w:left="360" w:right="360"/>
        <w:jc w:val="both"/>
        <w:rPr>
          <w:b/>
          <w:sz w:val="22"/>
          <w:szCs w:val="22"/>
          <w:u w:val="single"/>
        </w:rPr>
      </w:pPr>
      <w:r w:rsidRPr="00941BFB">
        <w:rPr>
          <w:b/>
          <w:sz w:val="22"/>
          <w:szCs w:val="22"/>
          <w:u w:val="single"/>
        </w:rPr>
        <w:t>Staff Members Present</w:t>
      </w:r>
    </w:p>
    <w:p w14:paraId="486F5BF4" w14:textId="27BCA1E3" w:rsidR="00E063BA" w:rsidRPr="001743CA" w:rsidRDefault="003001A6" w:rsidP="00941BFB">
      <w:pPr>
        <w:ind w:left="360" w:right="360"/>
        <w:jc w:val="both"/>
        <w:rPr>
          <w:sz w:val="22"/>
          <w:szCs w:val="22"/>
        </w:rPr>
      </w:pPr>
      <w:r>
        <w:rPr>
          <w:sz w:val="22"/>
          <w:szCs w:val="22"/>
        </w:rPr>
        <w:t xml:space="preserve">Colleen McRoberts (Superintendent, Open Space Division), </w:t>
      </w:r>
      <w:r w:rsidR="00741466">
        <w:rPr>
          <w:sz w:val="22"/>
          <w:szCs w:val="22"/>
        </w:rPr>
        <w:t>Brandon Gibson</w:t>
      </w:r>
      <w:r w:rsidR="00464FAC">
        <w:rPr>
          <w:sz w:val="22"/>
          <w:szCs w:val="22"/>
        </w:rPr>
        <w:t xml:space="preserve"> </w:t>
      </w:r>
      <w:r w:rsidR="00741466">
        <w:rPr>
          <w:sz w:val="22"/>
          <w:szCs w:val="22"/>
        </w:rPr>
        <w:t>(</w:t>
      </w:r>
      <w:r w:rsidR="001B3A9C">
        <w:rPr>
          <w:sz w:val="22"/>
          <w:szCs w:val="22"/>
        </w:rPr>
        <w:t>Associate Director, Parks &amp; Recreation Department</w:t>
      </w:r>
      <w:r w:rsidR="00741466">
        <w:rPr>
          <w:sz w:val="22"/>
          <w:szCs w:val="22"/>
        </w:rPr>
        <w:t>),</w:t>
      </w:r>
      <w:r w:rsidR="001B3A9C">
        <w:rPr>
          <w:sz w:val="22"/>
          <w:szCs w:val="22"/>
        </w:rPr>
        <w:t xml:space="preserve"> </w:t>
      </w:r>
      <w:r w:rsidR="00FC7FAC">
        <w:rPr>
          <w:sz w:val="22"/>
          <w:szCs w:val="22"/>
        </w:rPr>
        <w:t xml:space="preserve">Jim </w:t>
      </w:r>
      <w:r w:rsidR="00FC7FAC" w:rsidRPr="005E3CD5">
        <w:rPr>
          <w:sz w:val="22"/>
          <w:szCs w:val="22"/>
        </w:rPr>
        <w:t>Sattler (Assistant Superintendent, Open Space Division),</w:t>
      </w:r>
      <w:r w:rsidR="00A81DF4">
        <w:rPr>
          <w:sz w:val="22"/>
          <w:szCs w:val="22"/>
        </w:rPr>
        <w:t xml:space="preserve"> </w:t>
      </w:r>
      <w:r w:rsidR="00E255B8">
        <w:rPr>
          <w:sz w:val="22"/>
          <w:szCs w:val="22"/>
        </w:rPr>
        <w:t>Amanda Romero</w:t>
      </w:r>
      <w:r w:rsidR="001B3A9C">
        <w:rPr>
          <w:sz w:val="22"/>
          <w:szCs w:val="22"/>
        </w:rPr>
        <w:t xml:space="preserve"> (</w:t>
      </w:r>
      <w:r w:rsidR="00E255B8">
        <w:rPr>
          <w:sz w:val="22"/>
          <w:szCs w:val="22"/>
        </w:rPr>
        <w:t xml:space="preserve">Sr. </w:t>
      </w:r>
      <w:r w:rsidR="001B3A9C">
        <w:rPr>
          <w:sz w:val="22"/>
          <w:szCs w:val="22"/>
        </w:rPr>
        <w:t>Admin</w:t>
      </w:r>
      <w:r w:rsidR="001C538D">
        <w:rPr>
          <w:sz w:val="22"/>
          <w:szCs w:val="22"/>
        </w:rPr>
        <w:t>istrative</w:t>
      </w:r>
      <w:r w:rsidR="001B3A9C">
        <w:rPr>
          <w:sz w:val="22"/>
          <w:szCs w:val="22"/>
        </w:rPr>
        <w:t xml:space="preserve"> Assistant, Open Space </w:t>
      </w:r>
      <w:r w:rsidR="008E5120">
        <w:rPr>
          <w:sz w:val="22"/>
          <w:szCs w:val="22"/>
        </w:rPr>
        <w:t>Division</w:t>
      </w:r>
      <w:r w:rsidR="001B3A9C">
        <w:rPr>
          <w:sz w:val="22"/>
          <w:szCs w:val="22"/>
        </w:rPr>
        <w:t>)</w:t>
      </w:r>
      <w:r w:rsidR="00B954F2" w:rsidRPr="00941BFB">
        <w:rPr>
          <w:sz w:val="22"/>
          <w:szCs w:val="22"/>
        </w:rPr>
        <w:t xml:space="preserve"> </w:t>
      </w:r>
      <w:r w:rsidR="00D57922">
        <w:rPr>
          <w:sz w:val="22"/>
          <w:szCs w:val="22"/>
        </w:rPr>
        <w:t>James Lewis (Assistant Superintendent, Open Space Division</w:t>
      </w:r>
      <w:r w:rsidR="004A7B1A">
        <w:rPr>
          <w:sz w:val="22"/>
          <w:szCs w:val="22"/>
        </w:rPr>
        <w:t>)</w:t>
      </w:r>
    </w:p>
    <w:p w14:paraId="73277402" w14:textId="77777777" w:rsidR="00257925" w:rsidRPr="00941BFB" w:rsidRDefault="00257925" w:rsidP="00941BFB">
      <w:pPr>
        <w:ind w:left="360" w:right="360"/>
        <w:jc w:val="both"/>
        <w:rPr>
          <w:b/>
          <w:sz w:val="22"/>
          <w:szCs w:val="22"/>
          <w:u w:val="single"/>
        </w:rPr>
      </w:pPr>
    </w:p>
    <w:p w14:paraId="4B9A5ECC" w14:textId="77777777" w:rsidR="00D01419" w:rsidRPr="00941BFB" w:rsidRDefault="00D01419" w:rsidP="00941BFB">
      <w:pPr>
        <w:ind w:left="360" w:right="360"/>
        <w:jc w:val="both"/>
        <w:rPr>
          <w:b/>
          <w:sz w:val="22"/>
          <w:szCs w:val="22"/>
          <w:u w:val="single"/>
        </w:rPr>
      </w:pPr>
      <w:r w:rsidRPr="00941BFB">
        <w:rPr>
          <w:b/>
          <w:sz w:val="22"/>
          <w:szCs w:val="22"/>
          <w:u w:val="single"/>
        </w:rPr>
        <w:t>Visitors Present</w:t>
      </w:r>
    </w:p>
    <w:p w14:paraId="7C338B80" w14:textId="40504CAB" w:rsidR="00D01419" w:rsidRPr="00941BFB" w:rsidRDefault="00802F6F" w:rsidP="00E45835">
      <w:pPr>
        <w:ind w:left="360" w:right="360"/>
        <w:jc w:val="both"/>
        <w:rPr>
          <w:sz w:val="22"/>
          <w:szCs w:val="22"/>
        </w:rPr>
      </w:pPr>
      <w:r>
        <w:rPr>
          <w:sz w:val="22"/>
          <w:szCs w:val="22"/>
        </w:rPr>
        <w:t xml:space="preserve">Don Britt (COA REAL Property), </w:t>
      </w:r>
      <w:r w:rsidR="003001A6">
        <w:rPr>
          <w:sz w:val="22"/>
          <w:szCs w:val="22"/>
        </w:rPr>
        <w:t>Brian Hanson (</w:t>
      </w:r>
      <w:r w:rsidR="004A7B1A">
        <w:rPr>
          <w:sz w:val="22"/>
          <w:szCs w:val="22"/>
        </w:rPr>
        <w:t>citizen</w:t>
      </w:r>
      <w:r w:rsidR="003001A6">
        <w:rPr>
          <w:sz w:val="22"/>
          <w:szCs w:val="22"/>
        </w:rPr>
        <w:t xml:space="preserve">), </w:t>
      </w:r>
      <w:r w:rsidR="002117C7">
        <w:rPr>
          <w:sz w:val="22"/>
          <w:szCs w:val="22"/>
        </w:rPr>
        <w:t>Linda Shank</w:t>
      </w:r>
      <w:r w:rsidR="00611FF2">
        <w:rPr>
          <w:sz w:val="22"/>
          <w:szCs w:val="22"/>
        </w:rPr>
        <w:t xml:space="preserve"> (citizen)</w:t>
      </w:r>
      <w:r w:rsidR="00040230">
        <w:rPr>
          <w:sz w:val="22"/>
          <w:szCs w:val="22"/>
        </w:rPr>
        <w:t>, Je</w:t>
      </w:r>
      <w:r w:rsidR="00E255B8">
        <w:rPr>
          <w:sz w:val="22"/>
          <w:szCs w:val="22"/>
        </w:rPr>
        <w:t>rry</w:t>
      </w:r>
      <w:r w:rsidR="00040230">
        <w:rPr>
          <w:sz w:val="22"/>
          <w:szCs w:val="22"/>
        </w:rPr>
        <w:t xml:space="preserve"> </w:t>
      </w:r>
      <w:proofErr w:type="spellStart"/>
      <w:r w:rsidR="00040230">
        <w:rPr>
          <w:sz w:val="22"/>
          <w:szCs w:val="22"/>
        </w:rPr>
        <w:t>Widdison</w:t>
      </w:r>
      <w:proofErr w:type="spellEnd"/>
      <w:r w:rsidR="00040230">
        <w:rPr>
          <w:sz w:val="22"/>
          <w:szCs w:val="22"/>
        </w:rPr>
        <w:t xml:space="preserve"> (citizen), </w:t>
      </w:r>
      <w:r w:rsidR="004A7B1A">
        <w:rPr>
          <w:sz w:val="22"/>
          <w:szCs w:val="22"/>
        </w:rPr>
        <w:t xml:space="preserve">Marian Pendleton (citizen), </w:t>
      </w:r>
      <w:proofErr w:type="spellStart"/>
      <w:r w:rsidR="004A7B1A">
        <w:rPr>
          <w:sz w:val="22"/>
          <w:szCs w:val="22"/>
        </w:rPr>
        <w:t>Jasmeen</w:t>
      </w:r>
      <w:proofErr w:type="spellEnd"/>
      <w:r w:rsidR="004A7B1A">
        <w:rPr>
          <w:sz w:val="22"/>
          <w:szCs w:val="22"/>
        </w:rPr>
        <w:t xml:space="preserve"> </w:t>
      </w:r>
      <w:proofErr w:type="spellStart"/>
      <w:r w:rsidR="004A7B1A">
        <w:rPr>
          <w:sz w:val="22"/>
          <w:szCs w:val="22"/>
        </w:rPr>
        <w:t>Najimi</w:t>
      </w:r>
      <w:proofErr w:type="spellEnd"/>
      <w:r w:rsidR="004A7B1A">
        <w:rPr>
          <w:sz w:val="22"/>
          <w:szCs w:val="22"/>
        </w:rPr>
        <w:t xml:space="preserve"> (MRGCD), Dennis Velasquez (National Park Service, Petroglyph National Monument), Barbara Taylor (citizen), Jolene </w:t>
      </w:r>
      <w:proofErr w:type="spellStart"/>
      <w:r w:rsidR="004A7B1A">
        <w:rPr>
          <w:sz w:val="22"/>
          <w:szCs w:val="22"/>
        </w:rPr>
        <w:t>Wolfley</w:t>
      </w:r>
      <w:proofErr w:type="spellEnd"/>
      <w:r w:rsidR="004A7B1A">
        <w:rPr>
          <w:sz w:val="22"/>
          <w:szCs w:val="22"/>
        </w:rPr>
        <w:t xml:space="preserve"> (Taylor Ranch Neighborhood Association), </w:t>
      </w:r>
      <w:r w:rsidR="00D65BBD">
        <w:rPr>
          <w:sz w:val="22"/>
          <w:szCs w:val="22"/>
        </w:rPr>
        <w:t xml:space="preserve">Jim Strozier (Consensus Planning), </w:t>
      </w:r>
      <w:r w:rsidR="004A7B1A">
        <w:rPr>
          <w:sz w:val="22"/>
          <w:szCs w:val="22"/>
        </w:rPr>
        <w:t xml:space="preserve">Susan </w:t>
      </w:r>
      <w:proofErr w:type="spellStart"/>
      <w:r w:rsidR="004A7B1A">
        <w:rPr>
          <w:sz w:val="22"/>
          <w:szCs w:val="22"/>
        </w:rPr>
        <w:t>Chaudoir</w:t>
      </w:r>
      <w:proofErr w:type="spellEnd"/>
      <w:r w:rsidR="004A7B1A">
        <w:rPr>
          <w:sz w:val="22"/>
          <w:szCs w:val="22"/>
        </w:rPr>
        <w:t xml:space="preserve"> (citizen), </w:t>
      </w:r>
      <w:proofErr w:type="spellStart"/>
      <w:r w:rsidR="004A7B1A">
        <w:rPr>
          <w:sz w:val="22"/>
          <w:szCs w:val="22"/>
        </w:rPr>
        <w:t>Romao</w:t>
      </w:r>
      <w:proofErr w:type="spellEnd"/>
      <w:r w:rsidR="004A7B1A">
        <w:rPr>
          <w:sz w:val="22"/>
          <w:szCs w:val="22"/>
        </w:rPr>
        <w:t xml:space="preserve"> Castellanos (Latino Outdoors ABQ), Elizabeth Haley (citizen), Chris K. Scott (</w:t>
      </w:r>
      <w:proofErr w:type="spellStart"/>
      <w:r w:rsidR="004A7B1A">
        <w:rPr>
          <w:sz w:val="22"/>
          <w:szCs w:val="22"/>
        </w:rPr>
        <w:t>Abrezo</w:t>
      </w:r>
      <w:proofErr w:type="spellEnd"/>
      <w:r w:rsidR="004A7B1A">
        <w:rPr>
          <w:sz w:val="22"/>
          <w:szCs w:val="22"/>
        </w:rPr>
        <w:t xml:space="preserve"> Homes)</w:t>
      </w:r>
    </w:p>
    <w:p w14:paraId="607BB412" w14:textId="77777777" w:rsidR="00AF6F9E" w:rsidRPr="00941BFB" w:rsidRDefault="00AF6F9E" w:rsidP="00941BFB">
      <w:pPr>
        <w:ind w:left="360" w:right="360"/>
        <w:jc w:val="both"/>
        <w:rPr>
          <w:b/>
          <w:sz w:val="22"/>
          <w:szCs w:val="22"/>
          <w:u w:val="single"/>
        </w:rPr>
      </w:pPr>
    </w:p>
    <w:p w14:paraId="04B7F913" w14:textId="77777777" w:rsidR="00D01419" w:rsidRPr="00941BFB" w:rsidRDefault="00D01419" w:rsidP="004705D5">
      <w:pPr>
        <w:pStyle w:val="ListParagraph"/>
        <w:numPr>
          <w:ilvl w:val="0"/>
          <w:numId w:val="3"/>
        </w:numPr>
        <w:tabs>
          <w:tab w:val="left" w:pos="810"/>
        </w:tabs>
        <w:ind w:right="360"/>
        <w:jc w:val="both"/>
        <w:rPr>
          <w:b/>
          <w:sz w:val="22"/>
          <w:szCs w:val="22"/>
          <w:u w:val="single"/>
        </w:rPr>
      </w:pPr>
      <w:r w:rsidRPr="00941BFB">
        <w:rPr>
          <w:b/>
          <w:sz w:val="22"/>
          <w:szCs w:val="22"/>
          <w:u w:val="single"/>
        </w:rPr>
        <w:t>Call to Order and Introductions</w:t>
      </w:r>
    </w:p>
    <w:p w14:paraId="20DAFBE9" w14:textId="536ABF48" w:rsidR="00E063BA" w:rsidRPr="00941BFB" w:rsidRDefault="00D95A2B" w:rsidP="00941BFB">
      <w:pPr>
        <w:ind w:left="360" w:right="360"/>
        <w:jc w:val="both"/>
        <w:rPr>
          <w:sz w:val="22"/>
          <w:szCs w:val="22"/>
        </w:rPr>
      </w:pPr>
      <w:r w:rsidRPr="00941BFB">
        <w:rPr>
          <w:sz w:val="22"/>
          <w:szCs w:val="22"/>
        </w:rPr>
        <w:t xml:space="preserve">Chair </w:t>
      </w:r>
      <w:r w:rsidR="00643241" w:rsidRPr="00941BFB">
        <w:rPr>
          <w:sz w:val="22"/>
          <w:szCs w:val="22"/>
        </w:rPr>
        <w:t>Chris Green</w:t>
      </w:r>
      <w:r w:rsidR="00D01419" w:rsidRPr="00941BFB">
        <w:rPr>
          <w:sz w:val="22"/>
          <w:szCs w:val="22"/>
        </w:rPr>
        <w:t xml:space="preserve"> called the meeting to </w:t>
      </w:r>
      <w:r w:rsidR="00F065F7" w:rsidRPr="00941BFB">
        <w:rPr>
          <w:sz w:val="22"/>
          <w:szCs w:val="22"/>
        </w:rPr>
        <w:t xml:space="preserve">order at </w:t>
      </w:r>
      <w:r w:rsidR="004705D5">
        <w:rPr>
          <w:sz w:val="22"/>
          <w:szCs w:val="22"/>
        </w:rPr>
        <w:t>1</w:t>
      </w:r>
      <w:r w:rsidR="00257925">
        <w:rPr>
          <w:sz w:val="22"/>
          <w:szCs w:val="22"/>
        </w:rPr>
        <w:t>:</w:t>
      </w:r>
      <w:r w:rsidR="002117C7">
        <w:rPr>
          <w:sz w:val="22"/>
          <w:szCs w:val="22"/>
        </w:rPr>
        <w:t>3</w:t>
      </w:r>
      <w:r w:rsidR="003001A6">
        <w:rPr>
          <w:sz w:val="22"/>
          <w:szCs w:val="22"/>
        </w:rPr>
        <w:t>6</w:t>
      </w:r>
      <w:r w:rsidR="002117C7">
        <w:rPr>
          <w:sz w:val="22"/>
          <w:szCs w:val="22"/>
        </w:rPr>
        <w:t xml:space="preserve"> </w:t>
      </w:r>
      <w:r w:rsidR="00D01419" w:rsidRPr="00941BFB">
        <w:rPr>
          <w:sz w:val="22"/>
          <w:szCs w:val="22"/>
        </w:rPr>
        <w:t>pm.</w:t>
      </w:r>
    </w:p>
    <w:p w14:paraId="0BFEE15B" w14:textId="77777777" w:rsidR="00E063BA" w:rsidRPr="00941BFB" w:rsidRDefault="00E063BA" w:rsidP="00941BFB">
      <w:pPr>
        <w:ind w:left="360" w:right="360"/>
        <w:jc w:val="both"/>
        <w:rPr>
          <w:b/>
          <w:sz w:val="22"/>
          <w:szCs w:val="22"/>
          <w:u w:val="single"/>
        </w:rPr>
      </w:pPr>
    </w:p>
    <w:p w14:paraId="4C180D04" w14:textId="77777777" w:rsidR="00D01419" w:rsidRPr="00941BFB" w:rsidRDefault="00D01419" w:rsidP="004705D5">
      <w:pPr>
        <w:pStyle w:val="ListParagraph"/>
        <w:numPr>
          <w:ilvl w:val="0"/>
          <w:numId w:val="3"/>
        </w:numPr>
        <w:tabs>
          <w:tab w:val="left" w:pos="810"/>
        </w:tabs>
        <w:ind w:right="360"/>
        <w:jc w:val="both"/>
        <w:rPr>
          <w:sz w:val="22"/>
          <w:szCs w:val="22"/>
        </w:rPr>
      </w:pPr>
      <w:r w:rsidRPr="00941BFB">
        <w:rPr>
          <w:b/>
          <w:sz w:val="22"/>
          <w:szCs w:val="22"/>
          <w:u w:val="single"/>
        </w:rPr>
        <w:t>Approval of Agenda</w:t>
      </w:r>
    </w:p>
    <w:p w14:paraId="51B82BB1" w14:textId="6C26E0B5" w:rsidR="004D3FED" w:rsidRDefault="003001A6" w:rsidP="004705D5">
      <w:pPr>
        <w:tabs>
          <w:tab w:val="left" w:pos="990"/>
        </w:tabs>
        <w:ind w:left="360" w:right="360"/>
        <w:jc w:val="both"/>
        <w:rPr>
          <w:i/>
          <w:sz w:val="22"/>
          <w:szCs w:val="22"/>
        </w:rPr>
      </w:pPr>
      <w:r w:rsidRPr="003001A6">
        <w:rPr>
          <w:b/>
          <w:sz w:val="22"/>
          <w:szCs w:val="22"/>
        </w:rPr>
        <w:t xml:space="preserve">Don Couchman </w:t>
      </w:r>
      <w:r w:rsidR="00D65BBD">
        <w:rPr>
          <w:b/>
          <w:sz w:val="22"/>
          <w:szCs w:val="22"/>
        </w:rPr>
        <w:t xml:space="preserve">moved the approval of </w:t>
      </w:r>
      <w:r>
        <w:rPr>
          <w:b/>
          <w:sz w:val="22"/>
          <w:szCs w:val="22"/>
        </w:rPr>
        <w:t>agenda</w:t>
      </w:r>
      <w:r w:rsidR="004D3FED" w:rsidRPr="00184EEF">
        <w:rPr>
          <w:b/>
          <w:sz w:val="22"/>
          <w:szCs w:val="22"/>
        </w:rPr>
        <w:t>;</w:t>
      </w:r>
      <w:r w:rsidR="004705D5" w:rsidRPr="00184EEF">
        <w:rPr>
          <w:b/>
          <w:sz w:val="22"/>
          <w:szCs w:val="22"/>
        </w:rPr>
        <w:t xml:space="preserve"> </w:t>
      </w:r>
      <w:r w:rsidR="004D3FED" w:rsidRPr="00184EEF">
        <w:rPr>
          <w:b/>
          <w:sz w:val="22"/>
          <w:szCs w:val="22"/>
        </w:rPr>
        <w:t>s</w:t>
      </w:r>
      <w:r w:rsidR="004705D5" w:rsidRPr="00184EEF">
        <w:rPr>
          <w:b/>
          <w:sz w:val="22"/>
          <w:szCs w:val="22"/>
        </w:rPr>
        <w:t>econd by</w:t>
      </w:r>
      <w:r>
        <w:rPr>
          <w:b/>
          <w:sz w:val="22"/>
          <w:szCs w:val="22"/>
        </w:rPr>
        <w:t xml:space="preserve"> Michael Jensen</w:t>
      </w:r>
      <w:r w:rsidR="004705D5" w:rsidRPr="00184EEF">
        <w:rPr>
          <w:b/>
          <w:sz w:val="22"/>
          <w:szCs w:val="22"/>
        </w:rPr>
        <w:t>.</w:t>
      </w:r>
      <w:r w:rsidR="004705D5" w:rsidRPr="00184EEF">
        <w:rPr>
          <w:sz w:val="22"/>
          <w:szCs w:val="22"/>
        </w:rPr>
        <w:t xml:space="preserve"> </w:t>
      </w:r>
      <w:r w:rsidR="004705D5" w:rsidRPr="00184EEF">
        <w:rPr>
          <w:b/>
          <w:i/>
          <w:sz w:val="22"/>
          <w:szCs w:val="22"/>
        </w:rPr>
        <w:t>Motion carried unanimously</w:t>
      </w:r>
      <w:r w:rsidR="004D3FED">
        <w:rPr>
          <w:b/>
          <w:i/>
          <w:sz w:val="22"/>
          <w:szCs w:val="22"/>
        </w:rPr>
        <w:t>,</w:t>
      </w:r>
      <w:r w:rsidR="0032795B">
        <w:rPr>
          <w:b/>
          <w:i/>
          <w:sz w:val="22"/>
          <w:szCs w:val="22"/>
        </w:rPr>
        <w:t xml:space="preserve"> 7</w:t>
      </w:r>
      <w:r w:rsidR="004D3FED">
        <w:rPr>
          <w:b/>
          <w:i/>
          <w:sz w:val="22"/>
          <w:szCs w:val="22"/>
        </w:rPr>
        <w:t>-0</w:t>
      </w:r>
      <w:r w:rsidR="004705D5" w:rsidRPr="00184EEF">
        <w:rPr>
          <w:b/>
          <w:i/>
          <w:sz w:val="22"/>
          <w:szCs w:val="22"/>
        </w:rPr>
        <w:t>.</w:t>
      </w:r>
      <w:r w:rsidR="004705D5">
        <w:rPr>
          <w:i/>
          <w:sz w:val="22"/>
          <w:szCs w:val="22"/>
        </w:rPr>
        <w:t xml:space="preserve"> </w:t>
      </w:r>
      <w:r>
        <w:rPr>
          <w:i/>
          <w:sz w:val="22"/>
          <w:szCs w:val="22"/>
        </w:rPr>
        <w:t>After motions completed, agenda was amended to include an additional agenda item after 4. Public Comment: “Update Candelaria Farms”. Michael Jensen</w:t>
      </w:r>
      <w:r w:rsidRPr="003001A6">
        <w:rPr>
          <w:i/>
          <w:sz w:val="22"/>
          <w:szCs w:val="22"/>
        </w:rPr>
        <w:t xml:space="preserve"> </w:t>
      </w:r>
      <w:r>
        <w:rPr>
          <w:i/>
          <w:sz w:val="22"/>
          <w:szCs w:val="22"/>
        </w:rPr>
        <w:t>moved to approve agenda as amended, second by Alan Reed. Motion carried unanimously.</w:t>
      </w:r>
    </w:p>
    <w:p w14:paraId="21710BF4" w14:textId="77777777" w:rsidR="000D7885" w:rsidRDefault="000D7885" w:rsidP="004705D5">
      <w:pPr>
        <w:tabs>
          <w:tab w:val="left" w:pos="990"/>
        </w:tabs>
        <w:ind w:left="360" w:right="360"/>
        <w:jc w:val="both"/>
        <w:rPr>
          <w:i/>
          <w:sz w:val="22"/>
          <w:szCs w:val="22"/>
        </w:rPr>
      </w:pPr>
    </w:p>
    <w:p w14:paraId="08E463A4" w14:textId="7EF26F4E" w:rsidR="000D7885" w:rsidRPr="004705D5" w:rsidRDefault="000D7885" w:rsidP="000D7885">
      <w:pPr>
        <w:pStyle w:val="ListParagraph"/>
        <w:numPr>
          <w:ilvl w:val="0"/>
          <w:numId w:val="3"/>
        </w:numPr>
        <w:tabs>
          <w:tab w:val="left" w:pos="360"/>
          <w:tab w:val="left" w:pos="810"/>
        </w:tabs>
        <w:ind w:right="360"/>
        <w:jc w:val="both"/>
        <w:rPr>
          <w:b/>
          <w:i/>
          <w:sz w:val="22"/>
          <w:szCs w:val="22"/>
        </w:rPr>
      </w:pPr>
      <w:r w:rsidRPr="004705D5">
        <w:rPr>
          <w:b/>
          <w:sz w:val="22"/>
          <w:szCs w:val="22"/>
          <w:u w:val="single"/>
        </w:rPr>
        <w:t xml:space="preserve">Approval </w:t>
      </w:r>
      <w:r w:rsidR="002860A4">
        <w:rPr>
          <w:b/>
          <w:sz w:val="22"/>
          <w:szCs w:val="22"/>
          <w:u w:val="single"/>
        </w:rPr>
        <w:t>10/23</w:t>
      </w:r>
      <w:r w:rsidR="002117C7">
        <w:rPr>
          <w:b/>
          <w:sz w:val="22"/>
          <w:szCs w:val="22"/>
          <w:u w:val="single"/>
        </w:rPr>
        <w:t>/2018</w:t>
      </w:r>
      <w:r w:rsidRPr="004705D5">
        <w:rPr>
          <w:b/>
          <w:sz w:val="22"/>
          <w:szCs w:val="22"/>
          <w:u w:val="single"/>
        </w:rPr>
        <w:t xml:space="preserve"> minutes</w:t>
      </w:r>
    </w:p>
    <w:p w14:paraId="35A5117A" w14:textId="189C3ED4" w:rsidR="002860A4" w:rsidRDefault="002860A4" w:rsidP="004705D5">
      <w:pPr>
        <w:tabs>
          <w:tab w:val="left" w:pos="990"/>
        </w:tabs>
        <w:ind w:left="360" w:right="360"/>
        <w:jc w:val="both"/>
        <w:rPr>
          <w:b/>
          <w:i/>
          <w:sz w:val="22"/>
          <w:szCs w:val="22"/>
        </w:rPr>
      </w:pPr>
      <w:r>
        <w:rPr>
          <w:b/>
          <w:i/>
          <w:sz w:val="22"/>
          <w:szCs w:val="22"/>
        </w:rPr>
        <w:t>Rene Horvath noted that there were some votes that occurred at the meeting that did not appear in the minutes. Alan Reed mentioned that the minutes sent out to board were sent prematurely.</w:t>
      </w:r>
    </w:p>
    <w:p w14:paraId="735BE9F9" w14:textId="072AA029" w:rsidR="004705D5" w:rsidRPr="00184EEF" w:rsidRDefault="004D3FED" w:rsidP="004705D5">
      <w:pPr>
        <w:tabs>
          <w:tab w:val="left" w:pos="990"/>
        </w:tabs>
        <w:ind w:left="360" w:right="360"/>
        <w:jc w:val="both"/>
        <w:rPr>
          <w:b/>
          <w:i/>
          <w:sz w:val="22"/>
          <w:szCs w:val="22"/>
        </w:rPr>
      </w:pPr>
      <w:r w:rsidRPr="00184EEF">
        <w:rPr>
          <w:b/>
          <w:i/>
          <w:sz w:val="22"/>
          <w:szCs w:val="22"/>
        </w:rPr>
        <w:t xml:space="preserve">Motion: </w:t>
      </w:r>
      <w:r w:rsidR="004705D5" w:rsidRPr="00184EEF">
        <w:rPr>
          <w:b/>
          <w:sz w:val="22"/>
          <w:szCs w:val="22"/>
        </w:rPr>
        <w:t>Don Couchman moved to approve minutes</w:t>
      </w:r>
      <w:r w:rsidR="00B66D44">
        <w:rPr>
          <w:b/>
          <w:sz w:val="22"/>
          <w:szCs w:val="22"/>
        </w:rPr>
        <w:t xml:space="preserve"> as amended</w:t>
      </w:r>
      <w:r>
        <w:rPr>
          <w:b/>
          <w:sz w:val="22"/>
          <w:szCs w:val="22"/>
        </w:rPr>
        <w:t>; s</w:t>
      </w:r>
      <w:r w:rsidR="004705D5" w:rsidRPr="00184EEF">
        <w:rPr>
          <w:b/>
          <w:sz w:val="22"/>
          <w:szCs w:val="22"/>
        </w:rPr>
        <w:t xml:space="preserve">econd by </w:t>
      </w:r>
      <w:r w:rsidR="0032795B">
        <w:rPr>
          <w:b/>
          <w:sz w:val="22"/>
          <w:szCs w:val="22"/>
        </w:rPr>
        <w:t>Tasia Young</w:t>
      </w:r>
      <w:r w:rsidR="004705D5" w:rsidRPr="00184EEF">
        <w:rPr>
          <w:b/>
          <w:sz w:val="22"/>
          <w:szCs w:val="22"/>
        </w:rPr>
        <w:t>.</w:t>
      </w:r>
      <w:r w:rsidR="004705D5" w:rsidRPr="00184EEF">
        <w:rPr>
          <w:sz w:val="22"/>
          <w:szCs w:val="22"/>
        </w:rPr>
        <w:t xml:space="preserve"> </w:t>
      </w:r>
      <w:r w:rsidR="004705D5" w:rsidRPr="00184EEF">
        <w:rPr>
          <w:b/>
          <w:i/>
          <w:sz w:val="22"/>
          <w:szCs w:val="22"/>
        </w:rPr>
        <w:t xml:space="preserve">Motion carried </w:t>
      </w:r>
      <w:r>
        <w:rPr>
          <w:b/>
          <w:i/>
          <w:sz w:val="22"/>
          <w:szCs w:val="22"/>
        </w:rPr>
        <w:t xml:space="preserve">unanimously, </w:t>
      </w:r>
      <w:r w:rsidR="0032795B">
        <w:rPr>
          <w:b/>
          <w:i/>
          <w:sz w:val="22"/>
          <w:szCs w:val="22"/>
        </w:rPr>
        <w:t>7</w:t>
      </w:r>
      <w:r w:rsidR="004705D5" w:rsidRPr="00184EEF">
        <w:rPr>
          <w:b/>
          <w:i/>
          <w:sz w:val="22"/>
          <w:szCs w:val="22"/>
        </w:rPr>
        <w:t>-</w:t>
      </w:r>
      <w:r w:rsidR="002117C7">
        <w:rPr>
          <w:b/>
          <w:i/>
          <w:sz w:val="22"/>
          <w:szCs w:val="22"/>
        </w:rPr>
        <w:t>0</w:t>
      </w:r>
      <w:r w:rsidR="004705D5" w:rsidRPr="00184EEF">
        <w:rPr>
          <w:b/>
          <w:i/>
          <w:sz w:val="22"/>
          <w:szCs w:val="22"/>
        </w:rPr>
        <w:t>.</w:t>
      </w:r>
    </w:p>
    <w:p w14:paraId="282BF330" w14:textId="77777777" w:rsidR="004705D5" w:rsidRPr="004705D5" w:rsidRDefault="004705D5" w:rsidP="004705D5">
      <w:pPr>
        <w:tabs>
          <w:tab w:val="left" w:pos="810"/>
        </w:tabs>
        <w:ind w:right="360"/>
        <w:jc w:val="both"/>
        <w:rPr>
          <w:b/>
          <w:sz w:val="22"/>
          <w:szCs w:val="22"/>
          <w:u w:val="single"/>
        </w:rPr>
      </w:pPr>
    </w:p>
    <w:p w14:paraId="391D4A7C" w14:textId="77777777" w:rsidR="00D01419" w:rsidRPr="00941BFB" w:rsidRDefault="008524E0" w:rsidP="004705D5">
      <w:pPr>
        <w:pStyle w:val="ListParagraph"/>
        <w:numPr>
          <w:ilvl w:val="0"/>
          <w:numId w:val="3"/>
        </w:numPr>
        <w:tabs>
          <w:tab w:val="left" w:pos="810"/>
        </w:tabs>
        <w:ind w:right="360"/>
        <w:jc w:val="both"/>
        <w:rPr>
          <w:b/>
          <w:sz w:val="22"/>
          <w:szCs w:val="22"/>
          <w:u w:val="single"/>
        </w:rPr>
      </w:pPr>
      <w:r w:rsidRPr="00941BFB">
        <w:rPr>
          <w:b/>
          <w:sz w:val="22"/>
          <w:szCs w:val="22"/>
          <w:u w:val="single"/>
        </w:rPr>
        <w:t>Public comment</w:t>
      </w:r>
    </w:p>
    <w:p w14:paraId="27412270" w14:textId="27D1AEEE" w:rsidR="009F0B46" w:rsidRDefault="007D3390" w:rsidP="00941BFB">
      <w:pPr>
        <w:tabs>
          <w:tab w:val="left" w:pos="990"/>
        </w:tabs>
        <w:ind w:left="360" w:right="360"/>
        <w:jc w:val="both"/>
        <w:rPr>
          <w:sz w:val="22"/>
          <w:szCs w:val="22"/>
        </w:rPr>
      </w:pPr>
      <w:r w:rsidRPr="007D3390">
        <w:rPr>
          <w:sz w:val="22"/>
          <w:szCs w:val="22"/>
        </w:rPr>
        <w:t>Barbara Taylor</w:t>
      </w:r>
      <w:r>
        <w:rPr>
          <w:sz w:val="22"/>
          <w:szCs w:val="22"/>
        </w:rPr>
        <w:t xml:space="preserve"> noted that Parks and Recreation Department had lost their seat on the DRB and that having a representative from Parks and Recreation attending could be beneficial. </w:t>
      </w:r>
    </w:p>
    <w:p w14:paraId="29771406" w14:textId="77777777" w:rsidR="007D3390" w:rsidRDefault="007D3390" w:rsidP="00941BFB">
      <w:pPr>
        <w:tabs>
          <w:tab w:val="left" w:pos="990"/>
        </w:tabs>
        <w:ind w:left="360" w:right="360"/>
        <w:jc w:val="both"/>
        <w:rPr>
          <w:sz w:val="22"/>
          <w:szCs w:val="22"/>
        </w:rPr>
      </w:pPr>
    </w:p>
    <w:p w14:paraId="584801C5" w14:textId="5D78C95E" w:rsidR="007D3390" w:rsidRPr="007D3390" w:rsidRDefault="007D3390" w:rsidP="00941BFB">
      <w:pPr>
        <w:tabs>
          <w:tab w:val="left" w:pos="990"/>
        </w:tabs>
        <w:ind w:left="360" w:right="360"/>
        <w:jc w:val="both"/>
        <w:rPr>
          <w:b/>
          <w:sz w:val="22"/>
          <w:szCs w:val="22"/>
          <w:u w:val="single"/>
        </w:rPr>
      </w:pPr>
      <w:r w:rsidRPr="007D3390">
        <w:rPr>
          <w:b/>
          <w:sz w:val="22"/>
          <w:szCs w:val="22"/>
          <w:u w:val="single"/>
        </w:rPr>
        <w:t>Update Candelaria Farms</w:t>
      </w:r>
    </w:p>
    <w:p w14:paraId="480FF909" w14:textId="77777777" w:rsidR="007D3390" w:rsidRPr="007D3390" w:rsidRDefault="007D3390" w:rsidP="00941BFB">
      <w:pPr>
        <w:tabs>
          <w:tab w:val="left" w:pos="990"/>
        </w:tabs>
        <w:ind w:left="360" w:right="360"/>
        <w:jc w:val="both"/>
        <w:rPr>
          <w:sz w:val="22"/>
          <w:szCs w:val="22"/>
        </w:rPr>
      </w:pPr>
    </w:p>
    <w:p w14:paraId="298BB9E7" w14:textId="77777777" w:rsidR="000D3A44" w:rsidRPr="000A0696" w:rsidRDefault="008524E0" w:rsidP="004705D5">
      <w:pPr>
        <w:pStyle w:val="ListParagraph"/>
        <w:numPr>
          <w:ilvl w:val="0"/>
          <w:numId w:val="3"/>
        </w:numPr>
        <w:tabs>
          <w:tab w:val="left" w:pos="810"/>
        </w:tabs>
        <w:ind w:right="360"/>
        <w:jc w:val="both"/>
        <w:rPr>
          <w:b/>
          <w:sz w:val="22"/>
          <w:szCs w:val="22"/>
          <w:u w:val="single"/>
        </w:rPr>
      </w:pPr>
      <w:r w:rsidRPr="000A0696">
        <w:rPr>
          <w:b/>
          <w:sz w:val="22"/>
          <w:szCs w:val="22"/>
          <w:u w:val="single"/>
        </w:rPr>
        <w:t>Announcements and Correspondence</w:t>
      </w:r>
    </w:p>
    <w:p w14:paraId="11B25934" w14:textId="70F3F32C" w:rsidR="00B66D44" w:rsidRDefault="007D3390">
      <w:pPr>
        <w:pStyle w:val="ListParagraph"/>
        <w:tabs>
          <w:tab w:val="left" w:pos="810"/>
        </w:tabs>
        <w:ind w:left="360" w:right="360"/>
        <w:jc w:val="both"/>
        <w:rPr>
          <w:sz w:val="22"/>
          <w:szCs w:val="22"/>
        </w:rPr>
      </w:pPr>
      <w:r>
        <w:rPr>
          <w:sz w:val="22"/>
          <w:szCs w:val="22"/>
        </w:rPr>
        <w:t xml:space="preserve">Alan Reed noted that the letter from Open Space </w:t>
      </w:r>
      <w:r w:rsidR="00A9722A">
        <w:rPr>
          <w:sz w:val="22"/>
          <w:szCs w:val="22"/>
        </w:rPr>
        <w:t>Advisory Board</w:t>
      </w:r>
      <w:r>
        <w:rPr>
          <w:sz w:val="22"/>
          <w:szCs w:val="22"/>
        </w:rPr>
        <w:t xml:space="preserve"> had not been distributed at the City Council meeting in its discussion of the DRB and the Poole property. The EPC has deferred until the December 13</w:t>
      </w:r>
      <w:r w:rsidRPr="007D3390">
        <w:rPr>
          <w:sz w:val="22"/>
          <w:szCs w:val="22"/>
          <w:vertAlign w:val="superscript"/>
        </w:rPr>
        <w:t>th</w:t>
      </w:r>
      <w:r>
        <w:rPr>
          <w:sz w:val="22"/>
          <w:szCs w:val="22"/>
        </w:rPr>
        <w:t xml:space="preserve"> meeting. Mr. Reed noted that OSAB will want to consider next steps and the timing of any OSAB actions.</w:t>
      </w:r>
    </w:p>
    <w:p w14:paraId="71E56858" w14:textId="77777777" w:rsidR="007D3390" w:rsidRDefault="007D3390">
      <w:pPr>
        <w:pStyle w:val="ListParagraph"/>
        <w:tabs>
          <w:tab w:val="left" w:pos="810"/>
        </w:tabs>
        <w:ind w:left="360" w:right="360"/>
        <w:jc w:val="both"/>
        <w:rPr>
          <w:sz w:val="22"/>
          <w:szCs w:val="22"/>
        </w:rPr>
      </w:pPr>
    </w:p>
    <w:p w14:paraId="19E355F9" w14:textId="3A249BBA" w:rsidR="00DB5F94" w:rsidRPr="00DB5F94" w:rsidRDefault="007D3390" w:rsidP="007D3390">
      <w:pPr>
        <w:pStyle w:val="ListParagraph"/>
        <w:tabs>
          <w:tab w:val="left" w:pos="810"/>
        </w:tabs>
        <w:ind w:right="360" w:hanging="360"/>
        <w:jc w:val="both"/>
        <w:rPr>
          <w:b/>
          <w:sz w:val="22"/>
          <w:szCs w:val="22"/>
          <w:u w:val="single"/>
        </w:rPr>
      </w:pPr>
      <w:r>
        <w:rPr>
          <w:b/>
          <w:sz w:val="22"/>
          <w:szCs w:val="22"/>
        </w:rPr>
        <w:t>6</w:t>
      </w:r>
      <w:r w:rsidR="00FA71BF" w:rsidRPr="00FA71BF">
        <w:rPr>
          <w:b/>
          <w:sz w:val="22"/>
          <w:szCs w:val="22"/>
        </w:rPr>
        <w:t xml:space="preserve">. </w:t>
      </w:r>
      <w:r w:rsidR="00FA71BF">
        <w:rPr>
          <w:b/>
          <w:sz w:val="22"/>
          <w:szCs w:val="22"/>
        </w:rPr>
        <w:tab/>
      </w:r>
      <w:r w:rsidR="004705D5">
        <w:rPr>
          <w:b/>
          <w:sz w:val="22"/>
          <w:szCs w:val="22"/>
          <w:u w:val="single"/>
        </w:rPr>
        <w:t>Real Property Report</w:t>
      </w:r>
    </w:p>
    <w:p w14:paraId="4A847253" w14:textId="6212F54D" w:rsidR="00D57922" w:rsidRDefault="00802F6F" w:rsidP="00DB0DED">
      <w:pPr>
        <w:ind w:left="360" w:right="360"/>
        <w:jc w:val="both"/>
        <w:rPr>
          <w:sz w:val="22"/>
          <w:szCs w:val="22"/>
        </w:rPr>
      </w:pPr>
      <w:r>
        <w:rPr>
          <w:sz w:val="22"/>
          <w:szCs w:val="22"/>
        </w:rPr>
        <w:t xml:space="preserve">Don Britt updated </w:t>
      </w:r>
      <w:r w:rsidR="007D3390">
        <w:rPr>
          <w:sz w:val="22"/>
          <w:szCs w:val="22"/>
        </w:rPr>
        <w:t xml:space="preserve">the board on the status of Parcel 17 and Parcel 42 in the Tijeras Bio Zone. The Chant property (parcel </w:t>
      </w:r>
      <w:r w:rsidR="00E664A1">
        <w:rPr>
          <w:sz w:val="22"/>
          <w:szCs w:val="22"/>
        </w:rPr>
        <w:t>42</w:t>
      </w:r>
      <w:r w:rsidR="00D342FA">
        <w:rPr>
          <w:sz w:val="22"/>
          <w:szCs w:val="22"/>
        </w:rPr>
        <w:t>) is set to close on December 20</w:t>
      </w:r>
      <w:r w:rsidR="00D342FA" w:rsidRPr="00D342FA">
        <w:rPr>
          <w:sz w:val="22"/>
          <w:szCs w:val="22"/>
          <w:vertAlign w:val="superscript"/>
        </w:rPr>
        <w:t>th</w:t>
      </w:r>
      <w:r w:rsidR="00D342FA">
        <w:rPr>
          <w:sz w:val="22"/>
          <w:szCs w:val="22"/>
        </w:rPr>
        <w:t xml:space="preserve">. Parcel </w:t>
      </w:r>
      <w:r w:rsidR="00E664A1">
        <w:rPr>
          <w:sz w:val="22"/>
          <w:szCs w:val="22"/>
        </w:rPr>
        <w:t>17 (the Kruger property or Logan Ranch)</w:t>
      </w:r>
      <w:r w:rsidR="00D342FA">
        <w:rPr>
          <w:sz w:val="22"/>
          <w:szCs w:val="22"/>
        </w:rPr>
        <w:t xml:space="preserve"> will close on December 16</w:t>
      </w:r>
      <w:r w:rsidR="00D342FA" w:rsidRPr="00D342FA">
        <w:rPr>
          <w:sz w:val="22"/>
          <w:szCs w:val="22"/>
          <w:vertAlign w:val="superscript"/>
        </w:rPr>
        <w:t>th</w:t>
      </w:r>
      <w:r w:rsidR="00D342FA">
        <w:rPr>
          <w:sz w:val="22"/>
          <w:szCs w:val="22"/>
        </w:rPr>
        <w:t xml:space="preserve">. It was noted that both of these properties were purchased with impact fees. La </w:t>
      </w:r>
      <w:proofErr w:type="spellStart"/>
      <w:r w:rsidR="00D342FA">
        <w:rPr>
          <w:sz w:val="22"/>
          <w:szCs w:val="22"/>
        </w:rPr>
        <w:t>Cuentista</w:t>
      </w:r>
      <w:proofErr w:type="spellEnd"/>
      <w:r w:rsidR="00D342FA">
        <w:rPr>
          <w:sz w:val="22"/>
          <w:szCs w:val="22"/>
        </w:rPr>
        <w:t xml:space="preserve"> was purchased with old encumbrances and fees slated for the Petroglyphs without using trust fund monies. When asked for an update on the Farmington property available for sale, Mr. Britt stated that an offer made was unacceptable. </w:t>
      </w:r>
    </w:p>
    <w:p w14:paraId="24377787" w14:textId="77777777" w:rsidR="003B0092" w:rsidRPr="00FA71BF" w:rsidRDefault="003B0092" w:rsidP="00FA71BF">
      <w:pPr>
        <w:tabs>
          <w:tab w:val="left" w:pos="810"/>
        </w:tabs>
        <w:ind w:right="360"/>
        <w:jc w:val="both"/>
        <w:rPr>
          <w:b/>
          <w:sz w:val="22"/>
          <w:szCs w:val="22"/>
          <w:u w:val="single"/>
        </w:rPr>
      </w:pPr>
    </w:p>
    <w:p w14:paraId="3B540AF3" w14:textId="2A4FD9F3" w:rsidR="00D57922" w:rsidRPr="00D342FA" w:rsidRDefault="00D57922" w:rsidP="00D342FA">
      <w:pPr>
        <w:pStyle w:val="ListParagraph"/>
        <w:numPr>
          <w:ilvl w:val="0"/>
          <w:numId w:val="10"/>
        </w:numPr>
        <w:tabs>
          <w:tab w:val="left" w:pos="810"/>
        </w:tabs>
        <w:ind w:right="360"/>
        <w:jc w:val="both"/>
        <w:rPr>
          <w:b/>
          <w:sz w:val="22"/>
          <w:szCs w:val="22"/>
          <w:u w:val="single"/>
        </w:rPr>
      </w:pPr>
      <w:r w:rsidRPr="00D342FA">
        <w:rPr>
          <w:b/>
          <w:sz w:val="22"/>
          <w:szCs w:val="22"/>
          <w:u w:val="single"/>
        </w:rPr>
        <w:t>Briefing from Open Space Division staff on current projects</w:t>
      </w:r>
    </w:p>
    <w:p w14:paraId="5D8C4C31" w14:textId="201ADF75" w:rsidR="00D57922" w:rsidRDefault="00D57922" w:rsidP="00DB0DED">
      <w:pPr>
        <w:tabs>
          <w:tab w:val="left" w:pos="810"/>
        </w:tabs>
        <w:ind w:left="360" w:right="360"/>
        <w:jc w:val="both"/>
        <w:rPr>
          <w:sz w:val="22"/>
          <w:szCs w:val="22"/>
        </w:rPr>
      </w:pPr>
      <w:r w:rsidRPr="00DB0DED">
        <w:rPr>
          <w:sz w:val="22"/>
          <w:szCs w:val="22"/>
        </w:rPr>
        <w:t>Jim Sattler (Open Space Division) updated the board on current Open Space projects, events, and news.</w:t>
      </w:r>
      <w:r w:rsidR="00D342FA">
        <w:rPr>
          <w:sz w:val="22"/>
          <w:szCs w:val="22"/>
        </w:rPr>
        <w:t xml:space="preserve"> Colleen McRoberts, new Superintendent of the Open Space Division, updated the board on recent events in the Division. </w:t>
      </w:r>
    </w:p>
    <w:p w14:paraId="6C4B02EB" w14:textId="77777777" w:rsidR="004705D5" w:rsidRDefault="004705D5" w:rsidP="00CC39E9">
      <w:pPr>
        <w:ind w:right="360"/>
        <w:jc w:val="both"/>
        <w:rPr>
          <w:b/>
          <w:i/>
          <w:sz w:val="22"/>
          <w:szCs w:val="22"/>
        </w:rPr>
      </w:pPr>
    </w:p>
    <w:p w14:paraId="05EEDD19" w14:textId="73A79759" w:rsidR="00FA71BF" w:rsidRDefault="00D342FA" w:rsidP="00D342FA">
      <w:pPr>
        <w:pStyle w:val="ListParagraph"/>
        <w:numPr>
          <w:ilvl w:val="0"/>
          <w:numId w:val="9"/>
        </w:numPr>
        <w:ind w:right="360"/>
        <w:jc w:val="both"/>
        <w:rPr>
          <w:b/>
          <w:sz w:val="22"/>
          <w:szCs w:val="22"/>
          <w:u w:val="single"/>
        </w:rPr>
      </w:pPr>
      <w:r>
        <w:rPr>
          <w:b/>
          <w:sz w:val="22"/>
          <w:szCs w:val="22"/>
          <w:u w:val="single"/>
        </w:rPr>
        <w:t>Presentation: Petroglyph National Monument VUMP</w:t>
      </w:r>
    </w:p>
    <w:p w14:paraId="16952B37" w14:textId="14D583FC" w:rsidR="00D342FA" w:rsidRPr="00D342FA" w:rsidRDefault="00D342FA" w:rsidP="00D342FA">
      <w:pPr>
        <w:ind w:left="360" w:right="360"/>
        <w:jc w:val="both"/>
        <w:rPr>
          <w:sz w:val="22"/>
          <w:szCs w:val="22"/>
        </w:rPr>
      </w:pPr>
      <w:r w:rsidRPr="00D342FA">
        <w:rPr>
          <w:sz w:val="22"/>
          <w:szCs w:val="22"/>
        </w:rPr>
        <w:t>Dennis Vasquez</w:t>
      </w:r>
      <w:r>
        <w:rPr>
          <w:sz w:val="22"/>
          <w:szCs w:val="22"/>
        </w:rPr>
        <w:t xml:space="preserve"> summarized the Visitor Use Management Plan for the Petroglyph National Monument</w:t>
      </w:r>
    </w:p>
    <w:p w14:paraId="3E1AF7B5" w14:textId="77777777" w:rsidR="003975F4" w:rsidRPr="003975F4" w:rsidRDefault="003975F4" w:rsidP="00CC39E9">
      <w:pPr>
        <w:ind w:right="360"/>
        <w:jc w:val="both"/>
        <w:rPr>
          <w:sz w:val="22"/>
          <w:szCs w:val="22"/>
        </w:rPr>
      </w:pPr>
    </w:p>
    <w:p w14:paraId="24C104A6" w14:textId="30C6EF76" w:rsidR="00FA71BF" w:rsidRDefault="00D342FA" w:rsidP="00D342FA">
      <w:pPr>
        <w:pStyle w:val="ListParagraph"/>
        <w:numPr>
          <w:ilvl w:val="0"/>
          <w:numId w:val="9"/>
        </w:numPr>
        <w:ind w:right="360"/>
        <w:jc w:val="both"/>
        <w:rPr>
          <w:b/>
          <w:sz w:val="22"/>
          <w:szCs w:val="22"/>
          <w:u w:val="single"/>
        </w:rPr>
      </w:pPr>
      <w:r>
        <w:rPr>
          <w:b/>
          <w:sz w:val="22"/>
          <w:szCs w:val="22"/>
          <w:u w:val="single"/>
        </w:rPr>
        <w:t>Action: Recommendation on Petroglyph National Monument VUMP</w:t>
      </w:r>
    </w:p>
    <w:p w14:paraId="5ADD5C74" w14:textId="1918DEAC" w:rsidR="00D342FA" w:rsidRPr="00D342FA" w:rsidRDefault="00D342FA" w:rsidP="00D342FA">
      <w:pPr>
        <w:ind w:left="360" w:right="360"/>
        <w:jc w:val="both"/>
        <w:rPr>
          <w:sz w:val="22"/>
          <w:szCs w:val="22"/>
        </w:rPr>
      </w:pPr>
      <w:r w:rsidRPr="00D342FA">
        <w:rPr>
          <w:sz w:val="22"/>
          <w:szCs w:val="22"/>
        </w:rPr>
        <w:t xml:space="preserve">Alan Reed moved to endorse the Preferred Alternative Option 2 with the proviso that Open Space Advisor Board comments be included. Second by Tasia Young. </w:t>
      </w:r>
      <w:r w:rsidRPr="00AC2068">
        <w:rPr>
          <w:b/>
          <w:sz w:val="22"/>
          <w:szCs w:val="22"/>
        </w:rPr>
        <w:t>Six votes in favor, one opposed. Motion carried.</w:t>
      </w:r>
    </w:p>
    <w:p w14:paraId="2B9DB532" w14:textId="77777777" w:rsidR="003975F4" w:rsidRPr="003975F4" w:rsidRDefault="003975F4" w:rsidP="003975F4">
      <w:pPr>
        <w:ind w:left="360" w:right="360"/>
        <w:jc w:val="both"/>
        <w:rPr>
          <w:b/>
          <w:sz w:val="22"/>
          <w:szCs w:val="22"/>
          <w:u w:val="single"/>
        </w:rPr>
      </w:pPr>
    </w:p>
    <w:p w14:paraId="66F4A95B" w14:textId="5936B80D" w:rsidR="00FA71BF" w:rsidRPr="00D342FA" w:rsidRDefault="00CC39E9" w:rsidP="00D342FA">
      <w:pPr>
        <w:pStyle w:val="ListParagraph"/>
        <w:numPr>
          <w:ilvl w:val="0"/>
          <w:numId w:val="9"/>
        </w:numPr>
        <w:ind w:right="360"/>
        <w:jc w:val="both"/>
        <w:rPr>
          <w:b/>
          <w:sz w:val="22"/>
          <w:szCs w:val="22"/>
          <w:u w:val="single"/>
        </w:rPr>
      </w:pPr>
      <w:r w:rsidRPr="00D342FA">
        <w:rPr>
          <w:b/>
          <w:sz w:val="22"/>
          <w:szCs w:val="22"/>
          <w:u w:val="single"/>
        </w:rPr>
        <w:t xml:space="preserve">Presentation: </w:t>
      </w:r>
      <w:r w:rsidR="00840A71">
        <w:rPr>
          <w:b/>
          <w:sz w:val="22"/>
          <w:szCs w:val="22"/>
          <w:u w:val="single"/>
        </w:rPr>
        <w:t xml:space="preserve">Inspiration Community (adjacent to </w:t>
      </w:r>
      <w:proofErr w:type="spellStart"/>
      <w:r w:rsidR="00840A71">
        <w:rPr>
          <w:b/>
          <w:sz w:val="22"/>
          <w:szCs w:val="22"/>
          <w:u w:val="single"/>
        </w:rPr>
        <w:t>Atrisco</w:t>
      </w:r>
      <w:proofErr w:type="spellEnd"/>
      <w:r w:rsidR="00840A71">
        <w:rPr>
          <w:b/>
          <w:sz w:val="22"/>
          <w:szCs w:val="22"/>
          <w:u w:val="single"/>
        </w:rPr>
        <w:t xml:space="preserve"> Terrace and Petroglyph National Monument)</w:t>
      </w:r>
    </w:p>
    <w:p w14:paraId="5ED20043" w14:textId="5151C4A1" w:rsidR="00506667" w:rsidRDefault="00E70427" w:rsidP="00840A71">
      <w:pPr>
        <w:ind w:left="360" w:right="360"/>
        <w:jc w:val="both"/>
        <w:rPr>
          <w:sz w:val="22"/>
          <w:szCs w:val="22"/>
        </w:rPr>
      </w:pPr>
      <w:r>
        <w:rPr>
          <w:sz w:val="22"/>
          <w:szCs w:val="22"/>
        </w:rPr>
        <w:t>Jim Strozier</w:t>
      </w:r>
      <w:r w:rsidR="00AC2068">
        <w:rPr>
          <w:sz w:val="22"/>
          <w:szCs w:val="22"/>
        </w:rPr>
        <w:t xml:space="preserve"> (Consensus Planning) presented</w:t>
      </w:r>
      <w:r>
        <w:rPr>
          <w:sz w:val="22"/>
          <w:szCs w:val="22"/>
        </w:rPr>
        <w:t xml:space="preserve"> on the Overlook at Oxbow (Poole Property).  Chair Chris </w:t>
      </w:r>
      <w:r w:rsidR="00AC2068">
        <w:rPr>
          <w:sz w:val="22"/>
          <w:szCs w:val="22"/>
        </w:rPr>
        <w:t>Green recused</w:t>
      </w:r>
      <w:r>
        <w:rPr>
          <w:sz w:val="22"/>
          <w:szCs w:val="22"/>
        </w:rPr>
        <w:t xml:space="preserve"> himself, as he is part of the planning and design team for this project.  Vice Chair Alan Reed took over meeting.</w:t>
      </w:r>
      <w:r w:rsidR="005C6097">
        <w:rPr>
          <w:sz w:val="22"/>
          <w:szCs w:val="22"/>
        </w:rPr>
        <w:t xml:space="preserve"> </w:t>
      </w:r>
      <w:r w:rsidR="006E4AC2">
        <w:rPr>
          <w:sz w:val="22"/>
          <w:szCs w:val="22"/>
        </w:rPr>
        <w:t xml:space="preserve"> </w:t>
      </w:r>
    </w:p>
    <w:p w14:paraId="184F92C7" w14:textId="77777777" w:rsidR="00EB676D" w:rsidRDefault="00EB676D" w:rsidP="00506667">
      <w:pPr>
        <w:ind w:left="360" w:right="360"/>
        <w:jc w:val="both"/>
        <w:rPr>
          <w:sz w:val="22"/>
          <w:szCs w:val="22"/>
        </w:rPr>
      </w:pPr>
    </w:p>
    <w:p w14:paraId="36B2FD95" w14:textId="5B5C9CB3" w:rsidR="00CC39E9" w:rsidRPr="00CC39E9" w:rsidRDefault="00CC39E9" w:rsidP="00D342FA">
      <w:pPr>
        <w:pStyle w:val="ListParagraph"/>
        <w:numPr>
          <w:ilvl w:val="0"/>
          <w:numId w:val="9"/>
        </w:numPr>
        <w:ind w:right="360"/>
        <w:jc w:val="both"/>
        <w:rPr>
          <w:b/>
          <w:sz w:val="22"/>
          <w:szCs w:val="22"/>
        </w:rPr>
      </w:pPr>
      <w:r>
        <w:rPr>
          <w:b/>
          <w:sz w:val="22"/>
          <w:szCs w:val="22"/>
          <w:u w:val="single"/>
        </w:rPr>
        <w:t xml:space="preserve">Action: Recommendation on </w:t>
      </w:r>
      <w:r w:rsidR="00840A71">
        <w:rPr>
          <w:b/>
          <w:sz w:val="22"/>
          <w:szCs w:val="22"/>
          <w:u w:val="single"/>
        </w:rPr>
        <w:t>Inspiration Community</w:t>
      </w:r>
    </w:p>
    <w:p w14:paraId="178296D0" w14:textId="2EEF5F92" w:rsidR="00840A71" w:rsidRPr="00AC2068" w:rsidRDefault="00840A71" w:rsidP="00AC2068">
      <w:pPr>
        <w:ind w:left="360"/>
        <w:jc w:val="both"/>
        <w:rPr>
          <w:sz w:val="22"/>
          <w:szCs w:val="22"/>
        </w:rPr>
      </w:pPr>
      <w:r>
        <w:rPr>
          <w:sz w:val="22"/>
          <w:szCs w:val="22"/>
        </w:rPr>
        <w:t xml:space="preserve">1:21 pm. </w:t>
      </w:r>
      <w:r w:rsidRPr="00AC2068">
        <w:rPr>
          <w:b/>
          <w:sz w:val="22"/>
          <w:szCs w:val="22"/>
        </w:rPr>
        <w:t xml:space="preserve">Twyla McComb moved to appropriate the time needed to consider this action, second by Tasia Young. Motion carried </w:t>
      </w:r>
      <w:r w:rsidR="00AC2068" w:rsidRPr="00AC2068">
        <w:rPr>
          <w:b/>
          <w:sz w:val="22"/>
          <w:szCs w:val="22"/>
        </w:rPr>
        <w:t>7-0</w:t>
      </w:r>
      <w:r w:rsidRPr="00AC2068">
        <w:rPr>
          <w:b/>
          <w:sz w:val="22"/>
          <w:szCs w:val="22"/>
        </w:rPr>
        <w:t>.</w:t>
      </w:r>
      <w:r>
        <w:rPr>
          <w:sz w:val="22"/>
          <w:szCs w:val="22"/>
        </w:rPr>
        <w:t xml:space="preserve">  After discussion, a motion was made. Michael Jensen moved to approve the site plan, second by Twyla McComb</w:t>
      </w:r>
      <w:r w:rsidR="00204BB0">
        <w:rPr>
          <w:sz w:val="22"/>
          <w:szCs w:val="22"/>
        </w:rPr>
        <w:t>. Motion carried unanimously (Chris Green recused)</w:t>
      </w:r>
      <w:r>
        <w:rPr>
          <w:sz w:val="22"/>
          <w:szCs w:val="22"/>
        </w:rPr>
        <w:t xml:space="preserve"> with the following action: Recommend developer re</w:t>
      </w:r>
      <w:r w:rsidR="00C978C1">
        <w:rPr>
          <w:sz w:val="22"/>
          <w:szCs w:val="22"/>
        </w:rPr>
        <w:t>e</w:t>
      </w:r>
      <w:r>
        <w:rPr>
          <w:sz w:val="22"/>
          <w:szCs w:val="22"/>
        </w:rPr>
        <w:t xml:space="preserve">valuate to reconfigure plan to allow single-loaded streets. </w:t>
      </w:r>
      <w:r w:rsidR="00AC2068">
        <w:rPr>
          <w:sz w:val="22"/>
          <w:szCs w:val="22"/>
        </w:rPr>
        <w:t xml:space="preserve">Brandon Gibson presented Open Space Division </w:t>
      </w:r>
    </w:p>
    <w:p w14:paraId="44182887" w14:textId="77777777" w:rsidR="00EB676D" w:rsidRPr="00EB676D" w:rsidRDefault="00EB676D" w:rsidP="00EB676D">
      <w:pPr>
        <w:ind w:left="360"/>
        <w:jc w:val="both"/>
        <w:rPr>
          <w:b/>
          <w:i/>
          <w:sz w:val="22"/>
          <w:szCs w:val="22"/>
        </w:rPr>
      </w:pPr>
    </w:p>
    <w:p w14:paraId="15D2C0C4" w14:textId="72A72007" w:rsidR="00CC39E9" w:rsidRPr="00733974" w:rsidRDefault="00840A71" w:rsidP="00D342FA">
      <w:pPr>
        <w:pStyle w:val="ListParagraph"/>
        <w:numPr>
          <w:ilvl w:val="0"/>
          <w:numId w:val="9"/>
        </w:numPr>
        <w:ind w:right="360"/>
        <w:jc w:val="both"/>
        <w:rPr>
          <w:b/>
          <w:sz w:val="22"/>
          <w:szCs w:val="22"/>
        </w:rPr>
      </w:pPr>
      <w:r>
        <w:rPr>
          <w:b/>
          <w:sz w:val="22"/>
          <w:szCs w:val="22"/>
          <w:u w:val="single"/>
        </w:rPr>
        <w:t>Presentation: Overlook at Oxbow (Poole property)</w:t>
      </w:r>
    </w:p>
    <w:p w14:paraId="317A9C6B" w14:textId="77777777" w:rsidR="00DA52EA" w:rsidRDefault="00840A71" w:rsidP="00DA52EA">
      <w:pPr>
        <w:ind w:left="360"/>
        <w:jc w:val="both"/>
        <w:rPr>
          <w:b/>
          <w:sz w:val="22"/>
          <w:szCs w:val="22"/>
        </w:rPr>
      </w:pPr>
      <w:r>
        <w:rPr>
          <w:sz w:val="22"/>
          <w:szCs w:val="22"/>
        </w:rPr>
        <w:t xml:space="preserve">Jim Strozier presented a </w:t>
      </w:r>
      <w:proofErr w:type="spellStart"/>
      <w:proofErr w:type="gramStart"/>
      <w:r w:rsidR="00DA52EA">
        <w:rPr>
          <w:sz w:val="22"/>
          <w:szCs w:val="22"/>
        </w:rPr>
        <w:t>powerpoint</w:t>
      </w:r>
      <w:proofErr w:type="spellEnd"/>
      <w:proofErr w:type="gramEnd"/>
      <w:r w:rsidR="00DA52EA">
        <w:rPr>
          <w:sz w:val="22"/>
          <w:szCs w:val="22"/>
        </w:rPr>
        <w:t xml:space="preserve"> for the review of the development plan.</w:t>
      </w:r>
    </w:p>
    <w:p w14:paraId="7EBFC383" w14:textId="77777777" w:rsidR="00DA52EA" w:rsidRDefault="00DA52EA" w:rsidP="00DA52EA">
      <w:pPr>
        <w:ind w:left="360"/>
        <w:jc w:val="both"/>
        <w:rPr>
          <w:b/>
          <w:sz w:val="22"/>
          <w:szCs w:val="22"/>
        </w:rPr>
      </w:pPr>
    </w:p>
    <w:p w14:paraId="05C45B2C" w14:textId="3D480E46" w:rsidR="00867B6C" w:rsidRPr="00DA52EA" w:rsidRDefault="00DA52EA" w:rsidP="00DA52EA">
      <w:pPr>
        <w:ind w:left="360"/>
        <w:jc w:val="both"/>
        <w:rPr>
          <w:b/>
          <w:sz w:val="22"/>
          <w:szCs w:val="22"/>
        </w:rPr>
      </w:pPr>
      <w:r>
        <w:rPr>
          <w:b/>
          <w:sz w:val="22"/>
          <w:szCs w:val="22"/>
        </w:rPr>
        <w:t>13</w:t>
      </w:r>
      <w:r w:rsidR="00867B6C">
        <w:rPr>
          <w:b/>
          <w:sz w:val="22"/>
          <w:szCs w:val="22"/>
        </w:rPr>
        <w:t xml:space="preserve">. </w:t>
      </w:r>
      <w:r>
        <w:rPr>
          <w:b/>
          <w:sz w:val="22"/>
          <w:szCs w:val="22"/>
        </w:rPr>
        <w:t xml:space="preserve"> A</w:t>
      </w:r>
      <w:r w:rsidR="00867B6C">
        <w:rPr>
          <w:b/>
          <w:sz w:val="22"/>
          <w:szCs w:val="22"/>
          <w:u w:val="single"/>
        </w:rPr>
        <w:t xml:space="preserve">ction: </w:t>
      </w:r>
      <w:r>
        <w:rPr>
          <w:b/>
          <w:sz w:val="22"/>
          <w:szCs w:val="22"/>
          <w:u w:val="single"/>
        </w:rPr>
        <w:t>Recommendation on Overlook at Oxbow</w:t>
      </w:r>
    </w:p>
    <w:p w14:paraId="2E542085" w14:textId="6C933506" w:rsidR="00867B6C" w:rsidRPr="00733974" w:rsidRDefault="00733974" w:rsidP="00E70427">
      <w:pPr>
        <w:ind w:right="360"/>
        <w:jc w:val="left"/>
        <w:rPr>
          <w:b/>
          <w:i/>
          <w:sz w:val="22"/>
          <w:szCs w:val="22"/>
        </w:rPr>
      </w:pPr>
      <w:r>
        <w:rPr>
          <w:b/>
          <w:i/>
          <w:sz w:val="22"/>
          <w:szCs w:val="22"/>
        </w:rPr>
        <w:t xml:space="preserve">    </w:t>
      </w:r>
      <w:r w:rsidR="00867B6C">
        <w:rPr>
          <w:b/>
          <w:i/>
          <w:sz w:val="22"/>
          <w:szCs w:val="22"/>
        </w:rPr>
        <w:t xml:space="preserve">Motion: </w:t>
      </w:r>
      <w:r w:rsidR="00DA52EA">
        <w:rPr>
          <w:b/>
          <w:sz w:val="22"/>
          <w:szCs w:val="22"/>
        </w:rPr>
        <w:t>Twyla McComb moved</w:t>
      </w:r>
      <w:r>
        <w:rPr>
          <w:b/>
          <w:sz w:val="22"/>
          <w:szCs w:val="22"/>
        </w:rPr>
        <w:t xml:space="preserve"> to </w:t>
      </w:r>
      <w:r w:rsidR="00DA52EA">
        <w:rPr>
          <w:b/>
          <w:sz w:val="22"/>
          <w:szCs w:val="22"/>
        </w:rPr>
        <w:t>hold a special meeting on December 4, 2018 with the Overlook at Oxbow (Poole property) as the sole agenda item</w:t>
      </w:r>
      <w:r>
        <w:rPr>
          <w:b/>
          <w:sz w:val="22"/>
          <w:szCs w:val="22"/>
        </w:rPr>
        <w:t xml:space="preserve">; second by </w:t>
      </w:r>
      <w:r w:rsidR="00DA52EA">
        <w:rPr>
          <w:b/>
          <w:sz w:val="22"/>
          <w:szCs w:val="22"/>
        </w:rPr>
        <w:t>Tasia Young</w:t>
      </w:r>
      <w:r>
        <w:rPr>
          <w:b/>
          <w:sz w:val="22"/>
          <w:szCs w:val="22"/>
        </w:rPr>
        <w:t xml:space="preserve">.  </w:t>
      </w:r>
      <w:r w:rsidR="00204BB0">
        <w:rPr>
          <w:b/>
          <w:i/>
          <w:sz w:val="22"/>
          <w:szCs w:val="22"/>
        </w:rPr>
        <w:t xml:space="preserve">Motion </w:t>
      </w:r>
      <w:proofErr w:type="gramStart"/>
      <w:r w:rsidR="00204BB0">
        <w:rPr>
          <w:b/>
          <w:i/>
          <w:sz w:val="22"/>
          <w:szCs w:val="22"/>
        </w:rPr>
        <w:t xml:space="preserve">carried </w:t>
      </w:r>
      <w:r w:rsidR="00DA52EA">
        <w:rPr>
          <w:b/>
          <w:i/>
          <w:sz w:val="22"/>
          <w:szCs w:val="22"/>
        </w:rPr>
        <w:t xml:space="preserve"> 5</w:t>
      </w:r>
      <w:proofErr w:type="gramEnd"/>
      <w:r w:rsidR="00204BB0">
        <w:rPr>
          <w:b/>
          <w:i/>
          <w:sz w:val="22"/>
          <w:szCs w:val="22"/>
        </w:rPr>
        <w:t>-1</w:t>
      </w:r>
      <w:r w:rsidR="00DA52EA">
        <w:rPr>
          <w:b/>
          <w:i/>
          <w:sz w:val="22"/>
          <w:szCs w:val="22"/>
        </w:rPr>
        <w:t xml:space="preserve"> with Don Couchman opposed.</w:t>
      </w:r>
      <w:r>
        <w:rPr>
          <w:b/>
          <w:i/>
          <w:sz w:val="22"/>
          <w:szCs w:val="22"/>
        </w:rPr>
        <w:t xml:space="preserve">   </w:t>
      </w:r>
      <w:r w:rsidR="00AC2068">
        <w:rPr>
          <w:b/>
          <w:i/>
          <w:sz w:val="22"/>
          <w:szCs w:val="22"/>
        </w:rPr>
        <w:t>Chris Green recused himself.</w:t>
      </w:r>
      <w:r>
        <w:rPr>
          <w:b/>
          <w:i/>
          <w:sz w:val="22"/>
          <w:szCs w:val="22"/>
        </w:rPr>
        <w:t xml:space="preserve">    </w:t>
      </w:r>
    </w:p>
    <w:p w14:paraId="34ED8F56" w14:textId="2AB289C2" w:rsidR="00CC39E9" w:rsidRPr="00CC39E9" w:rsidRDefault="00867B6C" w:rsidP="00DA52EA">
      <w:pPr>
        <w:jc w:val="both"/>
        <w:rPr>
          <w:b/>
          <w:sz w:val="22"/>
          <w:szCs w:val="22"/>
        </w:rPr>
      </w:pPr>
      <w:r>
        <w:rPr>
          <w:b/>
          <w:sz w:val="22"/>
          <w:szCs w:val="22"/>
        </w:rPr>
        <w:t xml:space="preserve">      </w:t>
      </w:r>
    </w:p>
    <w:p w14:paraId="14BBD94D" w14:textId="5311F3BB" w:rsidR="004705D5" w:rsidRPr="000E6C86" w:rsidRDefault="004705D5" w:rsidP="00D342FA">
      <w:pPr>
        <w:pStyle w:val="ListParagraph"/>
        <w:numPr>
          <w:ilvl w:val="0"/>
          <w:numId w:val="9"/>
        </w:numPr>
        <w:ind w:right="360"/>
        <w:jc w:val="both"/>
        <w:rPr>
          <w:b/>
          <w:sz w:val="22"/>
          <w:szCs w:val="22"/>
          <w:u w:val="single"/>
        </w:rPr>
      </w:pPr>
      <w:r w:rsidRPr="000E6C86">
        <w:rPr>
          <w:b/>
          <w:sz w:val="22"/>
          <w:szCs w:val="22"/>
          <w:u w:val="single"/>
        </w:rPr>
        <w:t>Adjournment</w:t>
      </w:r>
    </w:p>
    <w:p w14:paraId="058C100E" w14:textId="02F3A1CE" w:rsidR="004705D5" w:rsidRPr="00250899" w:rsidRDefault="00250899" w:rsidP="00184EEF">
      <w:pPr>
        <w:ind w:left="360" w:right="360"/>
        <w:jc w:val="both"/>
        <w:rPr>
          <w:b/>
          <w:sz w:val="22"/>
          <w:szCs w:val="22"/>
        </w:rPr>
      </w:pPr>
      <w:r w:rsidRPr="00184EEF">
        <w:rPr>
          <w:b/>
          <w:i/>
          <w:sz w:val="22"/>
          <w:szCs w:val="22"/>
        </w:rPr>
        <w:t xml:space="preserve">Motion: </w:t>
      </w:r>
      <w:r w:rsidR="00FC2189">
        <w:rPr>
          <w:b/>
          <w:sz w:val="22"/>
          <w:szCs w:val="22"/>
        </w:rPr>
        <w:t xml:space="preserve"> </w:t>
      </w:r>
      <w:r w:rsidR="00DA52EA">
        <w:rPr>
          <w:b/>
          <w:sz w:val="22"/>
          <w:szCs w:val="22"/>
        </w:rPr>
        <w:t>Michael Jensen</w:t>
      </w:r>
      <w:r w:rsidR="00FC2189">
        <w:rPr>
          <w:b/>
          <w:sz w:val="22"/>
          <w:szCs w:val="22"/>
        </w:rPr>
        <w:t xml:space="preserve"> </w:t>
      </w:r>
      <w:r w:rsidR="004705D5">
        <w:rPr>
          <w:b/>
          <w:sz w:val="22"/>
          <w:szCs w:val="22"/>
        </w:rPr>
        <w:t>moved to adjourn</w:t>
      </w:r>
      <w:r>
        <w:rPr>
          <w:b/>
          <w:sz w:val="22"/>
          <w:szCs w:val="22"/>
        </w:rPr>
        <w:t xml:space="preserve"> the meeting at </w:t>
      </w:r>
      <w:r w:rsidR="00DA52EA">
        <w:rPr>
          <w:b/>
          <w:sz w:val="22"/>
          <w:szCs w:val="22"/>
        </w:rPr>
        <w:t>6</w:t>
      </w:r>
      <w:r w:rsidR="00696526">
        <w:rPr>
          <w:b/>
          <w:sz w:val="22"/>
          <w:szCs w:val="22"/>
        </w:rPr>
        <w:t>:</w:t>
      </w:r>
      <w:r w:rsidR="00637F72">
        <w:rPr>
          <w:b/>
          <w:sz w:val="22"/>
          <w:szCs w:val="22"/>
        </w:rPr>
        <w:t>12</w:t>
      </w:r>
      <w:bookmarkStart w:id="0" w:name="_GoBack"/>
      <w:bookmarkEnd w:id="0"/>
      <w:r w:rsidR="0062125F">
        <w:rPr>
          <w:b/>
          <w:sz w:val="22"/>
          <w:szCs w:val="22"/>
        </w:rPr>
        <w:t xml:space="preserve"> </w:t>
      </w:r>
      <w:r>
        <w:rPr>
          <w:b/>
          <w:sz w:val="22"/>
          <w:szCs w:val="22"/>
        </w:rPr>
        <w:t>pm;</w:t>
      </w:r>
      <w:r w:rsidR="004705D5">
        <w:rPr>
          <w:b/>
          <w:sz w:val="22"/>
          <w:szCs w:val="22"/>
        </w:rPr>
        <w:t xml:space="preserve"> </w:t>
      </w:r>
      <w:r>
        <w:rPr>
          <w:b/>
          <w:sz w:val="22"/>
          <w:szCs w:val="22"/>
        </w:rPr>
        <w:t>s</w:t>
      </w:r>
      <w:r w:rsidR="004705D5">
        <w:rPr>
          <w:b/>
          <w:sz w:val="22"/>
          <w:szCs w:val="22"/>
        </w:rPr>
        <w:t xml:space="preserve">econd by </w:t>
      </w:r>
      <w:r w:rsidR="00DA52EA">
        <w:rPr>
          <w:b/>
          <w:sz w:val="22"/>
          <w:szCs w:val="22"/>
        </w:rPr>
        <w:t>Twyla McComb</w:t>
      </w:r>
      <w:r w:rsidR="004705D5">
        <w:rPr>
          <w:b/>
          <w:sz w:val="22"/>
          <w:szCs w:val="22"/>
        </w:rPr>
        <w:t xml:space="preserve">. </w:t>
      </w:r>
      <w:r w:rsidR="004705D5" w:rsidRPr="00184EEF">
        <w:rPr>
          <w:b/>
          <w:i/>
          <w:sz w:val="22"/>
          <w:szCs w:val="22"/>
        </w:rPr>
        <w:t>Motion carried unanimously</w:t>
      </w:r>
      <w:r>
        <w:rPr>
          <w:b/>
          <w:i/>
          <w:sz w:val="22"/>
          <w:szCs w:val="22"/>
        </w:rPr>
        <w:t>,</w:t>
      </w:r>
      <w:r w:rsidR="004705D5" w:rsidRPr="00184EEF">
        <w:rPr>
          <w:b/>
          <w:i/>
          <w:sz w:val="22"/>
          <w:szCs w:val="22"/>
        </w:rPr>
        <w:t xml:space="preserve"> </w:t>
      </w:r>
      <w:r w:rsidR="00DA52EA">
        <w:rPr>
          <w:b/>
          <w:i/>
          <w:sz w:val="22"/>
          <w:szCs w:val="22"/>
        </w:rPr>
        <w:t>6</w:t>
      </w:r>
      <w:r w:rsidR="004705D5" w:rsidRPr="00184EEF">
        <w:rPr>
          <w:b/>
          <w:i/>
          <w:sz w:val="22"/>
          <w:szCs w:val="22"/>
        </w:rPr>
        <w:t>-0.</w:t>
      </w:r>
    </w:p>
    <w:p w14:paraId="69509B96" w14:textId="77777777" w:rsidR="004705D5" w:rsidRPr="004705D5" w:rsidRDefault="004705D5" w:rsidP="004705D5">
      <w:pPr>
        <w:ind w:left="450" w:right="360"/>
        <w:jc w:val="both"/>
        <w:rPr>
          <w:b/>
          <w:sz w:val="22"/>
          <w:szCs w:val="22"/>
        </w:rPr>
      </w:pPr>
    </w:p>
    <w:sectPr w:rsidR="004705D5" w:rsidRPr="004705D5" w:rsidSect="004705D5">
      <w:headerReference w:type="default" r:id="rId7"/>
      <w:pgSz w:w="12240" w:h="15840"/>
      <w:pgMar w:top="1080" w:right="99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132A3" w14:textId="77777777" w:rsidR="002171B7" w:rsidRDefault="002171B7">
      <w:r>
        <w:separator/>
      </w:r>
    </w:p>
  </w:endnote>
  <w:endnote w:type="continuationSeparator" w:id="0">
    <w:p w14:paraId="162486A6" w14:textId="77777777" w:rsidR="002171B7" w:rsidRDefault="0021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F500B" w14:textId="77777777" w:rsidR="002171B7" w:rsidRDefault="002171B7">
      <w:r>
        <w:separator/>
      </w:r>
    </w:p>
  </w:footnote>
  <w:footnote w:type="continuationSeparator" w:id="0">
    <w:p w14:paraId="55C7B005" w14:textId="77777777" w:rsidR="002171B7" w:rsidRDefault="00217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191281"/>
      <w:docPartObj>
        <w:docPartGallery w:val="Watermarks"/>
        <w:docPartUnique/>
      </w:docPartObj>
    </w:sdtPr>
    <w:sdtEndPr/>
    <w:sdtContent>
      <w:p w14:paraId="6235452F" w14:textId="77777777" w:rsidR="00C92F09" w:rsidRDefault="00637F72">
        <w:pPr>
          <w:pStyle w:val="Header"/>
        </w:pPr>
        <w:r>
          <w:rPr>
            <w:noProof/>
          </w:rPr>
          <w:pict w14:anchorId="418D9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80A62"/>
    <w:multiLevelType w:val="hybridMultilevel"/>
    <w:tmpl w:val="F44C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B163A"/>
    <w:multiLevelType w:val="hybridMultilevel"/>
    <w:tmpl w:val="74A09AF6"/>
    <w:lvl w:ilvl="0" w:tplc="1BAAC7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F84A92"/>
    <w:multiLevelType w:val="hybridMultilevel"/>
    <w:tmpl w:val="81F4D49A"/>
    <w:lvl w:ilvl="0" w:tplc="1BAAC7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51C3B"/>
    <w:multiLevelType w:val="hybridMultilevel"/>
    <w:tmpl w:val="82CA0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685AC7"/>
    <w:multiLevelType w:val="hybridMultilevel"/>
    <w:tmpl w:val="688659C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53AC3"/>
    <w:multiLevelType w:val="hybridMultilevel"/>
    <w:tmpl w:val="D7EADF0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B4177"/>
    <w:multiLevelType w:val="hybridMultilevel"/>
    <w:tmpl w:val="3EBAF3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9E011AF"/>
    <w:multiLevelType w:val="hybridMultilevel"/>
    <w:tmpl w:val="2CCAA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743AF2"/>
    <w:multiLevelType w:val="hybridMultilevel"/>
    <w:tmpl w:val="13EA5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0E1E77"/>
    <w:multiLevelType w:val="hybridMultilevel"/>
    <w:tmpl w:val="C6BEE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8"/>
  </w:num>
  <w:num w:numId="6">
    <w:abstractNumId w:val="1"/>
  </w:num>
  <w:num w:numId="7">
    <w:abstractNumId w:val="0"/>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72"/>
    <w:rsid w:val="00010828"/>
    <w:rsid w:val="0001428E"/>
    <w:rsid w:val="00014AB6"/>
    <w:rsid w:val="00030F7A"/>
    <w:rsid w:val="00034871"/>
    <w:rsid w:val="00036497"/>
    <w:rsid w:val="00040230"/>
    <w:rsid w:val="00042A3C"/>
    <w:rsid w:val="00060C40"/>
    <w:rsid w:val="0006683A"/>
    <w:rsid w:val="00080046"/>
    <w:rsid w:val="00086471"/>
    <w:rsid w:val="000872E0"/>
    <w:rsid w:val="00096DB4"/>
    <w:rsid w:val="000A0696"/>
    <w:rsid w:val="000A5123"/>
    <w:rsid w:val="000B7B65"/>
    <w:rsid w:val="000D044D"/>
    <w:rsid w:val="000D3A44"/>
    <w:rsid w:val="000D4EF2"/>
    <w:rsid w:val="000D7885"/>
    <w:rsid w:val="000E6281"/>
    <w:rsid w:val="000E6C86"/>
    <w:rsid w:val="000F4F0E"/>
    <w:rsid w:val="000F70ED"/>
    <w:rsid w:val="000F7E8F"/>
    <w:rsid w:val="000F7F4C"/>
    <w:rsid w:val="001007B1"/>
    <w:rsid w:val="0010368A"/>
    <w:rsid w:val="00106A45"/>
    <w:rsid w:val="00132C78"/>
    <w:rsid w:val="001360DA"/>
    <w:rsid w:val="001427A4"/>
    <w:rsid w:val="00146AAA"/>
    <w:rsid w:val="001743CA"/>
    <w:rsid w:val="001756B1"/>
    <w:rsid w:val="0018093F"/>
    <w:rsid w:val="00182D3A"/>
    <w:rsid w:val="00184CF0"/>
    <w:rsid w:val="00184EEF"/>
    <w:rsid w:val="0019107E"/>
    <w:rsid w:val="001A3CBF"/>
    <w:rsid w:val="001A4C53"/>
    <w:rsid w:val="001A530D"/>
    <w:rsid w:val="001B3A9C"/>
    <w:rsid w:val="001C179F"/>
    <w:rsid w:val="001C4E43"/>
    <w:rsid w:val="001C538D"/>
    <w:rsid w:val="001C729F"/>
    <w:rsid w:val="001C730A"/>
    <w:rsid w:val="001D555B"/>
    <w:rsid w:val="00204BB0"/>
    <w:rsid w:val="00210AFC"/>
    <w:rsid w:val="002117C7"/>
    <w:rsid w:val="00212436"/>
    <w:rsid w:val="002171B7"/>
    <w:rsid w:val="00222DE7"/>
    <w:rsid w:val="00224044"/>
    <w:rsid w:val="00237F26"/>
    <w:rsid w:val="0024034B"/>
    <w:rsid w:val="0024308C"/>
    <w:rsid w:val="00250899"/>
    <w:rsid w:val="00256BD4"/>
    <w:rsid w:val="00257925"/>
    <w:rsid w:val="002670B6"/>
    <w:rsid w:val="00274722"/>
    <w:rsid w:val="002860A4"/>
    <w:rsid w:val="002912BE"/>
    <w:rsid w:val="00296F38"/>
    <w:rsid w:val="002A72AD"/>
    <w:rsid w:val="002B26BB"/>
    <w:rsid w:val="002C2E5A"/>
    <w:rsid w:val="002C7CC7"/>
    <w:rsid w:val="002F1119"/>
    <w:rsid w:val="003001A6"/>
    <w:rsid w:val="00307C59"/>
    <w:rsid w:val="003106AF"/>
    <w:rsid w:val="0032795B"/>
    <w:rsid w:val="00334FAE"/>
    <w:rsid w:val="00356977"/>
    <w:rsid w:val="0036524A"/>
    <w:rsid w:val="0037042C"/>
    <w:rsid w:val="0037718D"/>
    <w:rsid w:val="003975F4"/>
    <w:rsid w:val="003A4EF4"/>
    <w:rsid w:val="003B0092"/>
    <w:rsid w:val="003B0C57"/>
    <w:rsid w:val="003B3938"/>
    <w:rsid w:val="003B4F6C"/>
    <w:rsid w:val="003B5642"/>
    <w:rsid w:val="003C0963"/>
    <w:rsid w:val="003C31B5"/>
    <w:rsid w:val="003D0D06"/>
    <w:rsid w:val="003D2D64"/>
    <w:rsid w:val="003D3513"/>
    <w:rsid w:val="003D693A"/>
    <w:rsid w:val="003E469D"/>
    <w:rsid w:val="003E5170"/>
    <w:rsid w:val="0041797B"/>
    <w:rsid w:val="00421510"/>
    <w:rsid w:val="00430CA0"/>
    <w:rsid w:val="00431362"/>
    <w:rsid w:val="00437D28"/>
    <w:rsid w:val="00451760"/>
    <w:rsid w:val="00453C00"/>
    <w:rsid w:val="00464FAC"/>
    <w:rsid w:val="00466377"/>
    <w:rsid w:val="004705D5"/>
    <w:rsid w:val="00471346"/>
    <w:rsid w:val="00473761"/>
    <w:rsid w:val="004846D4"/>
    <w:rsid w:val="0048677E"/>
    <w:rsid w:val="00497915"/>
    <w:rsid w:val="004A4B3D"/>
    <w:rsid w:val="004A7B1A"/>
    <w:rsid w:val="004B3A03"/>
    <w:rsid w:val="004C18E5"/>
    <w:rsid w:val="004C1FEC"/>
    <w:rsid w:val="004D3FED"/>
    <w:rsid w:val="004E303F"/>
    <w:rsid w:val="004E7105"/>
    <w:rsid w:val="004E72DE"/>
    <w:rsid w:val="004F790A"/>
    <w:rsid w:val="00506667"/>
    <w:rsid w:val="005155E8"/>
    <w:rsid w:val="0051762F"/>
    <w:rsid w:val="00520108"/>
    <w:rsid w:val="0052034E"/>
    <w:rsid w:val="005304F7"/>
    <w:rsid w:val="00536C68"/>
    <w:rsid w:val="00542852"/>
    <w:rsid w:val="0056278F"/>
    <w:rsid w:val="005749B7"/>
    <w:rsid w:val="0057763D"/>
    <w:rsid w:val="005820A4"/>
    <w:rsid w:val="00585853"/>
    <w:rsid w:val="00591532"/>
    <w:rsid w:val="0059179C"/>
    <w:rsid w:val="005A1A2F"/>
    <w:rsid w:val="005A55C9"/>
    <w:rsid w:val="005B4A84"/>
    <w:rsid w:val="005B67D3"/>
    <w:rsid w:val="005C6097"/>
    <w:rsid w:val="005E1C4A"/>
    <w:rsid w:val="005E21E8"/>
    <w:rsid w:val="005E3CD5"/>
    <w:rsid w:val="005E4494"/>
    <w:rsid w:val="005E56E3"/>
    <w:rsid w:val="005F3ED2"/>
    <w:rsid w:val="006043E9"/>
    <w:rsid w:val="00605A9C"/>
    <w:rsid w:val="00607F64"/>
    <w:rsid w:val="00611FF2"/>
    <w:rsid w:val="00617332"/>
    <w:rsid w:val="0062125F"/>
    <w:rsid w:val="00621A2C"/>
    <w:rsid w:val="0063496C"/>
    <w:rsid w:val="00637F72"/>
    <w:rsid w:val="00643241"/>
    <w:rsid w:val="00647CC0"/>
    <w:rsid w:val="00673022"/>
    <w:rsid w:val="0067660B"/>
    <w:rsid w:val="00696526"/>
    <w:rsid w:val="006C28AB"/>
    <w:rsid w:val="006C73D3"/>
    <w:rsid w:val="006E4AC2"/>
    <w:rsid w:val="006F0CAE"/>
    <w:rsid w:val="006F42AB"/>
    <w:rsid w:val="006F633F"/>
    <w:rsid w:val="00702847"/>
    <w:rsid w:val="0070566E"/>
    <w:rsid w:val="00712F5A"/>
    <w:rsid w:val="00733974"/>
    <w:rsid w:val="00733DFA"/>
    <w:rsid w:val="00736CC3"/>
    <w:rsid w:val="00741466"/>
    <w:rsid w:val="00766B95"/>
    <w:rsid w:val="00782156"/>
    <w:rsid w:val="00783BE7"/>
    <w:rsid w:val="007A3D2C"/>
    <w:rsid w:val="007B7B43"/>
    <w:rsid w:val="007C1A66"/>
    <w:rsid w:val="007D02B9"/>
    <w:rsid w:val="007D3254"/>
    <w:rsid w:val="007D3390"/>
    <w:rsid w:val="007D58E4"/>
    <w:rsid w:val="007D7471"/>
    <w:rsid w:val="007E318D"/>
    <w:rsid w:val="007E7C34"/>
    <w:rsid w:val="007F195F"/>
    <w:rsid w:val="007F46DD"/>
    <w:rsid w:val="007F68CB"/>
    <w:rsid w:val="00800785"/>
    <w:rsid w:val="00802F6F"/>
    <w:rsid w:val="008058D8"/>
    <w:rsid w:val="00840A71"/>
    <w:rsid w:val="008440AA"/>
    <w:rsid w:val="008524E0"/>
    <w:rsid w:val="00852D73"/>
    <w:rsid w:val="008530DD"/>
    <w:rsid w:val="00863272"/>
    <w:rsid w:val="00867B6C"/>
    <w:rsid w:val="00871CDD"/>
    <w:rsid w:val="0088018C"/>
    <w:rsid w:val="0088783C"/>
    <w:rsid w:val="0089007C"/>
    <w:rsid w:val="00894E37"/>
    <w:rsid w:val="008B621E"/>
    <w:rsid w:val="008D027C"/>
    <w:rsid w:val="008D035D"/>
    <w:rsid w:val="008D41BB"/>
    <w:rsid w:val="008E5120"/>
    <w:rsid w:val="009125B7"/>
    <w:rsid w:val="009162B3"/>
    <w:rsid w:val="00917E1F"/>
    <w:rsid w:val="00930301"/>
    <w:rsid w:val="00941BFB"/>
    <w:rsid w:val="00945D87"/>
    <w:rsid w:val="00945E8A"/>
    <w:rsid w:val="00950ACC"/>
    <w:rsid w:val="00950FA7"/>
    <w:rsid w:val="00961098"/>
    <w:rsid w:val="00976994"/>
    <w:rsid w:val="00987208"/>
    <w:rsid w:val="009A3DDA"/>
    <w:rsid w:val="009B21A8"/>
    <w:rsid w:val="009B480F"/>
    <w:rsid w:val="009B63BD"/>
    <w:rsid w:val="009D127A"/>
    <w:rsid w:val="009D52F0"/>
    <w:rsid w:val="009D6849"/>
    <w:rsid w:val="009E0FC2"/>
    <w:rsid w:val="009F0B46"/>
    <w:rsid w:val="009F20AF"/>
    <w:rsid w:val="009F3841"/>
    <w:rsid w:val="009F38A2"/>
    <w:rsid w:val="00A158AE"/>
    <w:rsid w:val="00A15A10"/>
    <w:rsid w:val="00A41BB8"/>
    <w:rsid w:val="00A42ADB"/>
    <w:rsid w:val="00A446CF"/>
    <w:rsid w:val="00A61D7C"/>
    <w:rsid w:val="00A81DF4"/>
    <w:rsid w:val="00A86D25"/>
    <w:rsid w:val="00A95275"/>
    <w:rsid w:val="00A9540E"/>
    <w:rsid w:val="00A966E5"/>
    <w:rsid w:val="00A9722A"/>
    <w:rsid w:val="00AB51D4"/>
    <w:rsid w:val="00AC035A"/>
    <w:rsid w:val="00AC2068"/>
    <w:rsid w:val="00AD05C6"/>
    <w:rsid w:val="00AE3E60"/>
    <w:rsid w:val="00AE5FD8"/>
    <w:rsid w:val="00AF6F9E"/>
    <w:rsid w:val="00B23CF6"/>
    <w:rsid w:val="00B41382"/>
    <w:rsid w:val="00B46616"/>
    <w:rsid w:val="00B66D44"/>
    <w:rsid w:val="00B91EE1"/>
    <w:rsid w:val="00B954F2"/>
    <w:rsid w:val="00BB55EB"/>
    <w:rsid w:val="00BC2839"/>
    <w:rsid w:val="00BC41D6"/>
    <w:rsid w:val="00BD0E2E"/>
    <w:rsid w:val="00BD227D"/>
    <w:rsid w:val="00BE2F90"/>
    <w:rsid w:val="00C032D6"/>
    <w:rsid w:val="00C138BE"/>
    <w:rsid w:val="00C15AB5"/>
    <w:rsid w:val="00C25078"/>
    <w:rsid w:val="00C273B2"/>
    <w:rsid w:val="00C33983"/>
    <w:rsid w:val="00C64CA4"/>
    <w:rsid w:val="00C65BD4"/>
    <w:rsid w:val="00C661B1"/>
    <w:rsid w:val="00C72CB9"/>
    <w:rsid w:val="00C85B3C"/>
    <w:rsid w:val="00C90488"/>
    <w:rsid w:val="00C92F09"/>
    <w:rsid w:val="00C978C1"/>
    <w:rsid w:val="00CC1F49"/>
    <w:rsid w:val="00CC39E9"/>
    <w:rsid w:val="00CC45E9"/>
    <w:rsid w:val="00CD40AA"/>
    <w:rsid w:val="00CD482A"/>
    <w:rsid w:val="00CE1B59"/>
    <w:rsid w:val="00CE328E"/>
    <w:rsid w:val="00CE5A87"/>
    <w:rsid w:val="00CF7CFA"/>
    <w:rsid w:val="00D01419"/>
    <w:rsid w:val="00D1335E"/>
    <w:rsid w:val="00D14666"/>
    <w:rsid w:val="00D154A3"/>
    <w:rsid w:val="00D241DF"/>
    <w:rsid w:val="00D26BF2"/>
    <w:rsid w:val="00D32CBF"/>
    <w:rsid w:val="00D342FA"/>
    <w:rsid w:val="00D45EBE"/>
    <w:rsid w:val="00D57922"/>
    <w:rsid w:val="00D65BBD"/>
    <w:rsid w:val="00D70B4E"/>
    <w:rsid w:val="00D735D6"/>
    <w:rsid w:val="00D80E62"/>
    <w:rsid w:val="00D83CF7"/>
    <w:rsid w:val="00D901FA"/>
    <w:rsid w:val="00D90F61"/>
    <w:rsid w:val="00D93C52"/>
    <w:rsid w:val="00D95A2B"/>
    <w:rsid w:val="00DA52EA"/>
    <w:rsid w:val="00DB0DED"/>
    <w:rsid w:val="00DB20AD"/>
    <w:rsid w:val="00DB4B80"/>
    <w:rsid w:val="00DB5F94"/>
    <w:rsid w:val="00DD0D57"/>
    <w:rsid w:val="00DE03E9"/>
    <w:rsid w:val="00DE2E92"/>
    <w:rsid w:val="00DF4CCA"/>
    <w:rsid w:val="00E026A3"/>
    <w:rsid w:val="00E063BA"/>
    <w:rsid w:val="00E11003"/>
    <w:rsid w:val="00E14EF0"/>
    <w:rsid w:val="00E255B8"/>
    <w:rsid w:val="00E45835"/>
    <w:rsid w:val="00E46D3E"/>
    <w:rsid w:val="00E501A8"/>
    <w:rsid w:val="00E664A1"/>
    <w:rsid w:val="00E70427"/>
    <w:rsid w:val="00E7672B"/>
    <w:rsid w:val="00E844BD"/>
    <w:rsid w:val="00E909B6"/>
    <w:rsid w:val="00E93708"/>
    <w:rsid w:val="00E943A4"/>
    <w:rsid w:val="00E9575D"/>
    <w:rsid w:val="00E967D2"/>
    <w:rsid w:val="00EA0867"/>
    <w:rsid w:val="00EB06A3"/>
    <w:rsid w:val="00EB5232"/>
    <w:rsid w:val="00EB676D"/>
    <w:rsid w:val="00EC1E2C"/>
    <w:rsid w:val="00EC25F3"/>
    <w:rsid w:val="00EC4072"/>
    <w:rsid w:val="00EC5423"/>
    <w:rsid w:val="00EC7360"/>
    <w:rsid w:val="00ED6244"/>
    <w:rsid w:val="00ED7E49"/>
    <w:rsid w:val="00EE0709"/>
    <w:rsid w:val="00EF31D0"/>
    <w:rsid w:val="00EF3413"/>
    <w:rsid w:val="00F001D5"/>
    <w:rsid w:val="00F0107F"/>
    <w:rsid w:val="00F047AC"/>
    <w:rsid w:val="00F05CE2"/>
    <w:rsid w:val="00F065F7"/>
    <w:rsid w:val="00F11B02"/>
    <w:rsid w:val="00F25146"/>
    <w:rsid w:val="00F25DCE"/>
    <w:rsid w:val="00F26D9E"/>
    <w:rsid w:val="00F3273F"/>
    <w:rsid w:val="00F413BB"/>
    <w:rsid w:val="00F75749"/>
    <w:rsid w:val="00F852F9"/>
    <w:rsid w:val="00F978ED"/>
    <w:rsid w:val="00FA71BF"/>
    <w:rsid w:val="00FC2189"/>
    <w:rsid w:val="00FC7FAC"/>
    <w:rsid w:val="00FD0A24"/>
    <w:rsid w:val="00FD1EC4"/>
    <w:rsid w:val="00FD32C0"/>
    <w:rsid w:val="00FD795D"/>
    <w:rsid w:val="00FE072E"/>
    <w:rsid w:val="00FE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381D8F"/>
  <w15:docId w15:val="{46500DCD-1F8D-414C-81F7-499BEAEC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419"/>
    <w:pPr>
      <w:jc w:val="center"/>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419"/>
    <w:pPr>
      <w:ind w:left="720"/>
      <w:contextualSpacing/>
    </w:pPr>
  </w:style>
  <w:style w:type="paragraph" w:styleId="Header">
    <w:name w:val="header"/>
    <w:basedOn w:val="Normal"/>
    <w:link w:val="HeaderChar"/>
    <w:rsid w:val="00D01419"/>
    <w:pPr>
      <w:tabs>
        <w:tab w:val="center" w:pos="4680"/>
        <w:tab w:val="right" w:pos="9360"/>
      </w:tabs>
    </w:pPr>
  </w:style>
  <w:style w:type="character" w:customStyle="1" w:styleId="HeaderChar">
    <w:name w:val="Header Char"/>
    <w:link w:val="Header"/>
    <w:rsid w:val="00D01419"/>
    <w:rPr>
      <w:rFonts w:ascii="Times New Roman" w:eastAsia="Times New Roman" w:hAnsi="Times New Roman" w:cs="Times New Roman"/>
      <w:sz w:val="24"/>
      <w:szCs w:val="24"/>
    </w:rPr>
  </w:style>
  <w:style w:type="paragraph" w:styleId="Footer">
    <w:name w:val="footer"/>
    <w:basedOn w:val="Normal"/>
    <w:link w:val="FooterChar"/>
    <w:rsid w:val="00D01419"/>
    <w:pPr>
      <w:tabs>
        <w:tab w:val="center" w:pos="4680"/>
        <w:tab w:val="right" w:pos="9360"/>
      </w:tabs>
    </w:pPr>
  </w:style>
  <w:style w:type="character" w:customStyle="1" w:styleId="FooterChar">
    <w:name w:val="Footer Char"/>
    <w:link w:val="Footer"/>
    <w:rsid w:val="00D014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4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3C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C7FAC"/>
    <w:rPr>
      <w:sz w:val="16"/>
      <w:szCs w:val="16"/>
    </w:rPr>
  </w:style>
  <w:style w:type="paragraph" w:styleId="CommentText">
    <w:name w:val="annotation text"/>
    <w:basedOn w:val="Normal"/>
    <w:link w:val="CommentTextChar"/>
    <w:uiPriority w:val="99"/>
    <w:semiHidden/>
    <w:unhideWhenUsed/>
    <w:rsid w:val="00FC7FAC"/>
    <w:rPr>
      <w:sz w:val="20"/>
      <w:szCs w:val="20"/>
    </w:rPr>
  </w:style>
  <w:style w:type="character" w:customStyle="1" w:styleId="CommentTextChar">
    <w:name w:val="Comment Text Char"/>
    <w:basedOn w:val="DefaultParagraphFont"/>
    <w:link w:val="CommentText"/>
    <w:uiPriority w:val="99"/>
    <w:semiHidden/>
    <w:rsid w:val="00FC7FA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C7FAC"/>
    <w:rPr>
      <w:b/>
      <w:bCs/>
    </w:rPr>
  </w:style>
  <w:style w:type="character" w:customStyle="1" w:styleId="CommentSubjectChar">
    <w:name w:val="Comment Subject Char"/>
    <w:basedOn w:val="CommentTextChar"/>
    <w:link w:val="CommentSubject"/>
    <w:uiPriority w:val="99"/>
    <w:semiHidden/>
    <w:rsid w:val="00FC7FA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31829">
      <w:bodyDiv w:val="1"/>
      <w:marLeft w:val="0"/>
      <w:marRight w:val="0"/>
      <w:marTop w:val="0"/>
      <w:marBottom w:val="0"/>
      <w:divBdr>
        <w:top w:val="none" w:sz="0" w:space="0" w:color="auto"/>
        <w:left w:val="none" w:sz="0" w:space="0" w:color="auto"/>
        <w:bottom w:val="none" w:sz="0" w:space="0" w:color="auto"/>
        <w:right w:val="none" w:sz="0" w:space="0" w:color="auto"/>
      </w:divBdr>
    </w:div>
    <w:div w:id="192244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COA</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Keffer</dc:creator>
  <cp:keywords/>
  <dc:description/>
  <cp:lastModifiedBy>Selving, Kimberly L.</cp:lastModifiedBy>
  <cp:revision>2</cp:revision>
  <cp:lastPrinted>2018-12-04T18:51:00Z</cp:lastPrinted>
  <dcterms:created xsi:type="dcterms:W3CDTF">2019-02-08T21:30:00Z</dcterms:created>
  <dcterms:modified xsi:type="dcterms:W3CDTF">2019-02-08T21:30:00Z</dcterms:modified>
</cp:coreProperties>
</file>