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37749" w14:textId="0370A8DA" w:rsidR="00813720" w:rsidRPr="00813720" w:rsidRDefault="00813720" w:rsidP="00813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813720">
        <w:rPr>
          <w:rFonts w:ascii="Times New Roman" w:hAnsi="Times New Roman" w:cs="Times New Roman"/>
          <w:sz w:val="24"/>
          <w:szCs w:val="24"/>
          <w:lang w:val="es-ES"/>
        </w:rPr>
        <w:t xml:space="preserve">PRÁCTICAS ILEGALES </w:t>
      </w:r>
      <w:r w:rsidR="00474771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8137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74771">
        <w:rPr>
          <w:rFonts w:ascii="Times New Roman" w:hAnsi="Times New Roman" w:cs="Times New Roman"/>
          <w:sz w:val="24"/>
          <w:szCs w:val="24"/>
          <w:lang w:val="es-ES"/>
        </w:rPr>
        <w:t>LUGARES</w:t>
      </w:r>
      <w:r w:rsidRPr="00813720">
        <w:rPr>
          <w:rFonts w:ascii="Times New Roman" w:hAnsi="Times New Roman" w:cs="Times New Roman"/>
          <w:sz w:val="24"/>
          <w:szCs w:val="24"/>
          <w:lang w:val="es-ES"/>
        </w:rPr>
        <w:t xml:space="preserve"> PÚBLIC</w:t>
      </w:r>
      <w:r w:rsidR="0056171D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81372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9E41492" w14:textId="77777777" w:rsidR="00813720" w:rsidRPr="00813720" w:rsidRDefault="00813720" w:rsidP="00813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13720">
        <w:rPr>
          <w:rFonts w:ascii="Times New Roman" w:hAnsi="Times New Roman" w:cs="Times New Roman"/>
          <w:sz w:val="24"/>
          <w:szCs w:val="24"/>
          <w:lang w:val="es-ES"/>
        </w:rPr>
        <w:t>BAJO LA ORDENANZA DE DERECHOS HUMANOS DE ALBUQUERQUE</w:t>
      </w:r>
    </w:p>
    <w:p w14:paraId="50952A2A" w14:textId="631FBB5B" w:rsidR="007E1DBF" w:rsidRPr="00813720" w:rsidRDefault="007E1DBF" w:rsidP="007E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57F7F4D" w14:textId="7D9E133E" w:rsidR="007E1DBF" w:rsidRPr="00813720" w:rsidRDefault="007E1DBF" w:rsidP="007E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13720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813720" w:rsidRPr="00813720">
        <w:rPr>
          <w:rFonts w:ascii="Times New Roman" w:hAnsi="Times New Roman" w:cs="Times New Roman"/>
          <w:sz w:val="24"/>
          <w:szCs w:val="24"/>
          <w:lang w:val="es-ES"/>
        </w:rPr>
        <w:t>extraído de la Ordenanza de Derechos Humanos de Albuquerque</w:t>
      </w:r>
      <w:r w:rsidRPr="00813720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074371FC" w14:textId="77777777" w:rsidR="007E1DBF" w:rsidRPr="00813720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</w:p>
    <w:p w14:paraId="41788F30" w14:textId="15FE26AC" w:rsidR="007E1DBF" w:rsidRPr="00813720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813720">
        <w:rPr>
          <w:rFonts w:ascii="Times New Roman" w:hAnsi="Times New Roman" w:cs="Times New Roman"/>
          <w:lang w:val="es-ES"/>
        </w:rPr>
        <w:t xml:space="preserve">§ 11-3-7 </w:t>
      </w:r>
      <w:r w:rsidR="00813720" w:rsidRPr="00813720">
        <w:rPr>
          <w:rFonts w:ascii="Times New Roman" w:hAnsi="Times New Roman" w:cs="Times New Roman"/>
          <w:lang w:val="es-ES"/>
        </w:rPr>
        <w:t>PRÁCTICA DISCRIMINATORIA ILEGAL.</w:t>
      </w:r>
      <w:r w:rsidRPr="00813720">
        <w:rPr>
          <w:rFonts w:ascii="Times New Roman" w:hAnsi="Times New Roman" w:cs="Times New Roman"/>
          <w:lang w:val="es-ES"/>
        </w:rPr>
        <w:t xml:space="preserve"> </w:t>
      </w:r>
    </w:p>
    <w:p w14:paraId="4919F895" w14:textId="00B2CA18" w:rsidR="00B072C2" w:rsidRPr="00813720" w:rsidRDefault="00813720" w:rsidP="007E1D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813720">
        <w:rPr>
          <w:rFonts w:ascii="Times New Roman" w:hAnsi="Times New Roman" w:cs="Times New Roman"/>
          <w:sz w:val="24"/>
          <w:szCs w:val="24"/>
          <w:lang w:val="es-ES"/>
        </w:rPr>
        <w:t xml:space="preserve">Es una práctica discriminatoria ilegal y una violación de este artículo </w:t>
      </w:r>
      <w:r w:rsidR="00670D52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813720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0462454C" w14:textId="3BAF178C" w:rsidR="007E1DBF" w:rsidRPr="0056171D" w:rsidRDefault="007E1DBF" w:rsidP="00670D5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171D">
        <w:rPr>
          <w:rFonts w:ascii="Times New Roman" w:hAnsi="Times New Roman" w:cs="Times New Roman"/>
          <w:sz w:val="24"/>
          <w:szCs w:val="24"/>
          <w:lang w:val="es-ES"/>
        </w:rPr>
        <w:t xml:space="preserve">(F) </w:t>
      </w:r>
      <w:r w:rsidR="00813720" w:rsidRPr="0056171D">
        <w:rPr>
          <w:rFonts w:ascii="Times New Roman" w:hAnsi="Times New Roman" w:cs="Times New Roman"/>
          <w:sz w:val="24"/>
          <w:szCs w:val="24"/>
          <w:lang w:val="es-ES"/>
        </w:rPr>
        <w:t xml:space="preserve">Cualquier persona que proporcione un </w:t>
      </w:r>
      <w:r w:rsidR="00474771">
        <w:rPr>
          <w:rFonts w:ascii="Times New Roman" w:hAnsi="Times New Roman" w:cs="Times New Roman"/>
          <w:sz w:val="24"/>
          <w:szCs w:val="24"/>
          <w:lang w:val="es-ES"/>
        </w:rPr>
        <w:t>servicio</w:t>
      </w:r>
      <w:r w:rsidR="00813720" w:rsidRPr="0056171D">
        <w:rPr>
          <w:rFonts w:ascii="Times New Roman" w:hAnsi="Times New Roman" w:cs="Times New Roman"/>
          <w:sz w:val="24"/>
          <w:szCs w:val="24"/>
          <w:lang w:val="es-ES"/>
        </w:rPr>
        <w:t xml:space="preserve"> público </w:t>
      </w:r>
      <w:r w:rsidR="00670D52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13720" w:rsidRPr="0056171D">
        <w:rPr>
          <w:rFonts w:ascii="Times New Roman" w:hAnsi="Times New Roman" w:cs="Times New Roman"/>
          <w:sz w:val="24"/>
          <w:szCs w:val="24"/>
          <w:lang w:val="es-ES"/>
        </w:rPr>
        <w:t xml:space="preserve"> hacer una distinción, directa o indirectamente, al ofrecer o negarse a ofrecer sus servicios, instalaciones, alojamientos o bienes a cualquier individuo por motivos de raza, color, religión, sexo, origen nacional o ancestral o discapacidad física.</w:t>
      </w:r>
    </w:p>
    <w:p w14:paraId="49092DEE" w14:textId="1DFB64E2" w:rsidR="00D8277C" w:rsidRPr="00670D52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670D52">
        <w:rPr>
          <w:rFonts w:ascii="Times New Roman" w:hAnsi="Times New Roman" w:cs="Times New Roman"/>
          <w:lang w:val="es-ES"/>
        </w:rPr>
        <w:t xml:space="preserve">(I) </w:t>
      </w:r>
      <w:r w:rsidR="00670D52" w:rsidRPr="00670D52">
        <w:rPr>
          <w:rFonts w:ascii="Times New Roman" w:hAnsi="Times New Roman" w:cs="Times New Roman"/>
          <w:lang w:val="es-ES"/>
        </w:rPr>
        <w:t>Cualquier persona o empleador que</w:t>
      </w:r>
      <w:r w:rsidRPr="00670D52">
        <w:rPr>
          <w:rFonts w:ascii="Times New Roman" w:hAnsi="Times New Roman" w:cs="Times New Roman"/>
          <w:lang w:val="es-ES"/>
        </w:rPr>
        <w:t xml:space="preserve">: </w:t>
      </w:r>
    </w:p>
    <w:p w14:paraId="0033DB95" w14:textId="3BBDC09B" w:rsidR="00D8277C" w:rsidRPr="00670D52" w:rsidRDefault="007E1DBF" w:rsidP="00670D52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670D52">
        <w:rPr>
          <w:rFonts w:ascii="Times New Roman" w:hAnsi="Times New Roman" w:cs="Times New Roman"/>
          <w:lang w:val="es-ES"/>
        </w:rPr>
        <w:t xml:space="preserve">(1) </w:t>
      </w:r>
      <w:r w:rsidR="00670D52" w:rsidRPr="00670D52">
        <w:rPr>
          <w:rFonts w:ascii="Times New Roman" w:hAnsi="Times New Roman" w:cs="Times New Roman"/>
          <w:lang w:val="es-ES"/>
        </w:rPr>
        <w:t>Ayud</w:t>
      </w:r>
      <w:r w:rsidR="00670D52">
        <w:rPr>
          <w:rFonts w:ascii="Times New Roman" w:hAnsi="Times New Roman" w:cs="Times New Roman"/>
          <w:lang w:val="es-ES"/>
        </w:rPr>
        <w:t>e</w:t>
      </w:r>
      <w:r w:rsidR="00670D52" w:rsidRPr="00670D52">
        <w:rPr>
          <w:rFonts w:ascii="Times New Roman" w:hAnsi="Times New Roman" w:cs="Times New Roman"/>
          <w:lang w:val="es-ES"/>
        </w:rPr>
        <w:t>, instig</w:t>
      </w:r>
      <w:r w:rsidR="00670D52">
        <w:rPr>
          <w:rFonts w:ascii="Times New Roman" w:hAnsi="Times New Roman" w:cs="Times New Roman"/>
          <w:lang w:val="es-ES"/>
        </w:rPr>
        <w:t>ue</w:t>
      </w:r>
      <w:r w:rsidR="00670D52" w:rsidRPr="00670D52">
        <w:rPr>
          <w:rFonts w:ascii="Times New Roman" w:hAnsi="Times New Roman" w:cs="Times New Roman"/>
          <w:lang w:val="es-ES"/>
        </w:rPr>
        <w:t>, incit</w:t>
      </w:r>
      <w:r w:rsidR="00670D52">
        <w:rPr>
          <w:rFonts w:ascii="Times New Roman" w:hAnsi="Times New Roman" w:cs="Times New Roman"/>
          <w:lang w:val="es-ES"/>
        </w:rPr>
        <w:t>e</w:t>
      </w:r>
      <w:r w:rsidR="00670D52" w:rsidRPr="00670D52">
        <w:rPr>
          <w:rFonts w:ascii="Times New Roman" w:hAnsi="Times New Roman" w:cs="Times New Roman"/>
          <w:lang w:val="es-ES"/>
        </w:rPr>
        <w:t>, oblig</w:t>
      </w:r>
      <w:r w:rsidR="00670D52">
        <w:rPr>
          <w:rFonts w:ascii="Times New Roman" w:hAnsi="Times New Roman" w:cs="Times New Roman"/>
          <w:lang w:val="es-ES"/>
        </w:rPr>
        <w:t>ue</w:t>
      </w:r>
      <w:r w:rsidR="00670D52" w:rsidRPr="00670D52">
        <w:rPr>
          <w:rFonts w:ascii="Times New Roman" w:hAnsi="Times New Roman" w:cs="Times New Roman"/>
          <w:lang w:val="es-ES"/>
        </w:rPr>
        <w:t xml:space="preserve"> o coaccion</w:t>
      </w:r>
      <w:r w:rsidR="00670D52">
        <w:rPr>
          <w:rFonts w:ascii="Times New Roman" w:hAnsi="Times New Roman" w:cs="Times New Roman"/>
          <w:lang w:val="es-ES"/>
        </w:rPr>
        <w:t>e</w:t>
      </w:r>
      <w:r w:rsidR="00670D52" w:rsidRPr="00670D52">
        <w:rPr>
          <w:rFonts w:ascii="Times New Roman" w:hAnsi="Times New Roman" w:cs="Times New Roman"/>
          <w:lang w:val="es-ES"/>
        </w:rPr>
        <w:t xml:space="preserve"> la realización de cualquier práctica discriminatoria ilegal o intent</w:t>
      </w:r>
      <w:r w:rsidR="00670D52">
        <w:rPr>
          <w:rFonts w:ascii="Times New Roman" w:hAnsi="Times New Roman" w:cs="Times New Roman"/>
          <w:lang w:val="es-ES"/>
        </w:rPr>
        <w:t>e</w:t>
      </w:r>
      <w:r w:rsidR="00670D52" w:rsidRPr="00670D52">
        <w:rPr>
          <w:rFonts w:ascii="Times New Roman" w:hAnsi="Times New Roman" w:cs="Times New Roman"/>
          <w:lang w:val="es-ES"/>
        </w:rPr>
        <w:t xml:space="preserve"> hacerlo.</w:t>
      </w:r>
      <w:r w:rsidRPr="00670D52">
        <w:rPr>
          <w:rFonts w:ascii="Times New Roman" w:hAnsi="Times New Roman" w:cs="Times New Roman"/>
          <w:lang w:val="es-ES"/>
        </w:rPr>
        <w:t xml:space="preserve"> </w:t>
      </w:r>
    </w:p>
    <w:p w14:paraId="607B879E" w14:textId="04DF3841" w:rsidR="00D8277C" w:rsidRPr="00322C03" w:rsidRDefault="007E1DBF" w:rsidP="00322C03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322C03">
        <w:rPr>
          <w:rFonts w:ascii="Times New Roman" w:hAnsi="Times New Roman" w:cs="Times New Roman"/>
          <w:lang w:val="es-ES"/>
        </w:rPr>
        <w:t xml:space="preserve">(2) </w:t>
      </w:r>
      <w:r w:rsidR="00322C03" w:rsidRPr="00322C03">
        <w:rPr>
          <w:rFonts w:ascii="Times New Roman" w:hAnsi="Times New Roman" w:cs="Times New Roman"/>
          <w:lang w:val="es-ES"/>
        </w:rPr>
        <w:t>Participe en cualquier forma de amenaza, represalia o discriminación contra cualquier persona que se haya opuesto a prácticas discriminatorias ilegales o que haya presentado una denuncia, testificado o participado en cualquier procedimiento en virtud de este artículo.</w:t>
      </w:r>
      <w:r w:rsidR="00D8277C" w:rsidRPr="00322C03">
        <w:rPr>
          <w:rFonts w:ascii="Times New Roman" w:hAnsi="Times New Roman" w:cs="Times New Roman"/>
          <w:lang w:val="es-ES"/>
        </w:rPr>
        <w:t xml:space="preserve"> </w:t>
      </w:r>
    </w:p>
    <w:p w14:paraId="7E0EA3D8" w14:textId="7E99F236" w:rsidR="007E1DBF" w:rsidRPr="00322C03" w:rsidRDefault="007E1DBF" w:rsidP="00322C03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322C03">
        <w:rPr>
          <w:rFonts w:ascii="Times New Roman" w:hAnsi="Times New Roman" w:cs="Times New Roman"/>
          <w:lang w:val="es-ES"/>
        </w:rPr>
        <w:t xml:space="preserve">(3) </w:t>
      </w:r>
      <w:r w:rsidR="00322C03" w:rsidRPr="00322C03">
        <w:rPr>
          <w:rFonts w:ascii="Times New Roman" w:hAnsi="Times New Roman" w:cs="Times New Roman"/>
          <w:lang w:val="es-ES"/>
        </w:rPr>
        <w:t>Obstru</w:t>
      </w:r>
      <w:r w:rsidR="00322C03">
        <w:rPr>
          <w:rFonts w:ascii="Times New Roman" w:hAnsi="Times New Roman" w:cs="Times New Roman"/>
          <w:lang w:val="es-ES"/>
        </w:rPr>
        <w:t>ya</w:t>
      </w:r>
      <w:r w:rsidR="00322C03" w:rsidRPr="00322C03">
        <w:rPr>
          <w:rFonts w:ascii="Times New Roman" w:hAnsi="Times New Roman" w:cs="Times New Roman"/>
          <w:lang w:val="es-ES"/>
        </w:rPr>
        <w:t xml:space="preserve"> o imp</w:t>
      </w:r>
      <w:r w:rsidR="00322C03">
        <w:rPr>
          <w:rFonts w:ascii="Times New Roman" w:hAnsi="Times New Roman" w:cs="Times New Roman"/>
          <w:lang w:val="es-ES"/>
        </w:rPr>
        <w:t>i</w:t>
      </w:r>
      <w:r w:rsidR="00322C03" w:rsidRPr="00322C03">
        <w:rPr>
          <w:rFonts w:ascii="Times New Roman" w:hAnsi="Times New Roman" w:cs="Times New Roman"/>
          <w:lang w:val="es-ES"/>
        </w:rPr>
        <w:t>d</w:t>
      </w:r>
      <w:r w:rsidR="00322C03">
        <w:rPr>
          <w:rFonts w:ascii="Times New Roman" w:hAnsi="Times New Roman" w:cs="Times New Roman"/>
          <w:lang w:val="es-ES"/>
        </w:rPr>
        <w:t>a</w:t>
      </w:r>
      <w:r w:rsidR="00322C03" w:rsidRPr="00322C03">
        <w:rPr>
          <w:rFonts w:ascii="Times New Roman" w:hAnsi="Times New Roman" w:cs="Times New Roman"/>
          <w:lang w:val="es-ES"/>
        </w:rPr>
        <w:t xml:space="preserve"> intencionadamente a cualquier persona el cumplimiento de las disposiciones de este artículo o resist</w:t>
      </w:r>
      <w:r w:rsidR="00322C03">
        <w:rPr>
          <w:rFonts w:ascii="Times New Roman" w:hAnsi="Times New Roman" w:cs="Times New Roman"/>
          <w:lang w:val="es-ES"/>
        </w:rPr>
        <w:t>a</w:t>
      </w:r>
      <w:r w:rsidR="00322C03" w:rsidRPr="00322C03">
        <w:rPr>
          <w:rFonts w:ascii="Times New Roman" w:hAnsi="Times New Roman" w:cs="Times New Roman"/>
          <w:lang w:val="es-ES"/>
        </w:rPr>
        <w:t>, imp</w:t>
      </w:r>
      <w:r w:rsidR="00322C03">
        <w:rPr>
          <w:rFonts w:ascii="Times New Roman" w:hAnsi="Times New Roman" w:cs="Times New Roman"/>
          <w:lang w:val="es-ES"/>
        </w:rPr>
        <w:t>i</w:t>
      </w:r>
      <w:r w:rsidR="00322C03" w:rsidRPr="00322C03">
        <w:rPr>
          <w:rFonts w:ascii="Times New Roman" w:hAnsi="Times New Roman" w:cs="Times New Roman"/>
          <w:lang w:val="es-ES"/>
        </w:rPr>
        <w:t>d</w:t>
      </w:r>
      <w:r w:rsidR="00322C03">
        <w:rPr>
          <w:rFonts w:ascii="Times New Roman" w:hAnsi="Times New Roman" w:cs="Times New Roman"/>
          <w:lang w:val="es-ES"/>
        </w:rPr>
        <w:t>a</w:t>
      </w:r>
      <w:r w:rsidR="00322C03" w:rsidRPr="00322C03">
        <w:rPr>
          <w:rFonts w:ascii="Times New Roman" w:hAnsi="Times New Roman" w:cs="Times New Roman"/>
          <w:lang w:val="es-ES"/>
        </w:rPr>
        <w:t>, dificult</w:t>
      </w:r>
      <w:r w:rsidR="00322C03">
        <w:rPr>
          <w:rFonts w:ascii="Times New Roman" w:hAnsi="Times New Roman" w:cs="Times New Roman"/>
          <w:lang w:val="es-ES"/>
        </w:rPr>
        <w:t>e</w:t>
      </w:r>
      <w:r w:rsidR="00322C03" w:rsidRPr="00322C03">
        <w:rPr>
          <w:rFonts w:ascii="Times New Roman" w:hAnsi="Times New Roman" w:cs="Times New Roman"/>
          <w:lang w:val="es-ES"/>
        </w:rPr>
        <w:t xml:space="preserve"> o interactú</w:t>
      </w:r>
      <w:r w:rsidR="00322C03">
        <w:rPr>
          <w:rFonts w:ascii="Times New Roman" w:hAnsi="Times New Roman" w:cs="Times New Roman"/>
          <w:lang w:val="es-ES"/>
        </w:rPr>
        <w:t>e</w:t>
      </w:r>
      <w:r w:rsidR="00322C03" w:rsidRPr="00322C03">
        <w:rPr>
          <w:rFonts w:ascii="Times New Roman" w:hAnsi="Times New Roman" w:cs="Times New Roman"/>
          <w:lang w:val="es-ES"/>
        </w:rPr>
        <w:t xml:space="preserve"> con la Junta o con cualquiera de sus miembros, personal o representantes en el desempeño de sus funciones en virtud de este artículo.</w:t>
      </w:r>
    </w:p>
    <w:sectPr w:rsidR="007E1DBF" w:rsidRPr="0032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F"/>
    <w:rsid w:val="00322C03"/>
    <w:rsid w:val="00474771"/>
    <w:rsid w:val="0056171D"/>
    <w:rsid w:val="0056746F"/>
    <w:rsid w:val="00670D52"/>
    <w:rsid w:val="006D53BE"/>
    <w:rsid w:val="00771C52"/>
    <w:rsid w:val="007E1DBF"/>
    <w:rsid w:val="00813720"/>
    <w:rsid w:val="00B072C2"/>
    <w:rsid w:val="00C31F70"/>
    <w:rsid w:val="00D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8352"/>
  <w15:docId w15:val="{96D5A421-10FC-45B4-9092-B8FCD861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1DB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Jacobus, Torri A.</dc:creator>
  <cp:lastModifiedBy>vcinm</cp:lastModifiedBy>
  <cp:revision>2</cp:revision>
  <cp:lastPrinted>2020-01-02T20:42:00Z</cp:lastPrinted>
  <dcterms:created xsi:type="dcterms:W3CDTF">2020-01-21T02:27:00Z</dcterms:created>
  <dcterms:modified xsi:type="dcterms:W3CDTF">2020-01-21T02:27:00Z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