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553" w:rsidRPr="008B4845" w:rsidRDefault="00605553" w:rsidP="00605553">
      <w:pPr>
        <w:pStyle w:val="Heading4"/>
        <w:rPr>
          <w:rFonts w:ascii="Arial" w:hAnsi="Arial" w:cs="Arial"/>
        </w:rPr>
      </w:pPr>
      <w:r w:rsidRPr="008B4845">
        <w:rPr>
          <w:rFonts w:ascii="Arial" w:hAnsi="Arial" w:cs="Arial"/>
        </w:rPr>
        <w:t>Advertisement For Bids</w:t>
      </w:r>
    </w:p>
    <w:p w:rsidR="00605553" w:rsidRPr="008B4845" w:rsidRDefault="00605553" w:rsidP="00605553">
      <w:pPr>
        <w:widowControl/>
        <w:jc w:val="both"/>
        <w:rPr>
          <w:rFonts w:ascii="Arial" w:hAnsi="Arial" w:cs="Arial"/>
          <w:sz w:val="24"/>
        </w:rPr>
      </w:pPr>
    </w:p>
    <w:p w:rsidR="00605553" w:rsidRPr="008B4845" w:rsidRDefault="00605553" w:rsidP="00605553">
      <w:pPr>
        <w:pStyle w:val="Heading1"/>
        <w:tabs>
          <w:tab w:val="clear" w:pos="4680"/>
        </w:tabs>
        <w:rPr>
          <w:rFonts w:ascii="Arial" w:hAnsi="Arial" w:cs="Arial"/>
          <w:b/>
          <w:bCs/>
        </w:rPr>
      </w:pPr>
      <w:r>
        <w:rPr>
          <w:rFonts w:ascii="Arial" w:hAnsi="Arial" w:cs="Arial"/>
          <w:b/>
          <w:bCs/>
        </w:rPr>
        <w:t xml:space="preserve">Project Name:  </w:t>
      </w:r>
      <w:r w:rsidR="002B113F">
        <w:rPr>
          <w:rFonts w:ascii="Arial" w:hAnsi="Arial" w:cs="Arial"/>
          <w:b/>
          <w:bCs/>
        </w:rPr>
        <w:t>Anderson Heights Park</w:t>
      </w:r>
    </w:p>
    <w:p w:rsidR="00605553" w:rsidRPr="008B4845" w:rsidRDefault="00605553" w:rsidP="00605553">
      <w:pPr>
        <w:pStyle w:val="Heading1"/>
        <w:tabs>
          <w:tab w:val="clear" w:pos="4680"/>
        </w:tabs>
        <w:rPr>
          <w:rFonts w:ascii="Arial" w:hAnsi="Arial" w:cs="Arial"/>
          <w:b/>
          <w:bCs/>
        </w:rPr>
      </w:pPr>
      <w:r w:rsidRPr="008B4845">
        <w:rPr>
          <w:rFonts w:ascii="Arial" w:hAnsi="Arial" w:cs="Arial"/>
          <w:b/>
          <w:bCs/>
        </w:rPr>
        <w:t>Projec</w:t>
      </w:r>
      <w:r w:rsidR="002B113F">
        <w:rPr>
          <w:rFonts w:ascii="Arial" w:hAnsi="Arial" w:cs="Arial"/>
          <w:b/>
          <w:bCs/>
        </w:rPr>
        <w:t>t No.  6127.90</w:t>
      </w:r>
    </w:p>
    <w:p w:rsidR="00605553" w:rsidRPr="008B4845" w:rsidRDefault="00605553" w:rsidP="00605553">
      <w:pPr>
        <w:widowControl/>
        <w:jc w:val="both"/>
        <w:rPr>
          <w:rFonts w:ascii="Arial" w:hAnsi="Arial" w:cs="Arial"/>
          <w:sz w:val="24"/>
        </w:rPr>
      </w:pPr>
    </w:p>
    <w:p w:rsidR="00605553" w:rsidRPr="008B4845" w:rsidRDefault="00605553" w:rsidP="00605553">
      <w:pPr>
        <w:widowControl/>
        <w:jc w:val="both"/>
        <w:rPr>
          <w:rFonts w:ascii="Arial" w:hAnsi="Arial" w:cs="Arial"/>
          <w:sz w:val="24"/>
        </w:rPr>
      </w:pPr>
      <w:r w:rsidRPr="008B4845">
        <w:rPr>
          <w:rFonts w:ascii="Arial" w:hAnsi="Arial" w:cs="Arial"/>
          <w:sz w:val="24"/>
        </w:rPr>
        <w:t xml:space="preserve">Sealed bids will be received in the office of the City Clerk of the City of Albuquerque at the </w:t>
      </w:r>
      <w:r w:rsidRPr="00703F46">
        <w:rPr>
          <w:rFonts w:ascii="Arial" w:hAnsi="Arial" w:cs="Arial"/>
          <w:b/>
          <w:sz w:val="24"/>
        </w:rPr>
        <w:t>Plaza del Sol Building, 7</w:t>
      </w:r>
      <w:r w:rsidRPr="00703F46">
        <w:rPr>
          <w:rFonts w:ascii="Arial" w:hAnsi="Arial" w:cs="Arial"/>
          <w:b/>
          <w:sz w:val="24"/>
          <w:vertAlign w:val="superscript"/>
        </w:rPr>
        <w:t>th</w:t>
      </w:r>
      <w:r w:rsidRPr="00703F46">
        <w:rPr>
          <w:rFonts w:ascii="Arial" w:hAnsi="Arial" w:cs="Arial"/>
          <w:b/>
          <w:sz w:val="24"/>
        </w:rPr>
        <w:t xml:space="preserve"> Floor, Room 720, 600 Second Street NW, Albuquerque, New Mexico</w:t>
      </w:r>
      <w:r w:rsidRPr="008B4845">
        <w:rPr>
          <w:rFonts w:ascii="Arial" w:hAnsi="Arial" w:cs="Arial"/>
          <w:sz w:val="24"/>
        </w:rPr>
        <w:t xml:space="preserve"> </w:t>
      </w:r>
      <w:r w:rsidRPr="00F07A90">
        <w:rPr>
          <w:rFonts w:ascii="Arial" w:hAnsi="Arial" w:cs="Arial"/>
          <w:b/>
          <w:sz w:val="24"/>
        </w:rPr>
        <w:t>87102</w:t>
      </w:r>
      <w:r>
        <w:rPr>
          <w:rFonts w:ascii="Arial" w:hAnsi="Arial" w:cs="Arial"/>
          <w:sz w:val="24"/>
        </w:rPr>
        <w:t xml:space="preserve"> </w:t>
      </w:r>
      <w:r w:rsidRPr="008B4845">
        <w:rPr>
          <w:rFonts w:ascii="Arial" w:hAnsi="Arial" w:cs="Arial"/>
          <w:sz w:val="24"/>
        </w:rPr>
        <w:t>for the project described herein no later than 1:30 p.m. local time</w:t>
      </w:r>
      <w:r>
        <w:rPr>
          <w:rFonts w:ascii="Arial" w:hAnsi="Arial" w:cs="Arial"/>
          <w:sz w:val="24"/>
        </w:rPr>
        <w:t xml:space="preserve"> on</w:t>
      </w:r>
      <w:r>
        <w:rPr>
          <w:rFonts w:ascii="Arial" w:hAnsi="Arial" w:cs="Arial"/>
          <w:b/>
          <w:sz w:val="24"/>
        </w:rPr>
        <w:t xml:space="preserve"> Tuesday, </w:t>
      </w:r>
      <w:r w:rsidR="000C41B3">
        <w:rPr>
          <w:rFonts w:ascii="Arial" w:hAnsi="Arial" w:cs="Arial"/>
          <w:b/>
          <w:sz w:val="24"/>
        </w:rPr>
        <w:t>July 10, 2018</w:t>
      </w:r>
      <w:r>
        <w:rPr>
          <w:rFonts w:ascii="Arial" w:hAnsi="Arial" w:cs="Arial"/>
          <w:sz w:val="24"/>
        </w:rPr>
        <w:t>,</w:t>
      </w:r>
      <w:r w:rsidRPr="008B4845">
        <w:rPr>
          <w:rFonts w:ascii="Arial" w:hAnsi="Arial" w:cs="Arial"/>
          <w:sz w:val="24"/>
        </w:rPr>
        <w:t xml:space="preserve"> </w:t>
      </w:r>
      <w:r>
        <w:rPr>
          <w:rFonts w:ascii="Arial" w:hAnsi="Arial" w:cs="Arial"/>
          <w:sz w:val="24"/>
        </w:rPr>
        <w:t xml:space="preserve">immediately </w:t>
      </w:r>
      <w:r w:rsidRPr="008B4845">
        <w:rPr>
          <w:rFonts w:ascii="Arial" w:hAnsi="Arial" w:cs="Arial"/>
          <w:sz w:val="24"/>
        </w:rPr>
        <w:t>a</w:t>
      </w:r>
      <w:r>
        <w:rPr>
          <w:rFonts w:ascii="Arial" w:hAnsi="Arial" w:cs="Arial"/>
          <w:sz w:val="24"/>
        </w:rPr>
        <w:t xml:space="preserve">fter </w:t>
      </w:r>
      <w:r w:rsidRPr="008B4845">
        <w:rPr>
          <w:rFonts w:ascii="Arial" w:hAnsi="Arial" w:cs="Arial"/>
          <w:sz w:val="24"/>
        </w:rPr>
        <w:t xml:space="preserve">which </w:t>
      </w:r>
      <w:r>
        <w:rPr>
          <w:rFonts w:ascii="Arial" w:hAnsi="Arial" w:cs="Arial"/>
          <w:sz w:val="24"/>
        </w:rPr>
        <w:t>a</w:t>
      </w:r>
      <w:r w:rsidRPr="008B4845">
        <w:rPr>
          <w:rFonts w:ascii="Arial" w:hAnsi="Arial" w:cs="Arial"/>
          <w:sz w:val="24"/>
        </w:rPr>
        <w:t xml:space="preserve"> public opening and reading of bids received will </w:t>
      </w:r>
      <w:r>
        <w:rPr>
          <w:rFonts w:ascii="Arial" w:hAnsi="Arial" w:cs="Arial"/>
          <w:sz w:val="24"/>
        </w:rPr>
        <w:t>occur</w:t>
      </w:r>
      <w:r w:rsidRPr="008B4845">
        <w:rPr>
          <w:rFonts w:ascii="Arial" w:hAnsi="Arial" w:cs="Arial"/>
          <w:sz w:val="24"/>
        </w:rPr>
        <w:t xml:space="preserve">.  Delivery of bids is the sole responsibility of the Bidder.  </w:t>
      </w:r>
      <w:r w:rsidR="000C41B3">
        <w:rPr>
          <w:rFonts w:ascii="Arial" w:hAnsi="Arial" w:cs="Arial"/>
          <w:sz w:val="24"/>
        </w:rPr>
        <w:t>Following the public bid reading, t</w:t>
      </w:r>
      <w:r w:rsidRPr="008B4845">
        <w:rPr>
          <w:rFonts w:ascii="Arial" w:hAnsi="Arial" w:cs="Arial"/>
          <w:sz w:val="24"/>
        </w:rPr>
        <w:t>he bids will be considered and a</w:t>
      </w:r>
      <w:r>
        <w:rPr>
          <w:rFonts w:ascii="Arial" w:hAnsi="Arial" w:cs="Arial"/>
          <w:sz w:val="24"/>
        </w:rPr>
        <w:t xml:space="preserve">n </w:t>
      </w:r>
      <w:r w:rsidRPr="008B4845">
        <w:rPr>
          <w:rFonts w:ascii="Arial" w:hAnsi="Arial" w:cs="Arial"/>
          <w:sz w:val="24"/>
        </w:rPr>
        <w:t xml:space="preserve">award of the Contract, if made, will be within </w:t>
      </w:r>
      <w:r>
        <w:rPr>
          <w:rFonts w:ascii="Arial" w:hAnsi="Arial" w:cs="Arial"/>
          <w:sz w:val="24"/>
        </w:rPr>
        <w:t>thirty</w:t>
      </w:r>
      <w:r w:rsidRPr="008B4845">
        <w:rPr>
          <w:rFonts w:ascii="Arial" w:hAnsi="Arial" w:cs="Arial"/>
          <w:sz w:val="24"/>
        </w:rPr>
        <w:t xml:space="preserve"> (</w:t>
      </w:r>
      <w:r>
        <w:rPr>
          <w:rFonts w:ascii="Arial" w:hAnsi="Arial" w:cs="Arial"/>
          <w:sz w:val="24"/>
        </w:rPr>
        <w:t>30</w:t>
      </w:r>
      <w:r w:rsidRPr="008B4845">
        <w:rPr>
          <w:rFonts w:ascii="Arial" w:hAnsi="Arial" w:cs="Arial"/>
          <w:sz w:val="24"/>
        </w:rPr>
        <w:t xml:space="preserve">) </w:t>
      </w:r>
      <w:r>
        <w:rPr>
          <w:rFonts w:ascii="Arial" w:hAnsi="Arial" w:cs="Arial"/>
          <w:sz w:val="24"/>
        </w:rPr>
        <w:t xml:space="preserve">consecutive calendar </w:t>
      </w:r>
      <w:r w:rsidRPr="008B4845">
        <w:rPr>
          <w:rFonts w:ascii="Arial" w:hAnsi="Arial" w:cs="Arial"/>
          <w:sz w:val="24"/>
        </w:rPr>
        <w:t>days after the Bid Opening.</w:t>
      </w:r>
      <w:r>
        <w:rPr>
          <w:rFonts w:ascii="Arial" w:hAnsi="Arial" w:cs="Arial"/>
          <w:sz w:val="24"/>
        </w:rPr>
        <w:t xml:space="preserve">  Contract if awarded, will be awarded in accordance with the Gender Pay Equity Ordinance (5-5-31 COA).</w:t>
      </w:r>
    </w:p>
    <w:p w:rsidR="00605553" w:rsidRDefault="00605553" w:rsidP="00605553">
      <w:pPr>
        <w:widowControl/>
        <w:jc w:val="both"/>
        <w:rPr>
          <w:rFonts w:ascii="Arial" w:hAnsi="Arial" w:cs="Arial"/>
          <w:sz w:val="24"/>
        </w:rPr>
      </w:pPr>
    </w:p>
    <w:p w:rsidR="00605553" w:rsidRPr="008B4845" w:rsidRDefault="00605553" w:rsidP="00605553">
      <w:pPr>
        <w:widowControl/>
        <w:jc w:val="both"/>
        <w:rPr>
          <w:rFonts w:ascii="Arial" w:hAnsi="Arial" w:cs="Arial"/>
          <w:sz w:val="24"/>
        </w:rPr>
      </w:pPr>
      <w:r w:rsidRPr="008B4845">
        <w:rPr>
          <w:rFonts w:ascii="Arial" w:hAnsi="Arial" w:cs="Arial"/>
          <w:sz w:val="24"/>
        </w:rPr>
        <w:t>For Instructions to Bidders, bidding forms, and other contract documents, including plans, etc. to be used in connection with the submission of bids</w:t>
      </w:r>
      <w:r>
        <w:rPr>
          <w:rFonts w:ascii="Arial" w:hAnsi="Arial" w:cs="Arial"/>
          <w:sz w:val="24"/>
        </w:rPr>
        <w:t xml:space="preserve"> (“bidding documents”)</w:t>
      </w:r>
      <w:r w:rsidRPr="008B4845">
        <w:rPr>
          <w:rFonts w:ascii="Arial" w:hAnsi="Arial" w:cs="Arial"/>
          <w:sz w:val="24"/>
        </w:rPr>
        <w:t xml:space="preserve">, the prospective Bidders are invited to contact </w:t>
      </w:r>
      <w:r>
        <w:rPr>
          <w:rFonts w:ascii="Arial" w:hAnsi="Arial" w:cs="Arial"/>
          <w:sz w:val="24"/>
        </w:rPr>
        <w:t xml:space="preserve">Academy Reprographics at (505) 821-6666, 8900-N San Mateo NE, Albuquerque, New Mexico 87113, or </w:t>
      </w:r>
      <w:r w:rsidRPr="008B4845">
        <w:rPr>
          <w:rFonts w:ascii="Arial" w:hAnsi="Arial" w:cs="Arial"/>
          <w:sz w:val="24"/>
        </w:rPr>
        <w:t>the Architect or Engineer listed below.  A</w:t>
      </w:r>
      <w:r w:rsidRPr="008B4845">
        <w:rPr>
          <w:rFonts w:ascii="Arial" w:hAnsi="Arial" w:cs="Arial"/>
          <w:b/>
          <w:bCs/>
          <w:sz w:val="24"/>
        </w:rPr>
        <w:t xml:space="preserve"> </w:t>
      </w:r>
      <w:r w:rsidRPr="00EA67EE">
        <w:rPr>
          <w:rFonts w:ascii="Arial" w:hAnsi="Arial" w:cs="Arial"/>
          <w:b/>
          <w:sz w:val="24"/>
        </w:rPr>
        <w:t>$</w:t>
      </w:r>
      <w:r w:rsidR="000C41B3">
        <w:rPr>
          <w:rFonts w:ascii="Arial" w:hAnsi="Arial" w:cs="Arial"/>
          <w:b/>
          <w:sz w:val="24"/>
        </w:rPr>
        <w:t>150.00</w:t>
      </w:r>
      <w:r w:rsidRPr="008B4845">
        <w:rPr>
          <w:rFonts w:ascii="Arial" w:hAnsi="Arial" w:cs="Arial"/>
          <w:b/>
          <w:bCs/>
          <w:sz w:val="24"/>
        </w:rPr>
        <w:t xml:space="preserve"> </w:t>
      </w:r>
      <w:r w:rsidRPr="008B4845">
        <w:rPr>
          <w:rFonts w:ascii="Arial" w:hAnsi="Arial" w:cs="Arial"/>
          <w:sz w:val="24"/>
        </w:rPr>
        <w:t xml:space="preserve">deposit will be required for each set of </w:t>
      </w:r>
      <w:r>
        <w:rPr>
          <w:rFonts w:ascii="Arial" w:hAnsi="Arial" w:cs="Arial"/>
          <w:sz w:val="24"/>
        </w:rPr>
        <w:t>bidding</w:t>
      </w:r>
      <w:r w:rsidRPr="008B4845">
        <w:rPr>
          <w:rFonts w:ascii="Arial" w:hAnsi="Arial" w:cs="Arial"/>
          <w:sz w:val="24"/>
        </w:rPr>
        <w:t xml:space="preserve"> documents.  This deposit is refundable provided the bidding documents are returned in usable condition within ten (10) </w:t>
      </w:r>
      <w:r>
        <w:rPr>
          <w:rFonts w:ascii="Arial" w:hAnsi="Arial" w:cs="Arial"/>
          <w:sz w:val="24"/>
        </w:rPr>
        <w:t xml:space="preserve">consecutive calendar </w:t>
      </w:r>
      <w:r w:rsidRPr="008B4845">
        <w:rPr>
          <w:rFonts w:ascii="Arial" w:hAnsi="Arial" w:cs="Arial"/>
          <w:sz w:val="24"/>
        </w:rPr>
        <w:t>days after the Bid Opening.  Portions of bidding documents may be purchased at the cost of reproduction.</w:t>
      </w:r>
    </w:p>
    <w:p w:rsidR="00605553" w:rsidRPr="008B4845" w:rsidRDefault="00605553" w:rsidP="00605553">
      <w:pPr>
        <w:widowControl/>
        <w:jc w:val="both"/>
        <w:rPr>
          <w:rFonts w:ascii="Arial" w:hAnsi="Arial" w:cs="Arial"/>
          <w:sz w:val="24"/>
        </w:rPr>
      </w:pPr>
    </w:p>
    <w:p w:rsidR="00605553" w:rsidRPr="008B4845" w:rsidRDefault="00605553" w:rsidP="00605553">
      <w:pPr>
        <w:widowControl/>
        <w:jc w:val="both"/>
        <w:rPr>
          <w:rFonts w:ascii="Arial" w:hAnsi="Arial" w:cs="Arial"/>
          <w:sz w:val="24"/>
        </w:rPr>
      </w:pPr>
      <w:r w:rsidRPr="008B4845">
        <w:rPr>
          <w:rFonts w:ascii="Arial" w:hAnsi="Arial" w:cs="Arial"/>
          <w:sz w:val="24"/>
        </w:rPr>
        <w:t xml:space="preserve">The Bidder's attention is specifically directed to the Instructions </w:t>
      </w:r>
      <w:r>
        <w:rPr>
          <w:rFonts w:ascii="Arial" w:hAnsi="Arial" w:cs="Arial"/>
          <w:sz w:val="24"/>
        </w:rPr>
        <w:t>t</w:t>
      </w:r>
      <w:r w:rsidRPr="008B4845">
        <w:rPr>
          <w:rFonts w:ascii="Arial" w:hAnsi="Arial" w:cs="Arial"/>
          <w:sz w:val="24"/>
        </w:rPr>
        <w:t>o Bidders, Special Provisions and Supplemental Special Provisions contained in the Contract Documents.</w:t>
      </w:r>
    </w:p>
    <w:p w:rsidR="00605553" w:rsidRDefault="00605553" w:rsidP="00605553">
      <w:pPr>
        <w:widowControl/>
        <w:jc w:val="both"/>
        <w:rPr>
          <w:rFonts w:ascii="Arial" w:hAnsi="Arial" w:cs="Arial"/>
          <w:sz w:val="24"/>
        </w:rPr>
      </w:pPr>
      <w:r>
        <w:rPr>
          <w:rFonts w:ascii="Arial" w:hAnsi="Arial" w:cs="Arial"/>
          <w:sz w:val="24"/>
        </w:rPr>
        <w:t>By submitting a bid, contractor agrees to abide by all provisions of both the Accountability in Government Ordinance (Section 2-10-1 COA) and the Inspector General Ordinance (2-17-1 COA).</w:t>
      </w:r>
    </w:p>
    <w:p w:rsidR="00605553" w:rsidRPr="008B4845" w:rsidRDefault="00605553" w:rsidP="00605553">
      <w:pPr>
        <w:widowControl/>
        <w:jc w:val="both"/>
        <w:rPr>
          <w:rFonts w:ascii="Arial" w:hAnsi="Arial" w:cs="Arial"/>
          <w:sz w:val="24"/>
        </w:rPr>
      </w:pPr>
    </w:p>
    <w:p w:rsidR="00605553" w:rsidRPr="008B4845" w:rsidRDefault="00605553" w:rsidP="00605553">
      <w:pPr>
        <w:pStyle w:val="BodyText"/>
        <w:rPr>
          <w:rFonts w:ascii="Arial" w:hAnsi="Arial" w:cs="Arial"/>
        </w:rPr>
      </w:pPr>
      <w:r w:rsidRPr="008B4845">
        <w:rPr>
          <w:rFonts w:ascii="Arial" w:hAnsi="Arial" w:cs="Arial"/>
        </w:rPr>
        <w:t>A Pre</w:t>
      </w:r>
      <w:r w:rsidRPr="008B4845">
        <w:rPr>
          <w:rFonts w:ascii="Arial" w:hAnsi="Arial" w:cs="Arial"/>
        </w:rPr>
        <w:noBreakHyphen/>
        <w:t xml:space="preserve">Bid </w:t>
      </w:r>
      <w:r>
        <w:rPr>
          <w:rFonts w:ascii="Arial" w:hAnsi="Arial" w:cs="Arial"/>
        </w:rPr>
        <w:t>C</w:t>
      </w:r>
      <w:r w:rsidRPr="008B4845">
        <w:rPr>
          <w:rFonts w:ascii="Arial" w:hAnsi="Arial" w:cs="Arial"/>
        </w:rPr>
        <w:t xml:space="preserve">onference will be held on </w:t>
      </w:r>
      <w:r w:rsidR="000C41B3">
        <w:rPr>
          <w:rFonts w:ascii="Arial" w:hAnsi="Arial" w:cs="Arial"/>
          <w:b/>
          <w:i/>
        </w:rPr>
        <w:t>Thursday June 28, 2018 at 10:00 a.m.</w:t>
      </w:r>
      <w:bookmarkStart w:id="0" w:name="_GoBack"/>
      <w:bookmarkEnd w:id="0"/>
      <w:r w:rsidR="000C41B3">
        <w:rPr>
          <w:rFonts w:ascii="Arial" w:hAnsi="Arial" w:cs="Arial"/>
          <w:b/>
          <w:i/>
        </w:rPr>
        <w:t xml:space="preserve"> </w:t>
      </w:r>
      <w:r>
        <w:rPr>
          <w:rFonts w:ascii="Arial" w:hAnsi="Arial" w:cs="Arial"/>
          <w:i/>
        </w:rPr>
        <w:t xml:space="preserve"> </w:t>
      </w:r>
      <w:proofErr w:type="gramStart"/>
      <w:r>
        <w:rPr>
          <w:rFonts w:ascii="Arial" w:hAnsi="Arial" w:cs="Arial"/>
          <w:i/>
        </w:rPr>
        <w:t>in</w:t>
      </w:r>
      <w:proofErr w:type="gramEnd"/>
      <w:r>
        <w:rPr>
          <w:rFonts w:ascii="Arial" w:hAnsi="Arial" w:cs="Arial"/>
          <w:i/>
        </w:rPr>
        <w:t xml:space="preserve"> Room 7096, Department of Municipal Development Conference Room, 7</w:t>
      </w:r>
      <w:r w:rsidRPr="001B0A03">
        <w:rPr>
          <w:rFonts w:ascii="Arial" w:hAnsi="Arial" w:cs="Arial"/>
          <w:i/>
          <w:vertAlign w:val="superscript"/>
        </w:rPr>
        <w:t>th</w:t>
      </w:r>
      <w:r>
        <w:rPr>
          <w:rFonts w:ascii="Arial" w:hAnsi="Arial" w:cs="Arial"/>
          <w:i/>
        </w:rPr>
        <w:t xml:space="preserve"> Floor, City/County Building, One Civic Plaza NW, Albuquerque, New Mexico 87102</w:t>
      </w:r>
      <w:r>
        <w:rPr>
          <w:rFonts w:ascii="Arial" w:hAnsi="Arial" w:cs="Arial"/>
        </w:rPr>
        <w:t>.</w:t>
      </w:r>
      <w:r w:rsidRPr="008B4845">
        <w:rPr>
          <w:rFonts w:ascii="Arial" w:hAnsi="Arial" w:cs="Arial"/>
        </w:rPr>
        <w:t xml:space="preserve"> </w:t>
      </w:r>
      <w:r>
        <w:rPr>
          <w:rFonts w:ascii="Arial" w:hAnsi="Arial" w:cs="Arial"/>
        </w:rPr>
        <w:t xml:space="preserve"> </w:t>
      </w:r>
      <w:r w:rsidRPr="008B4845">
        <w:rPr>
          <w:rFonts w:ascii="Arial" w:hAnsi="Arial" w:cs="Arial"/>
        </w:rPr>
        <w:t>Attendance at the Pre</w:t>
      </w:r>
      <w:r w:rsidRPr="008B4845">
        <w:rPr>
          <w:rFonts w:ascii="Arial" w:hAnsi="Arial" w:cs="Arial"/>
        </w:rPr>
        <w:noBreakHyphen/>
        <w:t xml:space="preserve">Bid Conference for this project </w:t>
      </w:r>
      <w:r w:rsidRPr="00300F07">
        <w:rPr>
          <w:rFonts w:ascii="Arial" w:hAnsi="Arial" w:cs="Arial"/>
          <w:b/>
        </w:rPr>
        <w:t>is mandatory</w:t>
      </w:r>
      <w:r w:rsidRPr="008B4845">
        <w:rPr>
          <w:rFonts w:ascii="Arial" w:hAnsi="Arial" w:cs="Arial"/>
        </w:rPr>
        <w:t xml:space="preserve"> to qualify to submit a Bid Proposal.</w:t>
      </w:r>
    </w:p>
    <w:p w:rsidR="00605553" w:rsidRPr="008B4845" w:rsidRDefault="00605553" w:rsidP="00605553">
      <w:pPr>
        <w:widowControl/>
        <w:jc w:val="both"/>
        <w:rPr>
          <w:rFonts w:ascii="Arial" w:hAnsi="Arial" w:cs="Arial"/>
          <w:sz w:val="24"/>
        </w:rPr>
      </w:pPr>
    </w:p>
    <w:p w:rsidR="00605553" w:rsidRPr="008B4845" w:rsidRDefault="00605553" w:rsidP="00605553">
      <w:pPr>
        <w:widowControl/>
        <w:jc w:val="both"/>
        <w:rPr>
          <w:rFonts w:ascii="Arial" w:hAnsi="Arial" w:cs="Arial"/>
          <w:sz w:val="24"/>
        </w:rPr>
      </w:pPr>
      <w:r w:rsidRPr="008B4845">
        <w:rPr>
          <w:rFonts w:ascii="Arial" w:hAnsi="Arial" w:cs="Arial"/>
          <w:sz w:val="24"/>
        </w:rPr>
        <w:t xml:space="preserve">Description of Work:  </w:t>
      </w:r>
      <w:r w:rsidR="000C41B3">
        <w:rPr>
          <w:rFonts w:ascii="Arial" w:hAnsi="Arial" w:cs="Arial"/>
          <w:sz w:val="24"/>
        </w:rPr>
        <w:t>Construction of a new park including fine grading, hardscape, irrigation, turf, planting, site furnishings and play equipment.</w:t>
      </w:r>
    </w:p>
    <w:p w:rsidR="00605553" w:rsidRPr="008B4845" w:rsidRDefault="00605553" w:rsidP="00605553">
      <w:pPr>
        <w:widowControl/>
        <w:jc w:val="both"/>
        <w:rPr>
          <w:rFonts w:ascii="Arial" w:hAnsi="Arial" w:cs="Arial"/>
          <w:sz w:val="24"/>
        </w:rPr>
      </w:pPr>
    </w:p>
    <w:p w:rsidR="00605553" w:rsidRDefault="00605553" w:rsidP="00605553">
      <w:pPr>
        <w:widowControl/>
        <w:jc w:val="both"/>
        <w:rPr>
          <w:rFonts w:ascii="Arial" w:hAnsi="Arial" w:cs="Arial"/>
          <w:sz w:val="24"/>
        </w:rPr>
      </w:pPr>
      <w:r>
        <w:rPr>
          <w:rFonts w:ascii="Arial" w:hAnsi="Arial" w:cs="Arial"/>
          <w:sz w:val="24"/>
        </w:rPr>
        <w:t>Name, Address, Phone # of Architect/</w:t>
      </w:r>
      <w:r w:rsidRPr="008B4845">
        <w:rPr>
          <w:rFonts w:ascii="Arial" w:hAnsi="Arial" w:cs="Arial"/>
          <w:sz w:val="24"/>
        </w:rPr>
        <w:t>Engineer:</w:t>
      </w:r>
    </w:p>
    <w:p w:rsidR="00605553" w:rsidRDefault="000C41B3" w:rsidP="00605553">
      <w:pPr>
        <w:widowControl/>
        <w:jc w:val="both"/>
        <w:rPr>
          <w:rFonts w:ascii="Arial" w:hAnsi="Arial" w:cs="Arial"/>
          <w:sz w:val="24"/>
        </w:rPr>
      </w:pPr>
      <w:r>
        <w:rPr>
          <w:rFonts w:ascii="Arial" w:hAnsi="Arial" w:cs="Arial"/>
          <w:sz w:val="24"/>
        </w:rPr>
        <w:t xml:space="preserve">Greg Miller   </w:t>
      </w:r>
      <w:r w:rsidRPr="000C41B3">
        <w:rPr>
          <w:rFonts w:ascii="Arial" w:hAnsi="Arial" w:cs="Arial"/>
          <w:sz w:val="24"/>
          <w:u w:val="single"/>
        </w:rPr>
        <w:t>gmiller@mrwmla.com</w:t>
      </w:r>
    </w:p>
    <w:p w:rsidR="000C41B3" w:rsidRDefault="000C41B3" w:rsidP="00605553">
      <w:pPr>
        <w:widowControl/>
        <w:jc w:val="both"/>
        <w:rPr>
          <w:rFonts w:ascii="Arial" w:hAnsi="Arial" w:cs="Arial"/>
          <w:sz w:val="24"/>
        </w:rPr>
      </w:pPr>
      <w:r>
        <w:rPr>
          <w:rFonts w:ascii="Arial" w:hAnsi="Arial" w:cs="Arial"/>
          <w:sz w:val="24"/>
        </w:rPr>
        <w:t>MRWM Landscape Architects</w:t>
      </w:r>
    </w:p>
    <w:p w:rsidR="00605553" w:rsidRDefault="000C41B3" w:rsidP="00605553">
      <w:pPr>
        <w:widowControl/>
        <w:jc w:val="both"/>
        <w:rPr>
          <w:rFonts w:ascii="Arial" w:hAnsi="Arial" w:cs="Arial"/>
          <w:sz w:val="24"/>
        </w:rPr>
      </w:pPr>
      <w:r>
        <w:rPr>
          <w:rFonts w:ascii="Arial" w:hAnsi="Arial" w:cs="Arial"/>
          <w:sz w:val="24"/>
        </w:rPr>
        <w:t>1102 Mountain Road</w:t>
      </w:r>
    </w:p>
    <w:p w:rsidR="000C41B3" w:rsidRDefault="000C41B3" w:rsidP="00605553">
      <w:pPr>
        <w:widowControl/>
        <w:jc w:val="both"/>
        <w:rPr>
          <w:rFonts w:ascii="Arial" w:hAnsi="Arial" w:cs="Arial"/>
          <w:sz w:val="24"/>
        </w:rPr>
      </w:pPr>
      <w:r>
        <w:rPr>
          <w:rFonts w:ascii="Arial" w:hAnsi="Arial" w:cs="Arial"/>
          <w:sz w:val="24"/>
        </w:rPr>
        <w:t>Albuquerque, NM 87102</w:t>
      </w:r>
    </w:p>
    <w:p w:rsidR="00605553" w:rsidRDefault="00605553" w:rsidP="00605553">
      <w:pPr>
        <w:widowControl/>
        <w:jc w:val="both"/>
        <w:rPr>
          <w:rFonts w:ascii="Arial" w:hAnsi="Arial" w:cs="Arial"/>
          <w:sz w:val="24"/>
        </w:rPr>
      </w:pPr>
    </w:p>
    <w:p w:rsidR="00605553" w:rsidRPr="0013529D" w:rsidRDefault="00605553" w:rsidP="00605553">
      <w:pPr>
        <w:widowControl/>
        <w:jc w:val="both"/>
        <w:rPr>
          <w:rFonts w:ascii="Arial" w:hAnsi="Arial" w:cs="Arial"/>
          <w:i/>
          <w:sz w:val="24"/>
        </w:rPr>
      </w:pPr>
      <w:r w:rsidRPr="0013529D">
        <w:rPr>
          <w:rFonts w:ascii="Arial" w:hAnsi="Arial" w:cs="Arial"/>
          <w:i/>
          <w:sz w:val="24"/>
        </w:rPr>
        <w:t xml:space="preserve">Pursuant to the Americans with Disabilities Act of 1990, all meetings and bid openings will be held in accessible buildings and other accommodations will be made to facilitate </w:t>
      </w:r>
      <w:r w:rsidRPr="0013529D">
        <w:rPr>
          <w:rFonts w:ascii="Arial" w:hAnsi="Arial" w:cs="Arial"/>
          <w:i/>
          <w:sz w:val="24"/>
        </w:rPr>
        <w:lastRenderedPageBreak/>
        <w:t>people with disabilities being able to participate in the bid opening.  Given reasonable notice, interpreters and readers will be made available for hearing or visually impaired.  For more information or to make arrangements, contact the Contract Services Division, Department of Municipal Development, (505) 768-3807.</w:t>
      </w:r>
    </w:p>
    <w:p w:rsidR="00605553" w:rsidRDefault="00605553" w:rsidP="00605553">
      <w:pPr>
        <w:widowControl/>
        <w:jc w:val="both"/>
        <w:rPr>
          <w:rFonts w:ascii="Arial" w:hAnsi="Arial" w:cs="Arial"/>
          <w:sz w:val="24"/>
        </w:rPr>
      </w:pPr>
    </w:p>
    <w:tbl>
      <w:tblPr>
        <w:tblW w:w="9812" w:type="dxa"/>
        <w:tblLook w:val="01E0" w:firstRow="1" w:lastRow="1" w:firstColumn="1" w:lastColumn="1" w:noHBand="0" w:noVBand="0"/>
      </w:tblPr>
      <w:tblGrid>
        <w:gridCol w:w="4698"/>
        <w:gridCol w:w="5114"/>
      </w:tblGrid>
      <w:tr w:rsidR="00605553" w:rsidRPr="0050358F" w:rsidTr="001A0CA7">
        <w:tc>
          <w:tcPr>
            <w:tcW w:w="4698" w:type="dxa"/>
          </w:tcPr>
          <w:p w:rsidR="00605553" w:rsidRDefault="00605553" w:rsidP="001A0CA7">
            <w:pPr>
              <w:widowControl/>
              <w:tabs>
                <w:tab w:val="left" w:pos="-1440"/>
              </w:tabs>
              <w:jc w:val="both"/>
              <w:rPr>
                <w:rFonts w:ascii="Arial" w:hAnsi="Arial" w:cs="Arial"/>
                <w:sz w:val="24"/>
              </w:rPr>
            </w:pPr>
          </w:p>
          <w:p w:rsidR="00605553" w:rsidRPr="0050358F" w:rsidRDefault="00605553" w:rsidP="001A0CA7">
            <w:pPr>
              <w:widowControl/>
              <w:tabs>
                <w:tab w:val="left" w:pos="-1440"/>
              </w:tabs>
              <w:jc w:val="both"/>
              <w:rPr>
                <w:rFonts w:ascii="Arial" w:hAnsi="Arial" w:cs="Arial"/>
                <w:b/>
                <w:bCs/>
                <w:sz w:val="24"/>
              </w:rPr>
            </w:pPr>
            <w:r w:rsidRPr="0050358F">
              <w:rPr>
                <w:rFonts w:ascii="Arial" w:hAnsi="Arial" w:cs="Arial"/>
                <w:sz w:val="24"/>
              </w:rPr>
              <w:t xml:space="preserve">Advertised In </w:t>
            </w:r>
            <w:r w:rsidRPr="0050358F">
              <w:rPr>
                <w:rFonts w:ascii="Arial" w:hAnsi="Arial" w:cs="Arial"/>
                <w:b/>
                <w:bCs/>
                <w:sz w:val="24"/>
              </w:rPr>
              <w:t xml:space="preserve">Albuquerque Journal </w:t>
            </w:r>
            <w:r w:rsidRPr="0050358F">
              <w:rPr>
                <w:rFonts w:ascii="Arial" w:hAnsi="Arial" w:cs="Arial"/>
                <w:bCs/>
                <w:sz w:val="24"/>
              </w:rPr>
              <w:t>on:</w:t>
            </w:r>
          </w:p>
          <w:p w:rsidR="00605553" w:rsidRPr="0050358F" w:rsidRDefault="00605553" w:rsidP="001A0CA7">
            <w:pPr>
              <w:widowControl/>
              <w:tabs>
                <w:tab w:val="left" w:pos="-1440"/>
              </w:tabs>
              <w:jc w:val="both"/>
              <w:rPr>
                <w:rFonts w:ascii="Arial" w:hAnsi="Arial" w:cs="Arial"/>
                <w:sz w:val="24"/>
              </w:rPr>
            </w:pPr>
          </w:p>
          <w:p w:rsidR="00605553" w:rsidRDefault="008E18A4" w:rsidP="008E18A4">
            <w:pPr>
              <w:widowControl/>
              <w:tabs>
                <w:tab w:val="left" w:pos="-1440"/>
              </w:tabs>
              <w:jc w:val="both"/>
              <w:rPr>
                <w:rFonts w:ascii="Arial" w:hAnsi="Arial" w:cs="Arial"/>
                <w:sz w:val="24"/>
              </w:rPr>
            </w:pPr>
            <w:r>
              <w:rPr>
                <w:rFonts w:ascii="Arial" w:hAnsi="Arial" w:cs="Arial"/>
                <w:sz w:val="24"/>
              </w:rPr>
              <w:t>6-13-18</w:t>
            </w:r>
          </w:p>
          <w:p w:rsidR="008E18A4" w:rsidRPr="0050358F" w:rsidRDefault="008E18A4" w:rsidP="008E18A4">
            <w:pPr>
              <w:widowControl/>
              <w:tabs>
                <w:tab w:val="left" w:pos="-1440"/>
              </w:tabs>
              <w:jc w:val="both"/>
              <w:rPr>
                <w:rFonts w:ascii="Arial" w:hAnsi="Arial" w:cs="Arial"/>
                <w:sz w:val="24"/>
              </w:rPr>
            </w:pPr>
            <w:r>
              <w:rPr>
                <w:rFonts w:ascii="Arial" w:hAnsi="Arial" w:cs="Arial"/>
                <w:sz w:val="24"/>
              </w:rPr>
              <w:t>6-20-18</w:t>
            </w:r>
          </w:p>
        </w:tc>
        <w:tc>
          <w:tcPr>
            <w:tcW w:w="5114" w:type="dxa"/>
          </w:tcPr>
          <w:p w:rsidR="00605553" w:rsidRPr="0050358F" w:rsidRDefault="00605553" w:rsidP="001A0CA7">
            <w:pPr>
              <w:widowControl/>
              <w:tabs>
                <w:tab w:val="left" w:pos="-1440"/>
              </w:tabs>
              <w:ind w:left="162"/>
              <w:jc w:val="both"/>
              <w:rPr>
                <w:rFonts w:ascii="Arial" w:hAnsi="Arial" w:cs="Arial"/>
                <w:sz w:val="24"/>
              </w:rPr>
            </w:pPr>
          </w:p>
        </w:tc>
      </w:tr>
      <w:tr w:rsidR="00605553" w:rsidRPr="0050358F" w:rsidTr="001A0CA7">
        <w:trPr>
          <w:trHeight w:val="1017"/>
        </w:trPr>
        <w:tc>
          <w:tcPr>
            <w:tcW w:w="4698" w:type="dxa"/>
          </w:tcPr>
          <w:p w:rsidR="00605553" w:rsidRPr="0050358F" w:rsidRDefault="00605553" w:rsidP="001A0CA7">
            <w:pPr>
              <w:widowControl/>
              <w:tabs>
                <w:tab w:val="left" w:pos="-1440"/>
              </w:tabs>
              <w:jc w:val="both"/>
              <w:rPr>
                <w:rFonts w:ascii="Arial" w:hAnsi="Arial" w:cs="Arial"/>
                <w:i/>
                <w:sz w:val="24"/>
              </w:rPr>
            </w:pPr>
          </w:p>
          <w:p w:rsidR="00605553" w:rsidRPr="0050358F" w:rsidRDefault="00605553" w:rsidP="001A0CA7">
            <w:pPr>
              <w:widowControl/>
              <w:tabs>
                <w:tab w:val="left" w:pos="-1440"/>
              </w:tabs>
              <w:jc w:val="both"/>
              <w:rPr>
                <w:rFonts w:ascii="Arial" w:hAnsi="Arial" w:cs="Arial"/>
                <w:sz w:val="24"/>
              </w:rPr>
            </w:pPr>
            <w:r w:rsidRPr="0050358F">
              <w:rPr>
                <w:rFonts w:ascii="Arial" w:hAnsi="Arial" w:cs="Arial"/>
                <w:sz w:val="24"/>
              </w:rPr>
              <w:tab/>
            </w:r>
          </w:p>
        </w:tc>
        <w:tc>
          <w:tcPr>
            <w:tcW w:w="5114" w:type="dxa"/>
          </w:tcPr>
          <w:p w:rsidR="00605553" w:rsidRPr="0050358F" w:rsidRDefault="00605553" w:rsidP="001A0CA7">
            <w:pPr>
              <w:ind w:left="162"/>
              <w:jc w:val="both"/>
              <w:rPr>
                <w:rFonts w:ascii="Arial" w:hAnsi="Arial" w:cs="Arial"/>
                <w:sz w:val="24"/>
              </w:rPr>
            </w:pPr>
          </w:p>
        </w:tc>
      </w:tr>
    </w:tbl>
    <w:p w:rsidR="00572D4D" w:rsidRDefault="00572D4D"/>
    <w:sectPr w:rsidR="00572D4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72BBD">
      <w:r>
        <w:separator/>
      </w:r>
    </w:p>
  </w:endnote>
  <w:endnote w:type="continuationSeparator" w:id="0">
    <w:p w:rsidR="00000000" w:rsidRDefault="0067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87" w:rsidRPr="00FB4D4D" w:rsidRDefault="00672BBD">
    <w:pPr>
      <w:jc w:val="both"/>
      <w:rPr>
        <w:rFonts w:ascii="Arial" w:hAnsi="Arial" w:cs="Arial"/>
        <w:sz w:val="24"/>
      </w:rPr>
    </w:pPr>
  </w:p>
  <w:p w:rsidR="006C3087" w:rsidRPr="00FB4D4D" w:rsidRDefault="00426B9C">
    <w:pPr>
      <w:tabs>
        <w:tab w:val="left" w:pos="-1440"/>
        <w:tab w:val="left" w:pos="-720"/>
        <w:tab w:val="left" w:pos="0"/>
        <w:tab w:val="left" w:pos="720"/>
        <w:tab w:val="center" w:pos="4680"/>
        <w:tab w:val="right" w:pos="9360"/>
      </w:tabs>
      <w:jc w:val="both"/>
      <w:rPr>
        <w:rFonts w:ascii="Arial" w:hAnsi="Arial" w:cs="Arial"/>
        <w:szCs w:val="20"/>
      </w:rPr>
    </w:pPr>
    <w:r>
      <w:rPr>
        <w:rFonts w:ascii="Arial" w:hAnsi="Arial" w:cs="Arial"/>
        <w:szCs w:val="16"/>
      </w:rPr>
      <w:t>Ad for Bids (White)</w:t>
    </w:r>
    <w:r w:rsidRPr="00FB4D4D">
      <w:rPr>
        <w:rFonts w:ascii="Arial" w:hAnsi="Arial" w:cs="Arial"/>
        <w:szCs w:val="20"/>
      </w:rPr>
      <w:tab/>
    </w:r>
    <w:r>
      <w:rPr>
        <w:rFonts w:ascii="Arial" w:hAnsi="Arial" w:cs="Arial"/>
        <w:szCs w:val="20"/>
      </w:rPr>
      <w:t>AB-</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672BBD">
      <w:rPr>
        <w:rStyle w:val="PageNumber"/>
        <w:rFonts w:ascii="Arial" w:hAnsi="Arial" w:cs="Arial"/>
        <w:noProof/>
      </w:rPr>
      <w:t>1</w:t>
    </w:r>
    <w:r>
      <w:rPr>
        <w:rStyle w:val="PageNumber"/>
        <w:rFonts w:ascii="Arial" w:hAnsi="Arial" w:cs="Arial"/>
      </w:rPr>
      <w:fldChar w:fldCharType="end"/>
    </w:r>
    <w:r w:rsidRPr="00FB4D4D">
      <w:rPr>
        <w:rFonts w:ascii="Arial" w:hAnsi="Arial" w:cs="Arial"/>
        <w:szCs w:val="20"/>
      </w:rPr>
      <w:tab/>
    </w:r>
    <w:r>
      <w:rPr>
        <w:rFonts w:ascii="Arial" w:hAnsi="Arial" w:cs="Arial"/>
        <w:szCs w:val="20"/>
      </w:rPr>
      <w:t>2-29-16</w:t>
    </w:r>
  </w:p>
  <w:p w:rsidR="006C3087" w:rsidRDefault="00672BBD">
    <w:pPr>
      <w:jc w:val="both"/>
      <w:rPr>
        <w:rFonts w:ascii="Univers" w:hAnsi="Univers"/>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72BBD">
      <w:r>
        <w:separator/>
      </w:r>
    </w:p>
  </w:footnote>
  <w:footnote w:type="continuationSeparator" w:id="0">
    <w:p w:rsidR="00000000" w:rsidRDefault="00672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553"/>
    <w:rsid w:val="000C41B3"/>
    <w:rsid w:val="002B113F"/>
    <w:rsid w:val="00426B9C"/>
    <w:rsid w:val="00572D4D"/>
    <w:rsid w:val="00605553"/>
    <w:rsid w:val="00672BBD"/>
    <w:rsid w:val="008E1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553"/>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605553"/>
    <w:pPr>
      <w:keepNext/>
      <w:widowControl/>
      <w:tabs>
        <w:tab w:val="center" w:pos="4680"/>
      </w:tabs>
      <w:jc w:val="center"/>
      <w:outlineLvl w:val="0"/>
    </w:pPr>
    <w:rPr>
      <w:rFonts w:ascii="Univers" w:hAnsi="Univers"/>
      <w:sz w:val="24"/>
    </w:rPr>
  </w:style>
  <w:style w:type="paragraph" w:styleId="Heading4">
    <w:name w:val="heading 4"/>
    <w:basedOn w:val="Normal"/>
    <w:next w:val="Normal"/>
    <w:link w:val="Heading4Char"/>
    <w:qFormat/>
    <w:rsid w:val="00605553"/>
    <w:pPr>
      <w:keepNext/>
      <w:widowControl/>
      <w:jc w:val="center"/>
      <w:outlineLvl w:val="3"/>
    </w:pPr>
    <w:rPr>
      <w:rFonts w:ascii="Univers" w:hAnsi="Univers"/>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553"/>
    <w:rPr>
      <w:rFonts w:ascii="Univers" w:eastAsia="Times New Roman" w:hAnsi="Univers" w:cs="Times New Roman"/>
      <w:sz w:val="24"/>
      <w:szCs w:val="24"/>
    </w:rPr>
  </w:style>
  <w:style w:type="character" w:customStyle="1" w:styleId="Heading4Char">
    <w:name w:val="Heading 4 Char"/>
    <w:basedOn w:val="DefaultParagraphFont"/>
    <w:link w:val="Heading4"/>
    <w:rsid w:val="00605553"/>
    <w:rPr>
      <w:rFonts w:ascii="Univers" w:eastAsia="Times New Roman" w:hAnsi="Univers" w:cs="Times New Roman"/>
      <w:b/>
      <w:bCs/>
      <w:smallCaps/>
      <w:sz w:val="24"/>
      <w:szCs w:val="24"/>
    </w:rPr>
  </w:style>
  <w:style w:type="character" w:styleId="PageNumber">
    <w:name w:val="page number"/>
    <w:basedOn w:val="DefaultParagraphFont"/>
    <w:rsid w:val="00605553"/>
  </w:style>
  <w:style w:type="paragraph" w:styleId="BodyText">
    <w:name w:val="Body Text"/>
    <w:basedOn w:val="Normal"/>
    <w:link w:val="BodyTextChar"/>
    <w:rsid w:val="00605553"/>
    <w:pPr>
      <w:widowControl/>
      <w:jc w:val="both"/>
    </w:pPr>
    <w:rPr>
      <w:rFonts w:ascii="Univers" w:hAnsi="Univers"/>
      <w:sz w:val="24"/>
    </w:rPr>
  </w:style>
  <w:style w:type="character" w:customStyle="1" w:styleId="BodyTextChar">
    <w:name w:val="Body Text Char"/>
    <w:basedOn w:val="DefaultParagraphFont"/>
    <w:link w:val="BodyText"/>
    <w:rsid w:val="00605553"/>
    <w:rPr>
      <w:rFonts w:ascii="Univers" w:eastAsia="Times New Roman" w:hAnsi="Univer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553"/>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605553"/>
    <w:pPr>
      <w:keepNext/>
      <w:widowControl/>
      <w:tabs>
        <w:tab w:val="center" w:pos="4680"/>
      </w:tabs>
      <w:jc w:val="center"/>
      <w:outlineLvl w:val="0"/>
    </w:pPr>
    <w:rPr>
      <w:rFonts w:ascii="Univers" w:hAnsi="Univers"/>
      <w:sz w:val="24"/>
    </w:rPr>
  </w:style>
  <w:style w:type="paragraph" w:styleId="Heading4">
    <w:name w:val="heading 4"/>
    <w:basedOn w:val="Normal"/>
    <w:next w:val="Normal"/>
    <w:link w:val="Heading4Char"/>
    <w:qFormat/>
    <w:rsid w:val="00605553"/>
    <w:pPr>
      <w:keepNext/>
      <w:widowControl/>
      <w:jc w:val="center"/>
      <w:outlineLvl w:val="3"/>
    </w:pPr>
    <w:rPr>
      <w:rFonts w:ascii="Univers" w:hAnsi="Univers"/>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553"/>
    <w:rPr>
      <w:rFonts w:ascii="Univers" w:eastAsia="Times New Roman" w:hAnsi="Univers" w:cs="Times New Roman"/>
      <w:sz w:val="24"/>
      <w:szCs w:val="24"/>
    </w:rPr>
  </w:style>
  <w:style w:type="character" w:customStyle="1" w:styleId="Heading4Char">
    <w:name w:val="Heading 4 Char"/>
    <w:basedOn w:val="DefaultParagraphFont"/>
    <w:link w:val="Heading4"/>
    <w:rsid w:val="00605553"/>
    <w:rPr>
      <w:rFonts w:ascii="Univers" w:eastAsia="Times New Roman" w:hAnsi="Univers" w:cs="Times New Roman"/>
      <w:b/>
      <w:bCs/>
      <w:smallCaps/>
      <w:sz w:val="24"/>
      <w:szCs w:val="24"/>
    </w:rPr>
  </w:style>
  <w:style w:type="character" w:styleId="PageNumber">
    <w:name w:val="page number"/>
    <w:basedOn w:val="DefaultParagraphFont"/>
    <w:rsid w:val="00605553"/>
  </w:style>
  <w:style w:type="paragraph" w:styleId="BodyText">
    <w:name w:val="Body Text"/>
    <w:basedOn w:val="Normal"/>
    <w:link w:val="BodyTextChar"/>
    <w:rsid w:val="00605553"/>
    <w:pPr>
      <w:widowControl/>
      <w:jc w:val="both"/>
    </w:pPr>
    <w:rPr>
      <w:rFonts w:ascii="Univers" w:hAnsi="Univers"/>
      <w:sz w:val="24"/>
    </w:rPr>
  </w:style>
  <w:style w:type="character" w:customStyle="1" w:styleId="BodyTextChar">
    <w:name w:val="Body Text Char"/>
    <w:basedOn w:val="DefaultParagraphFont"/>
    <w:link w:val="BodyText"/>
    <w:rsid w:val="00605553"/>
    <w:rPr>
      <w:rFonts w:ascii="Univers" w:eastAsia="Times New Roman" w:hAnsi="Univer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2557</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Kinter, Kimberly R.</dc:creator>
  <cp:lastModifiedBy>Ruckel, Rebecca</cp:lastModifiedBy>
  <cp:revision>2</cp:revision>
  <cp:lastPrinted>2018-06-05T14:06:00Z</cp:lastPrinted>
  <dcterms:created xsi:type="dcterms:W3CDTF">2018-06-06T19:12:00Z</dcterms:created>
  <dcterms:modified xsi:type="dcterms:W3CDTF">2018-06-06T19:12:00Z</dcterms:modified>
</cp:coreProperties>
</file>