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B5" w:rsidRDefault="00E372B5" w:rsidP="00E372B5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109ACC9A" wp14:editId="1DA7F70E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B5" w:rsidRPr="00D321BB" w:rsidRDefault="00E372B5" w:rsidP="00E372B5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E372B5" w:rsidRPr="00D321BB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E372B5" w:rsidRPr="00D321BB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E372B5" w:rsidRPr="00D321BB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372B5" w:rsidRDefault="00E372B5" w:rsidP="00E372B5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E372B5" w:rsidRPr="004C5D6F" w:rsidRDefault="00E372B5" w:rsidP="00E372B5">
      <w:pPr>
        <w:contextualSpacing/>
        <w:jc w:val="center"/>
        <w:rPr>
          <w:rFonts w:ascii="Times New Roman" w:hAnsi="Times New Roman"/>
          <w:b w:val="0"/>
          <w:sz w:val="24"/>
        </w:rPr>
      </w:pPr>
      <w:bookmarkStart w:id="0" w:name="_GoBack"/>
      <w:proofErr w:type="gramStart"/>
      <w:r>
        <w:rPr>
          <w:rFonts w:ascii="Times New Roman" w:hAnsi="Times New Roman"/>
          <w:b w:val="0"/>
          <w:sz w:val="20"/>
          <w:szCs w:val="20"/>
        </w:rPr>
        <w:t>Wednesday, June 17, 2015; 11:30 a.m.</w:t>
      </w:r>
      <w:proofErr w:type="gramEnd"/>
    </w:p>
    <w:bookmarkEnd w:id="0"/>
    <w:p w:rsidR="00E372B5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 xml:space="preserve">One Civic Plaza, </w:t>
      </w:r>
      <w:r>
        <w:rPr>
          <w:rFonts w:ascii="Times New Roman" w:hAnsi="Times New Roman"/>
          <w:b w:val="0"/>
          <w:sz w:val="20"/>
          <w:szCs w:val="20"/>
        </w:rPr>
        <w:t>Mayor’s Conference Room-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E372B5" w:rsidRPr="004C5D6F" w:rsidRDefault="00E372B5" w:rsidP="00E372B5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372B5" w:rsidRPr="00D321BB" w:rsidRDefault="00E372B5" w:rsidP="00E372B5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E372B5" w:rsidRPr="00D321BB" w:rsidRDefault="00E372B5" w:rsidP="00E372B5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Review and Approval of Minutes from May Meeting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E372B5" w:rsidRDefault="00E372B5" w:rsidP="00E372B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Expansion of Existing Business Development Program—Bob Walton &amp; Dennis Houston</w:t>
      </w:r>
    </w:p>
    <w:p w:rsidR="00E372B5" w:rsidRDefault="006F4575" w:rsidP="00E372B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National Marketing Program—Gary Oppedahl and Deirdre Firth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EDAct Financials—Deirdre Firth 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Old Business</w:t>
      </w:r>
    </w:p>
    <w:p w:rsidR="006F4575" w:rsidRDefault="006F4575" w:rsidP="006F4575">
      <w:pPr>
        <w:numPr>
          <w:ilvl w:val="1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Creative StartUps Update—Tom  Aageson, Roxanne Blair, Alice Loy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New Business</w:t>
      </w:r>
    </w:p>
    <w:p w:rsidR="00E372B5" w:rsidRDefault="00E372B5" w:rsidP="00E372B5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E372B5" w:rsidRDefault="00E372B5" w:rsidP="00E372B5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E372B5" w:rsidRPr="00E9634F" w:rsidRDefault="00E372B5" w:rsidP="00E372B5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EF67AF" w:rsidRDefault="004317C0"/>
    <w:sectPr w:rsidR="00EF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B5"/>
    <w:rsid w:val="004268FA"/>
    <w:rsid w:val="004317C0"/>
    <w:rsid w:val="005503FA"/>
    <w:rsid w:val="006F4575"/>
    <w:rsid w:val="00BC1CCF"/>
    <w:rsid w:val="00E17846"/>
    <w:rsid w:val="00E372B5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B5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B5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Chavez, Christopher J.</cp:lastModifiedBy>
  <cp:revision>2</cp:revision>
  <dcterms:created xsi:type="dcterms:W3CDTF">2015-06-15T21:54:00Z</dcterms:created>
  <dcterms:modified xsi:type="dcterms:W3CDTF">2015-06-15T21:54:00Z</dcterms:modified>
</cp:coreProperties>
</file>