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16" w:rsidRPr="00EC2B9A" w:rsidRDefault="00465C16" w:rsidP="00465C1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2B9A">
        <w:rPr>
          <w:rFonts w:ascii="Baskerville Old Face" w:eastAsia="Times New Roman" w:hAnsi="Baskerville Old Face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334B5AF" wp14:editId="382AB6BE">
            <wp:simplePos x="0" y="0"/>
            <wp:positionH relativeFrom="column">
              <wp:posOffset>5360670</wp:posOffset>
            </wp:positionH>
            <wp:positionV relativeFrom="paragraph">
              <wp:posOffset>-510540</wp:posOffset>
            </wp:positionV>
            <wp:extent cx="1031875" cy="1031875"/>
            <wp:effectExtent l="0" t="0" r="0" b="0"/>
            <wp:wrapNone/>
            <wp:docPr id="1" name="Picture 1" descr="Description: Medallion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edallion Examp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B9A">
        <w:rPr>
          <w:rFonts w:ascii="Times New Roman" w:hAnsi="Times New Roman" w:cs="Times New Roman"/>
          <w:b/>
          <w:sz w:val="48"/>
          <w:szCs w:val="48"/>
        </w:rPr>
        <w:t>City of Albuquerque</w:t>
      </w:r>
    </w:p>
    <w:p w:rsidR="00465C16" w:rsidRPr="007C7EC7" w:rsidRDefault="00465C16" w:rsidP="00465C16">
      <w:pPr>
        <w:jc w:val="center"/>
        <w:rPr>
          <w:rFonts w:ascii="Lucida Calligraphy" w:hAnsi="Lucida Calligraphy" w:cs="Times New Roman"/>
          <w:b/>
          <w:sz w:val="24"/>
          <w:szCs w:val="24"/>
        </w:rPr>
      </w:pPr>
      <w:r w:rsidRPr="00EC2B9A">
        <w:rPr>
          <w:rFonts w:ascii="Lucida Calligraphy" w:hAnsi="Lucida Calligraphy" w:cs="Times New Roman"/>
          <w:b/>
          <w:sz w:val="36"/>
          <w:szCs w:val="36"/>
        </w:rPr>
        <w:t>Lodgers</w:t>
      </w:r>
      <w:r>
        <w:rPr>
          <w:rFonts w:ascii="Lucida Calligraphy" w:hAnsi="Lucida Calligraphy" w:cs="Times New Roman"/>
          <w:b/>
          <w:sz w:val="36"/>
          <w:szCs w:val="36"/>
        </w:rPr>
        <w:t>’</w:t>
      </w:r>
      <w:r w:rsidRPr="00EC2B9A">
        <w:rPr>
          <w:rFonts w:ascii="Lucida Calligraphy" w:hAnsi="Lucida Calligraphy" w:cs="Times New Roman"/>
          <w:b/>
          <w:sz w:val="36"/>
          <w:szCs w:val="36"/>
        </w:rPr>
        <w:t xml:space="preserve"> Tax Advisory Board</w:t>
      </w:r>
    </w:p>
    <w:p w:rsidR="00465C16" w:rsidRPr="00EC2B9A" w:rsidRDefault="00465C16" w:rsidP="00465C16">
      <w:pPr>
        <w:spacing w:after="0" w:line="240" w:lineRule="auto"/>
        <w:ind w:left="162" w:hanging="72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b/>
          <w:sz w:val="24"/>
          <w:szCs w:val="24"/>
        </w:rPr>
        <w:t>Chairman:</w:t>
      </w:r>
      <w:r w:rsidR="00A70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BF2" w:rsidRPr="00A70BF2">
        <w:rPr>
          <w:rFonts w:ascii="Times New Roman" w:eastAsia="Times New Roman" w:hAnsi="Times New Roman" w:cs="Times New Roman"/>
          <w:sz w:val="24"/>
          <w:szCs w:val="24"/>
        </w:rPr>
        <w:t>Todd Walters</w:t>
      </w:r>
      <w:r w:rsidRPr="00EC2B9A">
        <w:rPr>
          <w:rFonts w:ascii="Times New Roman" w:eastAsia="Times New Roman" w:hAnsi="Times New Roman" w:cs="Times New Roman"/>
          <w:sz w:val="24"/>
          <w:szCs w:val="24"/>
        </w:rPr>
        <w:tab/>
      </w:r>
      <w:r w:rsidRPr="00EC2B9A">
        <w:rPr>
          <w:rFonts w:ascii="Times New Roman" w:eastAsia="Times New Roman" w:hAnsi="Times New Roman" w:cs="Times New Roman"/>
          <w:sz w:val="24"/>
          <w:szCs w:val="24"/>
        </w:rPr>
        <w:tab/>
      </w:r>
      <w:r w:rsidRPr="00EC2B9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C2B9A">
        <w:rPr>
          <w:rFonts w:ascii="Times New Roman" w:eastAsia="Times New Roman" w:hAnsi="Times New Roman" w:cs="Times New Roman"/>
          <w:b/>
          <w:sz w:val="24"/>
          <w:szCs w:val="24"/>
        </w:rPr>
        <w:t>Board</w:t>
      </w:r>
      <w:r w:rsidR="00162DD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Pr="00EC2B9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65C16" w:rsidRPr="00EC2B9A" w:rsidRDefault="00162DD3" w:rsidP="00465C16">
      <w:pPr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Co-</w:t>
      </w:r>
      <w:r w:rsidR="00465C16" w:rsidRPr="00EC2B9A">
        <w:rPr>
          <w:rFonts w:ascii="Times New Roman" w:eastAsia="Times New Roman" w:hAnsi="Times New Roman" w:cs="Times New Roman"/>
          <w:b/>
          <w:sz w:val="24"/>
          <w:szCs w:val="24"/>
        </w:rPr>
        <w:t>Chairman:</w:t>
      </w:r>
      <w:r w:rsidR="00465C16" w:rsidRPr="00EC2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BF2" w:rsidRPr="00EC2B9A">
        <w:rPr>
          <w:rFonts w:ascii="Times New Roman" w:eastAsia="Times New Roman" w:hAnsi="Times New Roman" w:cs="Times New Roman"/>
          <w:sz w:val="24"/>
          <w:szCs w:val="24"/>
        </w:rPr>
        <w:t>Ted Shogry</w:t>
      </w:r>
      <w:r w:rsidR="00A70BF2" w:rsidRPr="00EC2B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465C16" w:rsidRPr="00EC2B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0BF2">
        <w:rPr>
          <w:rFonts w:ascii="Times New Roman" w:eastAsia="Times New Roman" w:hAnsi="Times New Roman" w:cs="Times New Roman"/>
          <w:sz w:val="24"/>
          <w:szCs w:val="24"/>
        </w:rPr>
        <w:tab/>
      </w:r>
      <w:r w:rsidR="00A70BF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FC5F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FC5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871">
        <w:rPr>
          <w:rFonts w:ascii="Times New Roman" w:eastAsia="Times New Roman" w:hAnsi="Times New Roman" w:cs="Times New Roman"/>
          <w:sz w:val="24"/>
          <w:szCs w:val="24"/>
        </w:rPr>
        <w:t>Jesse Herron</w:t>
      </w:r>
    </w:p>
    <w:p w:rsidR="00465C16" w:rsidRPr="00EC2B9A" w:rsidRDefault="00A70BF2" w:rsidP="00A7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5C16" w:rsidRPr="00EC2B9A">
        <w:rPr>
          <w:rFonts w:ascii="Times New Roman" w:eastAsia="Times New Roman" w:hAnsi="Times New Roman" w:cs="Times New Roman"/>
          <w:sz w:val="24"/>
          <w:szCs w:val="24"/>
        </w:rPr>
        <w:t>Brenda Moore</w:t>
      </w:r>
    </w:p>
    <w:p w:rsidR="00465C16" w:rsidRDefault="00A70BF2" w:rsidP="00A7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5C16">
        <w:rPr>
          <w:rFonts w:ascii="Times New Roman" w:eastAsia="Times New Roman" w:hAnsi="Times New Roman" w:cs="Times New Roman"/>
          <w:sz w:val="24"/>
          <w:szCs w:val="24"/>
        </w:rPr>
        <w:t>Damen Kompanowski</w:t>
      </w:r>
    </w:p>
    <w:p w:rsidR="00F275D0" w:rsidRDefault="00A70BF2" w:rsidP="00A7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275D0">
        <w:rPr>
          <w:rFonts w:ascii="Times New Roman" w:eastAsia="Times New Roman" w:hAnsi="Times New Roman" w:cs="Times New Roman"/>
          <w:sz w:val="24"/>
          <w:szCs w:val="24"/>
        </w:rPr>
        <w:t>Harry Tipton</w:t>
      </w:r>
    </w:p>
    <w:p w:rsidR="00AA2836" w:rsidRDefault="00AA2836" w:rsidP="00A70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Debi Owen</w:t>
      </w:r>
    </w:p>
    <w:p w:rsidR="00465C16" w:rsidRDefault="003F3480" w:rsidP="00465C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pict>
          <v:rect id="_x0000_i1025" style="width:0;height:1.5pt" o:hralign="center" o:hrstd="t" o:hr="t" fillcolor="#a0a0a0" stroked="f"/>
        </w:pict>
      </w:r>
    </w:p>
    <w:p w:rsidR="00465C16" w:rsidRPr="00EC2B9A" w:rsidRDefault="00465C16" w:rsidP="00465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Lucida Calligraphy" w:eastAsia="Times New Roman" w:hAnsi="Lucida Calligraphy" w:cs="Times New Roman"/>
          <w:b/>
          <w:sz w:val="28"/>
          <w:szCs w:val="28"/>
        </w:rPr>
        <w:t xml:space="preserve">Minutes from </w:t>
      </w:r>
      <w:r w:rsidR="00CD632A">
        <w:rPr>
          <w:rFonts w:ascii="Lucida Calligraphy" w:eastAsia="Times New Roman" w:hAnsi="Lucida Calligraphy" w:cs="Times New Roman"/>
          <w:b/>
          <w:sz w:val="28"/>
          <w:szCs w:val="28"/>
        </w:rPr>
        <w:t>August</w:t>
      </w:r>
      <w:r w:rsidR="00F53665">
        <w:rPr>
          <w:rFonts w:ascii="Lucida Calligraphy" w:eastAsia="Times New Roman" w:hAnsi="Lucida Calligraphy" w:cs="Times New Roman"/>
          <w:b/>
          <w:sz w:val="28"/>
          <w:szCs w:val="28"/>
        </w:rPr>
        <w:t xml:space="preserve"> 2</w:t>
      </w:r>
      <w:r w:rsidR="00CD632A">
        <w:rPr>
          <w:rFonts w:ascii="Lucida Calligraphy" w:eastAsia="Times New Roman" w:hAnsi="Lucida Calligraphy" w:cs="Times New Roman"/>
          <w:b/>
          <w:sz w:val="28"/>
          <w:szCs w:val="28"/>
        </w:rPr>
        <w:t>5</w:t>
      </w:r>
      <w:r w:rsidR="00566A3F">
        <w:rPr>
          <w:rFonts w:ascii="Lucida Calligraphy" w:eastAsia="Times New Roman" w:hAnsi="Lucida Calligraphy" w:cs="Times New Roman"/>
          <w:b/>
          <w:sz w:val="28"/>
          <w:szCs w:val="28"/>
        </w:rPr>
        <w:t xml:space="preserve">, </w:t>
      </w:r>
      <w:r w:rsidR="00B01578">
        <w:rPr>
          <w:rFonts w:ascii="Lucida Calligraphy" w:eastAsia="Times New Roman" w:hAnsi="Lucida Calligraphy" w:cs="Times New Roman"/>
          <w:b/>
          <w:sz w:val="28"/>
          <w:szCs w:val="28"/>
        </w:rPr>
        <w:t>2016</w:t>
      </w:r>
      <w:r w:rsidRPr="00EC2B9A">
        <w:rPr>
          <w:rFonts w:ascii="Lucida Calligraphy" w:eastAsia="Times New Roman" w:hAnsi="Lucida Calligraphy" w:cs="Times New Roman"/>
          <w:b/>
          <w:sz w:val="28"/>
          <w:szCs w:val="28"/>
        </w:rPr>
        <w:t xml:space="preserve"> Meeting</w:t>
      </w:r>
    </w:p>
    <w:p w:rsidR="00465C16" w:rsidRDefault="003F3480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pict>
          <v:rect id="_x0000_i1026" style="width:0;height:1.5pt" o:hralign="center" o:hrstd="t" o:hr="t" fillcolor="#a0a0a0" stroked="f"/>
        </w:pict>
      </w:r>
    </w:p>
    <w:p w:rsidR="00CD632A" w:rsidRDefault="00CD632A" w:rsidP="00CD6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Harry Tipton, Board member chaired the meeting in the absence of Chair, Todd </w:t>
      </w:r>
      <w:r w:rsidR="003E2C47">
        <w:rPr>
          <w:rFonts w:ascii="Times New Roman" w:eastAsia="Times New Roman" w:hAnsi="Times New Roman" w:cs="Times New Roman"/>
          <w:sz w:val="24"/>
          <w:szCs w:val="24"/>
        </w:rPr>
        <w:t>Walters,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co-chair Ted Shogry. Harry</w:t>
      </w:r>
      <w:r w:rsidRPr="00EC2B9A">
        <w:rPr>
          <w:rFonts w:ascii="Times New Roman" w:eastAsia="Times New Roman" w:hAnsi="Times New Roman" w:cs="Times New Roman"/>
          <w:sz w:val="24"/>
          <w:szCs w:val="24"/>
        </w:rPr>
        <w:t xml:space="preserve"> called the meeting of the Lodgers’ Tax Advisory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session on August 25, 2016 at the Albuquerque Convention Center, Kiva Board Room.</w:t>
      </w:r>
    </w:p>
    <w:p w:rsidR="00CF0EBA" w:rsidRDefault="00CF0EBA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C16" w:rsidRDefault="00465C16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B9A">
        <w:rPr>
          <w:rFonts w:ascii="Times New Roman" w:eastAsia="Times New Roman" w:hAnsi="Times New Roman" w:cs="Times New Roman"/>
          <w:sz w:val="24"/>
          <w:szCs w:val="24"/>
        </w:rPr>
        <w:t>In attendance:</w:t>
      </w:r>
    </w:p>
    <w:p w:rsidR="00103DB6" w:rsidRPr="0027527D" w:rsidRDefault="00465C16" w:rsidP="00103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2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Members</w:t>
      </w:r>
      <w:r w:rsidR="000B79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D76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9951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D76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D7677" w:rsidRPr="00EC2B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City of Albuquerque</w:t>
      </w:r>
      <w:r w:rsidR="00BF59F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0B7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517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0D76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7B3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6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Contractors</w:t>
      </w:r>
      <w:r w:rsidR="00BF59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7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5E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12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5EB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312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D76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D446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35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>Harr</w:t>
      </w:r>
      <w:r w:rsidR="00D446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 xml:space="preserve"> Tipton</w:t>
      </w:r>
      <w:r w:rsidR="000317E9">
        <w:rPr>
          <w:rFonts w:ascii="Times New Roman" w:eastAsia="Times New Roman" w:hAnsi="Times New Roman" w:cs="Times New Roman"/>
          <w:sz w:val="24"/>
          <w:szCs w:val="24"/>
        </w:rPr>
        <w:tab/>
      </w:r>
      <w:r w:rsidR="000317E9">
        <w:rPr>
          <w:rFonts w:ascii="Times New Roman" w:eastAsia="Times New Roman" w:hAnsi="Times New Roman" w:cs="Times New Roman"/>
          <w:sz w:val="24"/>
          <w:szCs w:val="24"/>
        </w:rPr>
        <w:tab/>
      </w:r>
      <w:r w:rsidR="000D7677" w:rsidRPr="0027527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83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D70" w:rsidRPr="0027527D">
        <w:rPr>
          <w:rFonts w:ascii="Times New Roman" w:eastAsia="Times New Roman" w:hAnsi="Times New Roman" w:cs="Times New Roman"/>
          <w:sz w:val="24"/>
          <w:szCs w:val="24"/>
        </w:rPr>
        <w:t>Dora Dominguez</w:t>
      </w:r>
      <w:r w:rsidR="00A7343F" w:rsidRPr="0027527D">
        <w:rPr>
          <w:rFonts w:ascii="Times New Roman" w:eastAsia="Times New Roman" w:hAnsi="Times New Roman" w:cs="Times New Roman"/>
          <w:sz w:val="24"/>
          <w:szCs w:val="24"/>
        </w:rPr>
        <w:t>, EDD</w:t>
      </w:r>
      <w:r w:rsidR="000D7677" w:rsidRPr="0027527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53665" w:rsidRPr="00275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677" w:rsidRPr="0027527D">
        <w:rPr>
          <w:rFonts w:ascii="Times New Roman" w:eastAsia="Times New Roman" w:hAnsi="Times New Roman" w:cs="Times New Roman"/>
          <w:sz w:val="24"/>
          <w:szCs w:val="24"/>
        </w:rPr>
        <w:t>Jose Garcia, SMG</w:t>
      </w:r>
      <w:r w:rsidR="000B79E2" w:rsidRPr="0027527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C5F6C" w:rsidRPr="0027527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B312FB" w:rsidRPr="0027527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D7677" w:rsidRPr="0027527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312FB" w:rsidRPr="00275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C16" w:rsidRPr="000317E9" w:rsidRDefault="000317E9" w:rsidP="00465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Debi Owen</w:t>
      </w:r>
      <w:r w:rsidRPr="000317E9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1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Cilia Aglialoro, City Treasurer        </w:t>
      </w:r>
      <w:r w:rsidR="00F53665" w:rsidRPr="000317E9">
        <w:rPr>
          <w:rFonts w:ascii="Times New Roman" w:eastAsia="Times New Roman" w:hAnsi="Times New Roman" w:cs="Times New Roman"/>
          <w:sz w:val="24"/>
          <w:szCs w:val="24"/>
        </w:rPr>
        <w:t xml:space="preserve">Tania Armenta, </w:t>
      </w:r>
      <w:r w:rsidR="003E2C47">
        <w:rPr>
          <w:rFonts w:ascii="Times New Roman" w:eastAsia="Times New Roman" w:hAnsi="Times New Roman" w:cs="Times New Roman"/>
          <w:sz w:val="24"/>
          <w:szCs w:val="24"/>
        </w:rPr>
        <w:t>Visit Albuquerque</w:t>
      </w:r>
      <w:r w:rsidR="003E2C47" w:rsidRPr="000317E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566A3F" w:rsidRDefault="00C823C3" w:rsidP="000D7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</w:t>
      </w:r>
      <w:r w:rsidR="000F5EE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Herron</w:t>
      </w:r>
      <w:r w:rsidR="000317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5F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767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66A3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44B24">
        <w:rPr>
          <w:rFonts w:ascii="Times New Roman" w:eastAsia="Times New Roman" w:hAnsi="Times New Roman" w:cs="Times New Roman"/>
          <w:sz w:val="24"/>
          <w:szCs w:val="24"/>
        </w:rPr>
        <w:t xml:space="preserve">Jacque </w:t>
      </w:r>
      <w:r w:rsidR="003E2C47">
        <w:rPr>
          <w:rFonts w:ascii="Times New Roman" w:eastAsia="Times New Roman" w:hAnsi="Times New Roman" w:cs="Times New Roman"/>
          <w:sz w:val="24"/>
          <w:szCs w:val="24"/>
        </w:rPr>
        <w:t>Sanchez</w:t>
      </w:r>
      <w:r w:rsidR="00944B24">
        <w:rPr>
          <w:rFonts w:ascii="Times New Roman" w:eastAsia="Times New Roman" w:hAnsi="Times New Roman" w:cs="Times New Roman"/>
          <w:sz w:val="24"/>
          <w:szCs w:val="24"/>
        </w:rPr>
        <w:t>, EDD</w:t>
      </w:r>
      <w:r w:rsidR="00566A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5366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66A3F">
        <w:rPr>
          <w:rFonts w:ascii="Times New Roman" w:eastAsia="Times New Roman" w:hAnsi="Times New Roman" w:cs="Times New Roman"/>
          <w:sz w:val="24"/>
          <w:szCs w:val="24"/>
        </w:rPr>
        <w:t xml:space="preserve">Valerie Lind, </w:t>
      </w:r>
      <w:r w:rsidR="002E1981">
        <w:rPr>
          <w:rFonts w:ascii="Times New Roman" w:eastAsia="Times New Roman" w:hAnsi="Times New Roman" w:cs="Times New Roman"/>
          <w:sz w:val="24"/>
          <w:szCs w:val="24"/>
        </w:rPr>
        <w:t>Visit Albuquerque</w:t>
      </w:r>
      <w:r w:rsidR="00566A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317E9" w:rsidRPr="00944B24" w:rsidRDefault="00420871" w:rsidP="00FB17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Damen  </w:t>
      </w:r>
      <w:r w:rsidR="00C823C3">
        <w:rPr>
          <w:rFonts w:ascii="Times New Roman" w:eastAsia="Times New Roman" w:hAnsi="Times New Roman" w:cs="Times New Roman"/>
          <w:sz w:val="24"/>
          <w:szCs w:val="24"/>
        </w:rPr>
        <w:t>Kompanowski</w:t>
      </w:r>
      <w:proofErr w:type="gramEnd"/>
      <w:r w:rsidR="00566A3F" w:rsidRPr="00944B2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44B24" w:rsidRPr="00FB36D3">
        <w:rPr>
          <w:rFonts w:ascii="Times New Roman" w:eastAsia="Times New Roman" w:hAnsi="Times New Roman" w:cs="Times New Roman"/>
          <w:sz w:val="24"/>
          <w:szCs w:val="24"/>
        </w:rPr>
        <w:t>Janel Shisler, EDD</w:t>
      </w:r>
      <w:r w:rsidR="00F53665" w:rsidRPr="00944B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317E9" w:rsidRPr="00944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3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7E9" w:rsidRPr="00944B24">
        <w:rPr>
          <w:rFonts w:ascii="Times New Roman" w:eastAsia="Times New Roman" w:hAnsi="Times New Roman" w:cs="Times New Roman"/>
          <w:sz w:val="24"/>
          <w:szCs w:val="24"/>
        </w:rPr>
        <w:t xml:space="preserve">Ernie </w:t>
      </w:r>
      <w:r w:rsidR="006F2A18" w:rsidRPr="00944B24">
        <w:rPr>
          <w:rFonts w:ascii="Times New Roman" w:eastAsia="Times New Roman" w:hAnsi="Times New Roman" w:cs="Times New Roman"/>
          <w:sz w:val="24"/>
          <w:szCs w:val="24"/>
        </w:rPr>
        <w:t>C’DeBaca</w:t>
      </w:r>
      <w:r w:rsidR="000317E9" w:rsidRPr="00944B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317E9" w:rsidRPr="00944B24">
        <w:rPr>
          <w:rFonts w:ascii="Times New Roman" w:eastAsia="Times New Roman" w:hAnsi="Times New Roman" w:cs="Times New Roman"/>
          <w:sz w:val="24"/>
          <w:szCs w:val="24"/>
        </w:rPr>
        <w:t>AHCC</w:t>
      </w:r>
      <w:proofErr w:type="spellEnd"/>
    </w:p>
    <w:p w:rsidR="00CD632A" w:rsidRPr="00C823C3" w:rsidRDefault="00C823C3" w:rsidP="00CD632A">
      <w:pPr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>Brenda Moore</w:t>
      </w:r>
      <w:r w:rsidRPr="00C823C3" w:rsidDel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3E2C47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</w:t>
      </w:r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Connie Lee, </w:t>
      </w:r>
      <w:proofErr w:type="spellStart"/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>AHCC</w:t>
      </w:r>
      <w:proofErr w:type="spellEnd"/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                       </w:t>
      </w:r>
      <w:r w:rsidR="000D7677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</w:t>
      </w:r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</w:t>
      </w:r>
      <w:r w:rsidR="000D7677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</w:t>
      </w:r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</w:t>
      </w:r>
      <w:r w:rsidR="000D7677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</w:t>
      </w:r>
      <w:r w:rsidR="000B7798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</w:t>
      </w:r>
      <w:r w:rsidR="000317E9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         </w:t>
      </w:r>
      <w:r w:rsidR="000D7677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      </w:t>
      </w:r>
      <w:r w:rsidR="000202AA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</w:t>
      </w:r>
      <w:r w:rsidR="00FB1710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</w:t>
      </w:r>
      <w:r w:rsidR="00F53665"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</w:t>
      </w:r>
      <w:r w:rsidR="00CD632A" w:rsidRPr="00C823C3">
        <w:rPr>
          <w:rFonts w:ascii="Times New Roman" w:hAnsi="Times New Roman" w:cs="Times New Roman"/>
          <w:bCs/>
          <w:sz w:val="24"/>
          <w:szCs w:val="24"/>
          <w:lang w:val="es-MX"/>
        </w:rPr>
        <w:t>Lindsay Lancaster</w:t>
      </w:r>
      <w:r w:rsidR="003E2C47" w:rsidRPr="00C823C3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</w:t>
      </w:r>
      <w:proofErr w:type="spellStart"/>
      <w:r w:rsidR="003E2C47" w:rsidRPr="00FD0DF7">
        <w:rPr>
          <w:rFonts w:ascii="Times New Roman" w:hAnsi="Times New Roman" w:cs="Times New Roman"/>
          <w:bCs/>
          <w:sz w:val="24"/>
          <w:szCs w:val="24"/>
          <w:lang w:val="es-MX"/>
        </w:rPr>
        <w:t>Indian</w:t>
      </w:r>
      <w:proofErr w:type="spellEnd"/>
      <w:r w:rsidR="003E2C47" w:rsidRPr="00C823C3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Pueblo Cultural </w:t>
      </w:r>
      <w:proofErr w:type="spellStart"/>
      <w:r w:rsidR="003E2C47" w:rsidRPr="00C823C3">
        <w:rPr>
          <w:rFonts w:ascii="Times New Roman" w:hAnsi="Times New Roman" w:cs="Times New Roman"/>
          <w:bCs/>
          <w:sz w:val="24"/>
          <w:szCs w:val="24"/>
          <w:lang w:val="es-MX"/>
        </w:rPr>
        <w:t>Ctr</w:t>
      </w:r>
      <w:proofErr w:type="spellEnd"/>
      <w:r w:rsidR="00D835D3">
        <w:rPr>
          <w:rFonts w:ascii="Times New Roman" w:hAnsi="Times New Roman" w:cs="Times New Roman"/>
          <w:bCs/>
          <w:sz w:val="24"/>
          <w:szCs w:val="24"/>
          <w:lang w:val="es-MX"/>
        </w:rPr>
        <w:t>.</w:t>
      </w:r>
    </w:p>
    <w:p w:rsidR="00F53665" w:rsidRPr="00C823C3" w:rsidRDefault="00F53665" w:rsidP="0010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 w:rsidRPr="00C823C3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                                                                            </w:t>
      </w:r>
    </w:p>
    <w:p w:rsidR="00995170" w:rsidRPr="00FB1710" w:rsidRDefault="000317E9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Guest:</w:t>
      </w:r>
      <w:r w:rsidR="000202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 xml:space="preserve">Gary Oppedahl, EDD </w:t>
      </w:r>
      <w:r w:rsidR="003E2C47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 xml:space="preserve">, Jen </w:t>
      </w:r>
      <w:r w:rsidR="003E2C47" w:rsidRPr="00DB6F25">
        <w:rPr>
          <w:rFonts w:ascii="Times New Roman" w:eastAsia="Times New Roman" w:hAnsi="Times New Roman" w:cs="Times New Roman"/>
          <w:sz w:val="24"/>
          <w:szCs w:val="24"/>
        </w:rPr>
        <w:t>Schroer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>, NM Hospitality Association</w:t>
      </w:r>
      <w:r w:rsidR="000202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FB17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5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4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pict>
          <v:rect id="_x0000_i1027" style="width:452.55pt;height:1.6pt" o:hrpct="967" o:hralign="center" o:hrstd="t" o:hr="t" fillcolor="#a0a0a0" stroked="f"/>
        </w:pict>
      </w:r>
    </w:p>
    <w:p w:rsidR="00162DD3" w:rsidRDefault="00FD0DF7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Harry Tipton, Chair at 4:08 pm, called the meeting to order</w:t>
      </w:r>
      <w:r w:rsidR="00FF484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D632A" w:rsidRDefault="00CD632A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DD3" w:rsidRDefault="00162DD3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There were no additions /deletions to the agenda </w:t>
      </w:r>
    </w:p>
    <w:p w:rsidR="00162DD3" w:rsidRDefault="00162DD3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DD3" w:rsidRDefault="00162DD3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WELCOME AND INTRODUCTIONS - </w:t>
      </w:r>
    </w:p>
    <w:p w:rsidR="00A97339" w:rsidRDefault="00A97339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7343F" w:rsidRPr="002D3B58" w:rsidRDefault="00340336" w:rsidP="00B312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Approval of Agenda </w:t>
      </w:r>
      <w:r w:rsidR="008B5575" w:rsidRPr="002D3B58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7FDF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was </w:t>
      </w:r>
      <w:r w:rsidR="003E2C47" w:rsidRPr="002D3B58">
        <w:rPr>
          <w:rFonts w:ascii="Times New Roman" w:eastAsia="Times New Roman" w:hAnsi="Times New Roman" w:cs="Times New Roman"/>
          <w:i/>
          <w:sz w:val="24"/>
          <w:szCs w:val="24"/>
        </w:rPr>
        <w:t>deferred</w:t>
      </w:r>
      <w:r w:rsidR="00127FDF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 as a later agenda item per </w:t>
      </w:r>
      <w:r w:rsidR="008B5575" w:rsidRPr="002D3B58">
        <w:rPr>
          <w:rFonts w:ascii="Times New Roman" w:eastAsia="Times New Roman" w:hAnsi="Times New Roman" w:cs="Times New Roman"/>
          <w:i/>
          <w:sz w:val="24"/>
          <w:szCs w:val="24"/>
        </w:rPr>
        <w:t>Harr</w:t>
      </w:r>
      <w:r w:rsidR="00AA104B" w:rsidRPr="002D3B58">
        <w:rPr>
          <w:rFonts w:ascii="Times New Roman" w:eastAsia="Times New Roman" w:hAnsi="Times New Roman" w:cs="Times New Roman"/>
          <w:i/>
          <w:sz w:val="24"/>
          <w:szCs w:val="24"/>
        </w:rPr>
        <w:t>y Tipton, Board</w:t>
      </w:r>
    </w:p>
    <w:p w:rsidR="00995170" w:rsidRPr="002D3B58" w:rsidRDefault="00B27953" w:rsidP="00B312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Approval </w:t>
      </w:r>
      <w:r w:rsidR="001760C8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 w:rsidR="00AA104B" w:rsidRPr="002D3B58">
        <w:rPr>
          <w:rFonts w:ascii="Times New Roman" w:eastAsia="Times New Roman" w:hAnsi="Times New Roman" w:cs="Times New Roman"/>
          <w:i/>
          <w:sz w:val="24"/>
          <w:szCs w:val="24"/>
        </w:rPr>
        <w:t>Ju</w:t>
      </w:r>
      <w:r w:rsidR="00CD632A" w:rsidRPr="002D3B58"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 w:rsidR="00AA104B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B5575" w:rsidRPr="002D3B58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D632A" w:rsidRPr="002D3B58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="00FB1710" w:rsidRPr="002D3B58">
        <w:rPr>
          <w:rFonts w:ascii="Times New Roman" w:eastAsia="Times New Roman" w:hAnsi="Times New Roman" w:cs="Times New Roman"/>
          <w:i/>
          <w:sz w:val="24"/>
          <w:szCs w:val="24"/>
        </w:rPr>
        <w:t>, 2016</w:t>
      </w:r>
      <w:r w:rsidR="00A97339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5170" w:rsidRPr="002D3B58">
        <w:rPr>
          <w:rFonts w:ascii="Times New Roman" w:eastAsia="Times New Roman" w:hAnsi="Times New Roman" w:cs="Times New Roman"/>
          <w:i/>
          <w:sz w:val="24"/>
          <w:szCs w:val="24"/>
        </w:rPr>
        <w:t>Minutes</w:t>
      </w:r>
      <w:r w:rsidR="00162DD3" w:rsidRPr="002D3B5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D3B58" w:rsidRDefault="002D3B58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170" w:rsidRDefault="002D3B58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795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B1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04B">
        <w:rPr>
          <w:rFonts w:ascii="Times New Roman" w:eastAsia="Times New Roman" w:hAnsi="Times New Roman" w:cs="Times New Roman"/>
          <w:sz w:val="24"/>
          <w:szCs w:val="24"/>
        </w:rPr>
        <w:t>Ju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>ly</w:t>
      </w:r>
      <w:r w:rsidR="00AA104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FB1710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A97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170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FB1710">
        <w:rPr>
          <w:rFonts w:ascii="Times New Roman" w:eastAsia="Times New Roman" w:hAnsi="Times New Roman" w:cs="Times New Roman"/>
          <w:sz w:val="24"/>
          <w:szCs w:val="24"/>
        </w:rPr>
        <w:t xml:space="preserve">utes were 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>postponed to later in the agenda due to a lack of quorum</w:t>
      </w:r>
    </w:p>
    <w:p w:rsidR="00127FDF" w:rsidRDefault="00127FDF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656" w:rsidRDefault="00AA104B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871">
        <w:rPr>
          <w:rFonts w:ascii="Times New Roman" w:eastAsia="Times New Roman" w:hAnsi="Times New Roman" w:cs="Times New Roman"/>
          <w:sz w:val="24"/>
          <w:szCs w:val="24"/>
        </w:rPr>
        <w:t xml:space="preserve">Damen  </w:t>
      </w:r>
      <w:r w:rsidR="00CD632A" w:rsidRPr="0048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32A">
        <w:rPr>
          <w:rFonts w:ascii="Times New Roman" w:eastAsia="Times New Roman" w:hAnsi="Times New Roman" w:cs="Times New Roman"/>
          <w:sz w:val="24"/>
          <w:szCs w:val="24"/>
        </w:rPr>
        <w:t>Kompanowski, Board Member did confirm his attendance but running late</w:t>
      </w:r>
    </w:p>
    <w:p w:rsidR="00AA104B" w:rsidRDefault="00AA104B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575" w:rsidRPr="00E01656" w:rsidRDefault="008B5575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16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944B24" w:rsidRDefault="00CD632A" w:rsidP="00162D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Harry Tipton, acting Chair, requested introduction of guest be allowed as a first order of business.</w:t>
      </w:r>
      <w:r w:rsidR="00944B24">
        <w:rPr>
          <w:rFonts w:ascii="Times New Roman" w:eastAsia="Times New Roman" w:hAnsi="Times New Roman" w:cs="Times New Roman"/>
          <w:sz w:val="24"/>
          <w:szCs w:val="24"/>
        </w:rPr>
        <w:t xml:space="preserve"> Guest included Jen Schroer, NM Hospitality Association and Janel Shisler, EDD Staff.</w:t>
      </w:r>
    </w:p>
    <w:p w:rsidR="00944B24" w:rsidRPr="00944B24" w:rsidRDefault="00944B24" w:rsidP="00FB36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4B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GUEST </w:t>
      </w:r>
      <w:r w:rsidR="002D3B58" w:rsidRPr="00944B24">
        <w:rPr>
          <w:rFonts w:ascii="Times New Roman" w:eastAsia="Times New Roman" w:hAnsi="Times New Roman" w:cs="Times New Roman"/>
          <w:sz w:val="24"/>
          <w:szCs w:val="24"/>
        </w:rPr>
        <w:t>BRIEF</w:t>
      </w:r>
      <w:r w:rsidRPr="00944B24">
        <w:rPr>
          <w:rFonts w:ascii="Times New Roman" w:eastAsia="Times New Roman" w:hAnsi="Times New Roman" w:cs="Times New Roman"/>
          <w:sz w:val="24"/>
          <w:szCs w:val="24"/>
        </w:rPr>
        <w:t xml:space="preserve"> REMARKS:</w:t>
      </w:r>
    </w:p>
    <w:p w:rsidR="00944B24" w:rsidRPr="00FB36D3" w:rsidRDefault="00944B24" w:rsidP="00FB36D3">
      <w:pPr>
        <w:spacing w:after="0"/>
        <w:rPr>
          <w:rFonts w:ascii="Times New Roman" w:hAnsi="Times New Roman" w:cs="Times New Roman"/>
          <w:color w:val="403F42"/>
          <w:sz w:val="24"/>
          <w:szCs w:val="24"/>
        </w:rPr>
      </w:pPr>
      <w:r w:rsidRPr="00DB6F25">
        <w:rPr>
          <w:rFonts w:ascii="Times New Roman" w:eastAsia="Times New Roman" w:hAnsi="Times New Roman" w:cs="Times New Roman"/>
          <w:sz w:val="24"/>
          <w:szCs w:val="24"/>
        </w:rPr>
        <w:t xml:space="preserve">Jen Schroer, Executive Director NM Hospitality Association. 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New Mexico Hospitality </w:t>
      </w:r>
      <w:r w:rsidR="00DB6F25" w:rsidRPr="00DB6F25">
        <w:rPr>
          <w:rFonts w:ascii="Times New Roman" w:hAnsi="Times New Roman" w:cs="Times New Roman"/>
          <w:color w:val="403F42"/>
          <w:sz w:val="24"/>
          <w:szCs w:val="24"/>
        </w:rPr>
        <w:t>Association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 Legislative Roundtables </w:t>
      </w:r>
      <w:r w:rsidR="00DB6F25">
        <w:rPr>
          <w:rFonts w:ascii="Times New Roman" w:hAnsi="Times New Roman" w:cs="Times New Roman"/>
          <w:color w:val="403F42"/>
          <w:sz w:val="24"/>
          <w:szCs w:val="24"/>
        </w:rPr>
        <w:t>are scheduled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. </w:t>
      </w:r>
      <w:r w:rsidR="00DB6F25">
        <w:rPr>
          <w:rFonts w:ascii="Times New Roman" w:hAnsi="Times New Roman" w:cs="Times New Roman"/>
          <w:color w:val="403F42"/>
          <w:sz w:val="24"/>
          <w:szCs w:val="24"/>
        </w:rPr>
        <w:t>The objective of the Legislative Roundtables will be to help create a</w:t>
      </w:r>
      <w:r w:rsidR="00DB6F25" w:rsidRPr="00DB6F25">
        <w:rPr>
          <w:rFonts w:ascii="Times New Roman" w:hAnsi="Times New Roman" w:cs="Times New Roman"/>
          <w:color w:val="403F42"/>
          <w:sz w:val="24"/>
          <w:szCs w:val="24"/>
        </w:rPr>
        <w:t xml:space="preserve"> best practices 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guide of Lodgers Tax. </w:t>
      </w:r>
      <w:r w:rsidR="00BE1241">
        <w:rPr>
          <w:rFonts w:ascii="Times New Roman" w:hAnsi="Times New Roman" w:cs="Times New Roman"/>
          <w:color w:val="403F42"/>
          <w:sz w:val="24"/>
          <w:szCs w:val="24"/>
        </w:rPr>
        <w:t xml:space="preserve">The handbook will be a guide to the Do’s and </w:t>
      </w:r>
      <w:r w:rsidR="00FD0DF7">
        <w:rPr>
          <w:rFonts w:ascii="Times New Roman" w:hAnsi="Times New Roman" w:cs="Times New Roman"/>
          <w:color w:val="403F42"/>
          <w:sz w:val="24"/>
          <w:szCs w:val="24"/>
        </w:rPr>
        <w:t>Don’ts</w:t>
      </w:r>
      <w:r w:rsidR="00BE1241">
        <w:rPr>
          <w:rFonts w:ascii="Times New Roman" w:hAnsi="Times New Roman" w:cs="Times New Roman"/>
          <w:color w:val="403F42"/>
          <w:sz w:val="24"/>
          <w:szCs w:val="24"/>
        </w:rPr>
        <w:t xml:space="preserve"> of Lodgers Tax. 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The </w:t>
      </w:r>
      <w:r w:rsidR="00DB6F25">
        <w:rPr>
          <w:rFonts w:ascii="Times New Roman" w:hAnsi="Times New Roman" w:cs="Times New Roman"/>
          <w:color w:val="403F42"/>
          <w:sz w:val="24"/>
          <w:szCs w:val="24"/>
        </w:rPr>
        <w:t xml:space="preserve">Roundtable groups 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>charged with meet</w:t>
      </w:r>
      <w:r w:rsidR="00DB6F25">
        <w:rPr>
          <w:rFonts w:ascii="Times New Roman" w:hAnsi="Times New Roman" w:cs="Times New Roman"/>
          <w:color w:val="403F42"/>
          <w:sz w:val="24"/>
          <w:szCs w:val="24"/>
        </w:rPr>
        <w:t>ing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 xml:space="preserve"> three times for two hours. The meeting </w:t>
      </w:r>
      <w:r w:rsidR="002D3B58" w:rsidRPr="00FB36D3">
        <w:rPr>
          <w:rFonts w:ascii="Times New Roman" w:hAnsi="Times New Roman" w:cs="Times New Roman"/>
          <w:color w:val="403F42"/>
          <w:sz w:val="24"/>
          <w:szCs w:val="24"/>
        </w:rPr>
        <w:t>schedule in Albuquerque is</w:t>
      </w:r>
      <w:r w:rsidRPr="00FB36D3">
        <w:rPr>
          <w:rFonts w:ascii="Times New Roman" w:hAnsi="Times New Roman" w:cs="Times New Roman"/>
          <w:color w:val="403F42"/>
          <w:sz w:val="24"/>
          <w:szCs w:val="24"/>
        </w:rPr>
        <w:t>:  </w:t>
      </w:r>
    </w:p>
    <w:p w:rsidR="00944B24" w:rsidRPr="00FB36D3" w:rsidRDefault="00944B24" w:rsidP="00FB36D3">
      <w:pPr>
        <w:pStyle w:val="ListParagraph"/>
        <w:numPr>
          <w:ilvl w:val="0"/>
          <w:numId w:val="37"/>
        </w:numPr>
        <w:spacing w:after="0"/>
        <w:ind w:left="1080"/>
        <w:rPr>
          <w:rFonts w:ascii="Times New Roman" w:hAnsi="Times New Roman" w:cs="Times New Roman"/>
          <w:color w:val="403F42"/>
          <w:sz w:val="24"/>
          <w:szCs w:val="24"/>
        </w:rPr>
      </w:pPr>
      <w:r w:rsidRPr="00FB36D3">
        <w:rPr>
          <w:rFonts w:ascii="Times New Roman" w:hAnsi="Times New Roman" w:cs="Times New Roman"/>
          <w:color w:val="403F42"/>
          <w:sz w:val="24"/>
          <w:szCs w:val="24"/>
        </w:rPr>
        <w:t>September 30th, 10:00AM - Noon </w:t>
      </w:r>
    </w:p>
    <w:p w:rsidR="00944B24" w:rsidRPr="00DB6F25" w:rsidRDefault="00944B24" w:rsidP="00FB36D3">
      <w:pPr>
        <w:pStyle w:val="ListParagraph"/>
        <w:numPr>
          <w:ilvl w:val="0"/>
          <w:numId w:val="37"/>
        </w:numPr>
        <w:spacing w:after="0"/>
        <w:ind w:left="1080"/>
        <w:rPr>
          <w:rFonts w:ascii="Times New Roman" w:hAnsi="Times New Roman" w:cs="Times New Roman"/>
          <w:color w:val="403F42"/>
          <w:sz w:val="24"/>
          <w:szCs w:val="24"/>
        </w:rPr>
      </w:pPr>
      <w:r w:rsidRPr="00FB36D3">
        <w:rPr>
          <w:rFonts w:ascii="Times New Roman" w:hAnsi="Times New Roman" w:cs="Times New Roman"/>
          <w:color w:val="403F42"/>
          <w:sz w:val="24"/>
          <w:szCs w:val="24"/>
        </w:rPr>
        <w:t>November 17th, 10:00AM - Noon </w:t>
      </w:r>
    </w:p>
    <w:p w:rsidR="00DB6F25" w:rsidRDefault="00DB6F25" w:rsidP="00FB36D3">
      <w:pPr>
        <w:numPr>
          <w:ilvl w:val="0"/>
          <w:numId w:val="37"/>
        </w:numPr>
        <w:spacing w:after="0" w:line="240" w:lineRule="auto"/>
        <w:ind w:left="1080"/>
        <w:rPr>
          <w:rFonts w:ascii="Times New Roman" w:hAnsi="Times New Roman" w:cs="Times New Roman"/>
          <w:color w:val="403F42"/>
          <w:sz w:val="24"/>
          <w:szCs w:val="24"/>
        </w:rPr>
      </w:pPr>
      <w:r w:rsidRPr="00FB36D3">
        <w:rPr>
          <w:rFonts w:ascii="Times New Roman" w:hAnsi="Times New Roman" w:cs="Times New Roman"/>
          <w:color w:val="403F42"/>
          <w:sz w:val="24"/>
          <w:szCs w:val="24"/>
        </w:rPr>
        <w:t>December 16th, 10:00AM - Noon </w:t>
      </w:r>
    </w:p>
    <w:p w:rsidR="00CE4CB8" w:rsidRDefault="00CE4CB8" w:rsidP="00FB36D3">
      <w:pPr>
        <w:rPr>
          <w:rFonts w:ascii="Times New Roman" w:hAnsi="Times New Roman" w:cs="Times New Roman"/>
          <w:color w:val="403F42"/>
          <w:sz w:val="24"/>
          <w:szCs w:val="24"/>
        </w:rPr>
      </w:pPr>
    </w:p>
    <w:p w:rsidR="00BE1241" w:rsidRPr="00FB36D3" w:rsidRDefault="00BE1241" w:rsidP="00FB36D3">
      <w:pPr>
        <w:rPr>
          <w:rFonts w:ascii="Times New Roman" w:hAnsi="Times New Roman" w:cs="Times New Roman"/>
          <w:color w:val="403F42"/>
          <w:sz w:val="24"/>
          <w:szCs w:val="24"/>
        </w:rPr>
      </w:pPr>
      <w:r w:rsidRPr="00BE1241">
        <w:rPr>
          <w:rFonts w:ascii="Times New Roman" w:hAnsi="Times New Roman" w:cs="Times New Roman"/>
          <w:color w:val="403F42"/>
          <w:sz w:val="24"/>
          <w:szCs w:val="24"/>
        </w:rPr>
        <w:t xml:space="preserve">Janel Shisler, EDD, Addressed the board and </w:t>
      </w:r>
      <w:r w:rsidR="002D3B58" w:rsidRPr="00FB36D3">
        <w:rPr>
          <w:rFonts w:ascii="Times New Roman" w:hAnsi="Times New Roman" w:cs="Times New Roman"/>
          <w:sz w:val="24"/>
          <w:szCs w:val="24"/>
        </w:rPr>
        <w:t>contractors about</w:t>
      </w:r>
      <w:r w:rsidRPr="00FB36D3">
        <w:rPr>
          <w:rFonts w:ascii="Times New Roman" w:hAnsi="Times New Roman" w:cs="Times New Roman"/>
          <w:sz w:val="24"/>
          <w:szCs w:val="24"/>
        </w:rPr>
        <w:t xml:space="preserve"> newly implemented contract and billing processes. New City Remediation process </w:t>
      </w:r>
      <w:r w:rsidR="002D3B58" w:rsidRPr="00FB36D3">
        <w:rPr>
          <w:rFonts w:ascii="Times New Roman" w:hAnsi="Times New Roman" w:cs="Times New Roman"/>
          <w:sz w:val="24"/>
          <w:szCs w:val="24"/>
        </w:rPr>
        <w:t>will</w:t>
      </w:r>
      <w:r w:rsidRPr="00FB36D3">
        <w:rPr>
          <w:rFonts w:ascii="Times New Roman" w:hAnsi="Times New Roman" w:cs="Times New Roman"/>
          <w:sz w:val="24"/>
          <w:szCs w:val="24"/>
        </w:rPr>
        <w:t xml:space="preserve"> no longer be processed by contract number but instead will have a purchase order assigned by Janel. PO</w:t>
      </w:r>
      <w:r w:rsidR="002D3B58">
        <w:rPr>
          <w:rFonts w:ascii="Times New Roman" w:hAnsi="Times New Roman" w:cs="Times New Roman"/>
          <w:sz w:val="24"/>
          <w:szCs w:val="24"/>
        </w:rPr>
        <w:t xml:space="preserve"> numbers are to </w:t>
      </w:r>
      <w:r w:rsidRPr="00FB36D3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D3">
        <w:rPr>
          <w:rFonts w:ascii="Times New Roman" w:hAnsi="Times New Roman" w:cs="Times New Roman"/>
          <w:sz w:val="24"/>
          <w:szCs w:val="24"/>
        </w:rPr>
        <w:t xml:space="preserve">referenced on invoices with all back up in order to be processed for payment. </w:t>
      </w:r>
    </w:p>
    <w:p w:rsidR="007125AE" w:rsidRPr="005A7510" w:rsidRDefault="007125AE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5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City Treasurer’s Lodgers’ Tax </w:t>
      </w:r>
      <w:r w:rsidR="00A734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</w:t>
      </w:r>
    </w:p>
    <w:p w:rsidR="00A81375" w:rsidRPr="002C0082" w:rsidRDefault="00CE4CB8" w:rsidP="00FB36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Cilia Aglialoro, City Treasurer, provided the City Treasurers report</w:t>
      </w:r>
      <w:r w:rsidR="00AA104B">
        <w:rPr>
          <w:rFonts w:ascii="Times New Roman" w:eastAsia="Times New Roman" w:hAnsi="Times New Roman" w:cs="Times New Roman"/>
          <w:sz w:val="24"/>
          <w:szCs w:val="24"/>
        </w:rPr>
        <w:t>. The reports include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d, City Lodger’s Tax Revenue &amp; Hospitality Fee Collected YTD through </w:t>
      </w:r>
      <w:r w:rsidR="00DB6F25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6F25" w:rsidRPr="00FB36D3">
        <w:rPr>
          <w:rFonts w:ascii="Times New Roman" w:eastAsia="Times New Roman" w:hAnsi="Times New Roman" w:cs="Times New Roman"/>
          <w:bCs/>
          <w:sz w:val="24"/>
          <w:szCs w:val="24"/>
        </w:rPr>
        <w:t>Lodger’s Tax Revenue:</w:t>
      </w:r>
      <w:r w:rsidR="00DB6F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6F25" w:rsidRPr="00FB36D3">
        <w:rPr>
          <w:rFonts w:ascii="Times New Roman" w:eastAsia="Times New Roman" w:hAnsi="Times New Roman" w:cs="Times New Roman"/>
          <w:bCs/>
          <w:sz w:val="24"/>
          <w:szCs w:val="24"/>
        </w:rPr>
        <w:t>The official budgeted amount for FY 2016 lodgers’ tax revenue is $ 11,435,000.00</w:t>
      </w:r>
      <w:r w:rsidRPr="00FB36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B6F25" w:rsidRPr="00FB36D3">
        <w:rPr>
          <w:rFonts w:ascii="Times New Roman" w:eastAsia="Times New Roman" w:hAnsi="Times New Roman" w:cs="Times New Roman"/>
          <w:bCs/>
          <w:sz w:val="24"/>
          <w:szCs w:val="24"/>
        </w:rPr>
        <w:t>As stated in Table 1 below, lodger’s tax revenue for June 2016 (FY 2016) was $ 1,111,667.57, increase of 0.97% ($10,732.06) from June 2015</w:t>
      </w:r>
      <w:r w:rsidR="002C008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C0082" w:rsidRPr="00FB36D3">
        <w:rPr>
          <w:rFonts w:ascii="Times New Roman" w:eastAsia="Times New Roman" w:hAnsi="Times New Roman" w:cs="Times New Roman"/>
          <w:sz w:val="24"/>
          <w:szCs w:val="24"/>
        </w:rPr>
        <w:t xml:space="preserve">Hospitality Fee Revenue: </w:t>
      </w:r>
      <w:r w:rsidR="002C0082" w:rsidRPr="00FB36D3">
        <w:rPr>
          <w:rFonts w:ascii="Times New Roman" w:eastAsia="Times New Roman" w:hAnsi="Times New Roman" w:cs="Times New Roman"/>
          <w:bCs/>
          <w:sz w:val="24"/>
          <w:szCs w:val="24"/>
        </w:rPr>
        <w:t>The official budgeted amount for FY 2016 hospitality fee revenue is $2,287,000.00</w:t>
      </w:r>
      <w:r w:rsidR="00FD0DF7" w:rsidRPr="00FB36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2C0082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="002C0082" w:rsidRPr="00FB36D3">
        <w:rPr>
          <w:rFonts w:ascii="Times New Roman" w:eastAsia="Times New Roman" w:hAnsi="Times New Roman" w:cs="Times New Roman"/>
          <w:bCs/>
          <w:sz w:val="24"/>
          <w:szCs w:val="24"/>
        </w:rPr>
        <w:t>ospitality fee revenue for June 2016 (FY 2016) was $ 222,333.51 increase of 0.97% ($2,146.35) from June 2015</w:t>
      </w:r>
      <w:r w:rsidR="00FD0DF7" w:rsidRPr="00FB36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D0DF7" w:rsidRPr="00FB36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A2D" w:rsidRPr="00DB6F2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A18">
        <w:rPr>
          <w:rFonts w:ascii="Times New Roman" w:eastAsia="Times New Roman" w:hAnsi="Times New Roman" w:cs="Times New Roman"/>
          <w:sz w:val="24"/>
          <w:szCs w:val="24"/>
        </w:rPr>
        <w:t>Delinquent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 Summary</w:t>
      </w:r>
      <w:r w:rsidR="0092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D32">
        <w:rPr>
          <w:rFonts w:ascii="Times New Roman" w:eastAsia="Times New Roman" w:hAnsi="Times New Roman" w:cs="Times New Roman"/>
          <w:sz w:val="24"/>
          <w:szCs w:val="24"/>
        </w:rPr>
        <w:t>FY’1</w:t>
      </w:r>
      <w:r w:rsidR="00DB6F25"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highlights included a pay down the amount of </w:t>
      </w:r>
      <w:r w:rsidR="006F2A18">
        <w:rPr>
          <w:rFonts w:ascii="Times New Roman" w:eastAsia="Times New Roman" w:hAnsi="Times New Roman" w:cs="Times New Roman"/>
          <w:sz w:val="24"/>
          <w:szCs w:val="24"/>
        </w:rPr>
        <w:t>delinquent</w:t>
      </w:r>
      <w:r w:rsidR="00785A2D">
        <w:rPr>
          <w:rFonts w:ascii="Times New Roman" w:eastAsia="Times New Roman" w:hAnsi="Times New Roman" w:cs="Times New Roman"/>
          <w:sz w:val="24"/>
          <w:szCs w:val="24"/>
        </w:rPr>
        <w:t xml:space="preserve"> taxes. The City remains committed to work with lodgers and balances owed as a continued priority. </w:t>
      </w:r>
    </w:p>
    <w:p w:rsidR="00785A2D" w:rsidRDefault="00A81375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Question: </w:t>
      </w:r>
      <w:r w:rsidR="00420871">
        <w:rPr>
          <w:rFonts w:ascii="Times New Roman" w:eastAsia="Times New Roman" w:hAnsi="Times New Roman" w:cs="Times New Roman"/>
          <w:sz w:val="24"/>
          <w:szCs w:val="24"/>
        </w:rPr>
        <w:t xml:space="preserve">Damen  </w:t>
      </w:r>
      <w:r w:rsidR="002C0082" w:rsidRPr="00485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Kompanowski, Board Member, asked when the City last updated the number of lodging institutions registered to collect lodgers and hospitality 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>taxes.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The number reported to the Lodgers Tax Advisory Board at 168 has been the same number for “some time.” </w:t>
      </w:r>
    </w:p>
    <w:p w:rsidR="00785A2D" w:rsidRDefault="00785A2D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963" w:rsidRDefault="00785A2D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Answer: 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Cilia Aglialoro, City Treasurer, referenced the transition of business registrations from Treasurer to City 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Office as a measure that might not be 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>notifying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businesses registered as lodging establishments of </w:t>
      </w:r>
      <w:r w:rsidR="00CE4CB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CB8">
        <w:rPr>
          <w:rFonts w:ascii="Times New Roman" w:eastAsia="Times New Roman" w:hAnsi="Times New Roman" w:cs="Times New Roman"/>
          <w:sz w:val="24"/>
          <w:szCs w:val="24"/>
        </w:rPr>
        <w:t>ordinance-requiring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B58">
        <w:rPr>
          <w:rFonts w:ascii="Times New Roman" w:eastAsia="Times New Roman" w:hAnsi="Times New Roman" w:cs="Times New Roman"/>
          <w:sz w:val="24"/>
          <w:szCs w:val="24"/>
        </w:rPr>
        <w:t>lodger’s</w:t>
      </w:r>
      <w:r w:rsidR="002C0082">
        <w:rPr>
          <w:rFonts w:ascii="Times New Roman" w:eastAsia="Times New Roman" w:hAnsi="Times New Roman" w:cs="Times New Roman"/>
          <w:sz w:val="24"/>
          <w:szCs w:val="24"/>
        </w:rPr>
        <w:t xml:space="preserve"> tax collection. </w:t>
      </w:r>
    </w:p>
    <w:p w:rsidR="00232963" w:rsidRDefault="00232963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656" w:rsidRDefault="00232963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 Item: Request to City EDD staff to research the question and </w:t>
      </w:r>
      <w:r w:rsidR="00FD0DF7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next meeting</w:t>
      </w:r>
      <w:r w:rsidRPr="00FB36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. </w:t>
      </w:r>
      <w:r w:rsidR="00BE1241" w:rsidRPr="00FB36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Background – on the issue research – in 2013 Lodgers Tax Advisory Board inquiry for information about how many room nights and how many lodgers paying Lodgers Tax. In </w:t>
      </w:r>
      <w:r w:rsidR="00FD0DF7" w:rsidRPr="00FB36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2013,</w:t>
      </w:r>
      <w:r w:rsidR="00BE1241" w:rsidRPr="00FB36D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there were 15,709 total room inventory in the City and 165 Lodgers’ establishments collecting Lodgers and Hospitality fees</w:t>
      </w:r>
      <w:r w:rsidR="00BE1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082" w:rsidRDefault="002C0082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132" w:rsidRDefault="003219D9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further questions from the Board.</w:t>
      </w:r>
      <w:r w:rsidR="009951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4CB8" w:rsidRDefault="00CE4CB8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Agenda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Agenda as a postponed action item completed with quorum present. 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MOTION by: Debi Owen, Board Member Jesse Herron, Board Member 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SECOND: Jess</w:t>
      </w:r>
      <w:r w:rsidR="000F5EE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Herndon, Board Member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MOTION PASSED: Unanimously</w:t>
      </w:r>
    </w:p>
    <w:p w:rsidR="00CE4CB8" w:rsidRDefault="00CE4CB8" w:rsidP="00BE1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E4CB8" w:rsidRDefault="00CE4CB8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B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The July 28, 2016 minutes as a postponed action item completed with quorum present. 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MOTION by: Debi Owen, Board Member Jesse Herron, Board Member 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SECOND: Jess</w:t>
      </w:r>
      <w:r w:rsidR="000F5EE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Herndon, Board Member</w:t>
      </w:r>
    </w:p>
    <w:p w:rsidR="00CE4CB8" w:rsidRDefault="00CE4CB8" w:rsidP="00CE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MOTION PASSED: Unanimously </w:t>
      </w:r>
    </w:p>
    <w:p w:rsidR="00BE1241" w:rsidRPr="006F2A18" w:rsidRDefault="00BE1241" w:rsidP="00BE12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A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Albuquerque Hispano Chamber of Commerce</w:t>
      </w:r>
    </w:p>
    <w:p w:rsidR="00BE1241" w:rsidRPr="00F750FD" w:rsidRDefault="00BE1241" w:rsidP="00FB36D3">
      <w:pPr>
        <w:pStyle w:val="Title1"/>
        <w:spacing w:before="0" w:beforeAutospacing="0" w:after="0" w:afterAutospacing="0"/>
        <w:rPr>
          <w:lang w:val="en"/>
        </w:rPr>
      </w:pPr>
      <w:r w:rsidRPr="00127FDF">
        <w:t xml:space="preserve">Ernie CdeBaca, </w:t>
      </w:r>
      <w:r w:rsidRPr="00127FDF">
        <w:rPr>
          <w:lang w:val="en"/>
        </w:rPr>
        <w:t xml:space="preserve">Vice President, </w:t>
      </w:r>
      <w:r w:rsidR="002D3B58" w:rsidRPr="00127FDF">
        <w:rPr>
          <w:lang w:val="en"/>
        </w:rPr>
        <w:t>Convention,</w:t>
      </w:r>
      <w:r w:rsidRPr="00127FDF">
        <w:rPr>
          <w:lang w:val="en"/>
        </w:rPr>
        <w:t xml:space="preserve"> and Tourism, Hispano Chamber of Commerce made the presentation. </w:t>
      </w:r>
      <w:r w:rsidRPr="00E54216">
        <w:t xml:space="preserve"> </w:t>
      </w:r>
    </w:p>
    <w:p w:rsidR="00BE1241" w:rsidRPr="002459A5" w:rsidRDefault="00BE1241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9A5">
        <w:rPr>
          <w:rFonts w:ascii="Times New Roman" w:eastAsia="Times New Roman" w:hAnsi="Times New Roman" w:cs="Times New Roman"/>
          <w:sz w:val="24"/>
          <w:szCs w:val="24"/>
        </w:rPr>
        <w:t>Activities Reported:</w:t>
      </w:r>
    </w:p>
    <w:p w:rsidR="00127FDF" w:rsidRPr="00127FDF" w:rsidRDefault="00BE1241" w:rsidP="00FB36D3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B36D3">
        <w:rPr>
          <w:rFonts w:ascii="Times New Roman" w:eastAsia="Times New Roman" w:hAnsi="Times New Roman" w:cs="Times New Roman"/>
          <w:sz w:val="24"/>
          <w:szCs w:val="24"/>
        </w:rPr>
        <w:t>Leads and upcoming events/groups</w:t>
      </w:r>
      <w:r w:rsidR="00127FDF" w:rsidRPr="00FB36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7FDF" w:rsidRPr="00FB36D3" w:rsidRDefault="00127FDF" w:rsidP="00127FD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27FDF">
        <w:rPr>
          <w:rFonts w:ascii="Times New Roman" w:hAnsi="Times New Roman" w:cs="Times New Roman"/>
          <w:sz w:val="24"/>
          <w:szCs w:val="24"/>
        </w:rPr>
        <w:t>Las Vegas Nev</w:t>
      </w:r>
      <w:r w:rsidR="002D3B58">
        <w:rPr>
          <w:rFonts w:ascii="Times New Roman" w:hAnsi="Times New Roman" w:cs="Times New Roman"/>
          <w:sz w:val="24"/>
          <w:szCs w:val="24"/>
        </w:rPr>
        <w:t>ada</w:t>
      </w:r>
      <w:r w:rsidRPr="00127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36D3">
        <w:rPr>
          <w:rFonts w:ascii="Times New Roman" w:hAnsi="Times New Roman" w:cs="Times New Roman"/>
          <w:sz w:val="24"/>
          <w:szCs w:val="24"/>
        </w:rPr>
        <w:t>nvestigators conf</w:t>
      </w:r>
      <w:r>
        <w:rPr>
          <w:rFonts w:ascii="Times New Roman" w:hAnsi="Times New Roman" w:cs="Times New Roman"/>
          <w:sz w:val="24"/>
          <w:szCs w:val="24"/>
        </w:rPr>
        <w:t>erence</w:t>
      </w:r>
      <w:r w:rsidRPr="00FB36D3">
        <w:rPr>
          <w:rFonts w:ascii="Times New Roman" w:hAnsi="Times New Roman" w:cs="Times New Roman"/>
          <w:sz w:val="24"/>
          <w:szCs w:val="24"/>
        </w:rPr>
        <w:t xml:space="preserve"> good chance for 2017</w:t>
      </w:r>
    </w:p>
    <w:p w:rsidR="00127FDF" w:rsidRPr="00FB36D3" w:rsidRDefault="00127FDF" w:rsidP="00FB36D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North American tribal organizations may be bringing conference to ABQ. </w:t>
      </w:r>
    </w:p>
    <w:p w:rsidR="00127FDF" w:rsidRPr="00FB36D3" w:rsidRDefault="00127FDF" w:rsidP="00FB36D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Room </w:t>
      </w:r>
      <w:r w:rsidRPr="00127FDF">
        <w:rPr>
          <w:rFonts w:ascii="Times New Roman" w:hAnsi="Times New Roman" w:cs="Times New Roman"/>
          <w:sz w:val="24"/>
          <w:szCs w:val="24"/>
        </w:rPr>
        <w:t>Night</w:t>
      </w:r>
      <w:r w:rsidRPr="00FB36D3">
        <w:rPr>
          <w:rFonts w:ascii="Times New Roman" w:hAnsi="Times New Roman" w:cs="Times New Roman"/>
          <w:sz w:val="24"/>
          <w:szCs w:val="24"/>
        </w:rPr>
        <w:t xml:space="preserve"> Report -  </w:t>
      </w:r>
    </w:p>
    <w:p w:rsidR="00127FDF" w:rsidRPr="00FB36D3" w:rsidRDefault="00127FDF" w:rsidP="00FB36D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13,423 room nights for convention month of July</w:t>
      </w:r>
    </w:p>
    <w:p w:rsidR="00127FDF" w:rsidRPr="00FB36D3" w:rsidRDefault="00FD0DF7" w:rsidP="00FB36D3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Chamber’s international trade committee to meet August 30 Rio Bravo Brewing Company</w:t>
      </w:r>
    </w:p>
    <w:p w:rsidR="00127FDF" w:rsidRPr="00FB36D3" w:rsidRDefault="00127FDF" w:rsidP="00FB36D3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Hosting- How to do business in Mexico Sept. 29</w:t>
      </w:r>
      <w:r w:rsidRPr="00FB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36D3">
        <w:rPr>
          <w:rFonts w:ascii="Times New Roman" w:hAnsi="Times New Roman" w:cs="Times New Roman"/>
          <w:sz w:val="24"/>
          <w:szCs w:val="24"/>
        </w:rPr>
        <w:t xml:space="preserve"> 8:30-11 at Chamber Offices</w:t>
      </w:r>
    </w:p>
    <w:p w:rsidR="00BE1241" w:rsidRPr="005363FC" w:rsidRDefault="00BE1241" w:rsidP="005363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FDF" w:rsidRDefault="00127FDF" w:rsidP="0012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NOTE: </w:t>
      </w:r>
      <w:r w:rsidR="00420871">
        <w:rPr>
          <w:rFonts w:ascii="Times New Roman" w:eastAsia="Times New Roman" w:hAnsi="Times New Roman" w:cs="Times New Roman"/>
          <w:sz w:val="24"/>
          <w:szCs w:val="24"/>
        </w:rPr>
        <w:t xml:space="preserve">Damen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Kompanowski arrived and completed quorum requirement. Action to approve the agenda</w:t>
      </w:r>
      <w:r w:rsidR="00FD0D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MOTION by: Debi Owen, Board Member Jesse Herron, Board Member </w:t>
      </w:r>
    </w:p>
    <w:p w:rsidR="00127FDF" w:rsidRDefault="00127FDF" w:rsidP="0012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SECOND: Jess</w:t>
      </w:r>
      <w:r w:rsidR="000F5EE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</w:t>
      </w:r>
      <w:r w:rsidR="000F5EE1"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z w:val="24"/>
          <w:szCs w:val="24"/>
        </w:rPr>
        <w:t>, Board Member</w:t>
      </w:r>
    </w:p>
    <w:p w:rsidR="00127FDF" w:rsidRDefault="00127FDF" w:rsidP="0012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MOTION PASSED: Unanimously </w:t>
      </w:r>
    </w:p>
    <w:p w:rsidR="0092257F" w:rsidRDefault="0092257F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57F" w:rsidRDefault="0092257F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6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Indian Pueblo Cultural Center</w:t>
      </w:r>
    </w:p>
    <w:p w:rsidR="0092257F" w:rsidRPr="0092257F" w:rsidRDefault="0092257F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57F">
        <w:rPr>
          <w:rFonts w:ascii="Times New Roman" w:eastAsia="Times New Roman" w:hAnsi="Times New Roman" w:cs="Times New Roman"/>
          <w:sz w:val="24"/>
          <w:szCs w:val="24"/>
        </w:rPr>
        <w:t>Lindsay Lancaster, Marketing Director, Indian Pueblo Cultural Center made the presentation.</w:t>
      </w:r>
    </w:p>
    <w:p w:rsidR="00127FDF" w:rsidRDefault="0092257F" w:rsidP="00FB3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57F">
        <w:rPr>
          <w:rFonts w:ascii="Times New Roman" w:eastAsia="Times New Roman" w:hAnsi="Times New Roman" w:cs="Times New Roman"/>
          <w:sz w:val="24"/>
          <w:szCs w:val="24"/>
        </w:rPr>
        <w:t xml:space="preserve">Activities Reported highlighted continued use of social media advertising. </w:t>
      </w:r>
      <w:r w:rsidRPr="00FB36D3">
        <w:rPr>
          <w:rFonts w:ascii="Times New Roman" w:hAnsi="Times New Roman" w:cs="Times New Roman"/>
          <w:sz w:val="24"/>
          <w:szCs w:val="24"/>
        </w:rPr>
        <w:t xml:space="preserve">Geographic Targeting: Every ad included 75+ surrounding miles from Albuquerque, Arizona, Texas, Colorado, </w:t>
      </w:r>
      <w:r w:rsidR="00FD0DF7" w:rsidRPr="00FB36D3">
        <w:rPr>
          <w:rFonts w:ascii="Times New Roman" w:hAnsi="Times New Roman" w:cs="Times New Roman"/>
          <w:sz w:val="24"/>
          <w:szCs w:val="24"/>
        </w:rPr>
        <w:t>and California</w:t>
      </w:r>
      <w:r w:rsidR="005363FC" w:rsidRPr="00FB36D3">
        <w:rPr>
          <w:rFonts w:ascii="Times New Roman" w:hAnsi="Times New Roman" w:cs="Times New Roman"/>
          <w:sz w:val="24"/>
          <w:szCs w:val="24"/>
        </w:rPr>
        <w:t>. We</w:t>
      </w:r>
      <w:r w:rsidRPr="00FB36D3">
        <w:rPr>
          <w:rFonts w:ascii="Times New Roman" w:hAnsi="Times New Roman" w:cs="Times New Roman"/>
          <w:sz w:val="24"/>
          <w:szCs w:val="24"/>
        </w:rPr>
        <w:t xml:space="preserve"> </w:t>
      </w:r>
      <w:r w:rsidR="002D3B58">
        <w:rPr>
          <w:rFonts w:ascii="Times New Roman" w:hAnsi="Times New Roman" w:cs="Times New Roman"/>
          <w:sz w:val="24"/>
          <w:szCs w:val="24"/>
        </w:rPr>
        <w:t xml:space="preserve">are </w:t>
      </w:r>
      <w:r w:rsidRPr="00FB36D3">
        <w:rPr>
          <w:rFonts w:ascii="Times New Roman" w:hAnsi="Times New Roman" w:cs="Times New Roman"/>
          <w:sz w:val="24"/>
          <w:szCs w:val="24"/>
        </w:rPr>
        <w:t xml:space="preserve">also targeting specific cities such as Tucson, Lubbock, </w:t>
      </w:r>
      <w:r w:rsidR="005363FC" w:rsidRPr="00FB36D3">
        <w:rPr>
          <w:rFonts w:ascii="Times New Roman" w:hAnsi="Times New Roman" w:cs="Times New Roman"/>
          <w:sz w:val="24"/>
          <w:szCs w:val="24"/>
        </w:rPr>
        <w:t>Dallas,</w:t>
      </w:r>
      <w:r w:rsidRPr="00FB36D3">
        <w:rPr>
          <w:rFonts w:ascii="Times New Roman" w:hAnsi="Times New Roman" w:cs="Times New Roman"/>
          <w:sz w:val="24"/>
          <w:szCs w:val="24"/>
        </w:rPr>
        <w:t xml:space="preserve"> and Denver. </w:t>
      </w:r>
    </w:p>
    <w:p w:rsidR="00127FDF" w:rsidRPr="00FB36D3" w:rsidRDefault="002D3B58" w:rsidP="00FB3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FDF">
        <w:rPr>
          <w:rFonts w:ascii="Times New Roman" w:hAnsi="Times New Roman" w:cs="Times New Roman"/>
          <w:sz w:val="24"/>
          <w:szCs w:val="24"/>
        </w:rPr>
        <w:t>Facebook followers as of May were</w:t>
      </w:r>
      <w:r w:rsidR="00127FDF" w:rsidRPr="00127FDF">
        <w:rPr>
          <w:rFonts w:ascii="Times New Roman" w:hAnsi="Times New Roman" w:cs="Times New Roman"/>
          <w:sz w:val="24"/>
          <w:szCs w:val="24"/>
        </w:rPr>
        <w:t xml:space="preserve"> </w:t>
      </w:r>
      <w:r w:rsidR="00127FDF" w:rsidRPr="00FB36D3">
        <w:rPr>
          <w:rFonts w:ascii="Times New Roman" w:hAnsi="Times New Roman" w:cs="Times New Roman"/>
          <w:sz w:val="24"/>
          <w:szCs w:val="24"/>
        </w:rPr>
        <w:t xml:space="preserve">80,000 followers driven content. </w:t>
      </w:r>
      <w:r w:rsidR="00127FDF">
        <w:rPr>
          <w:rFonts w:ascii="Times New Roman" w:hAnsi="Times New Roman" w:cs="Times New Roman"/>
          <w:sz w:val="24"/>
          <w:szCs w:val="24"/>
        </w:rPr>
        <w:t xml:space="preserve">As of </w:t>
      </w:r>
      <w:r w:rsidR="00127FDF" w:rsidRPr="00FB36D3">
        <w:rPr>
          <w:rFonts w:ascii="Times New Roman" w:hAnsi="Times New Roman" w:cs="Times New Roman"/>
          <w:sz w:val="24"/>
          <w:szCs w:val="24"/>
        </w:rPr>
        <w:t xml:space="preserve">July </w:t>
      </w:r>
      <w:r w:rsidR="00E54216">
        <w:rPr>
          <w:rFonts w:ascii="Times New Roman" w:hAnsi="Times New Roman" w:cs="Times New Roman"/>
          <w:sz w:val="24"/>
          <w:szCs w:val="24"/>
        </w:rPr>
        <w:t xml:space="preserve">Facebook followers was </w:t>
      </w:r>
      <w:r w:rsidR="00127FDF" w:rsidRPr="00FB36D3">
        <w:rPr>
          <w:rFonts w:ascii="Times New Roman" w:hAnsi="Times New Roman" w:cs="Times New Roman"/>
          <w:sz w:val="24"/>
          <w:szCs w:val="24"/>
        </w:rPr>
        <w:t xml:space="preserve">87,000 as of </w:t>
      </w:r>
      <w:r w:rsidR="00E54216">
        <w:rPr>
          <w:rFonts w:ascii="Times New Roman" w:hAnsi="Times New Roman" w:cs="Times New Roman"/>
          <w:sz w:val="24"/>
          <w:szCs w:val="24"/>
        </w:rPr>
        <w:t xml:space="preserve">August 25, 2016 the number was </w:t>
      </w:r>
      <w:r w:rsidR="00127FDF" w:rsidRPr="00FB36D3">
        <w:rPr>
          <w:rFonts w:ascii="Times New Roman" w:hAnsi="Times New Roman" w:cs="Times New Roman"/>
          <w:sz w:val="24"/>
          <w:szCs w:val="24"/>
        </w:rPr>
        <w:t>89</w:t>
      </w:r>
      <w:r w:rsidR="00E54216">
        <w:rPr>
          <w:rFonts w:ascii="Times New Roman" w:hAnsi="Times New Roman" w:cs="Times New Roman"/>
          <w:sz w:val="24"/>
          <w:szCs w:val="24"/>
        </w:rPr>
        <w:t>,</w:t>
      </w:r>
      <w:r w:rsidR="00127FDF" w:rsidRPr="00FB36D3">
        <w:rPr>
          <w:rFonts w:ascii="Times New Roman" w:hAnsi="Times New Roman" w:cs="Times New Roman"/>
          <w:sz w:val="24"/>
          <w:szCs w:val="24"/>
        </w:rPr>
        <w:t>048.</w:t>
      </w:r>
    </w:p>
    <w:p w:rsidR="0092257F" w:rsidRDefault="00E54216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comparison:</w:t>
      </w:r>
    </w:p>
    <w:p w:rsidR="00E54216" w:rsidRDefault="00E54216" w:rsidP="00FB36D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NM True 200, 000.00 </w:t>
      </w:r>
      <w:r w:rsidR="002D3B58" w:rsidRPr="00FB36D3">
        <w:rPr>
          <w:rFonts w:ascii="Times New Roman" w:hAnsi="Times New Roman" w:cs="Times New Roman"/>
          <w:sz w:val="24"/>
          <w:szCs w:val="24"/>
        </w:rPr>
        <w:t xml:space="preserve">fans. </w:t>
      </w:r>
    </w:p>
    <w:p w:rsidR="00E54216" w:rsidRDefault="00E54216" w:rsidP="00FB36D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Herd Museum in AZ 27,000 </w:t>
      </w:r>
    </w:p>
    <w:p w:rsidR="00E54216" w:rsidRDefault="00E54216" w:rsidP="00FB36D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FB36D3">
        <w:rPr>
          <w:rFonts w:ascii="Times New Roman" w:hAnsi="Times New Roman" w:cs="Times New Roman"/>
          <w:sz w:val="24"/>
          <w:szCs w:val="24"/>
        </w:rPr>
        <w:t xml:space="preserve">Polynesian </w:t>
      </w:r>
      <w:r>
        <w:rPr>
          <w:rFonts w:ascii="Times New Roman" w:hAnsi="Times New Roman" w:cs="Times New Roman"/>
          <w:sz w:val="24"/>
          <w:szCs w:val="24"/>
        </w:rPr>
        <w:t>Museum</w:t>
      </w:r>
      <w:r w:rsidRPr="00E54216">
        <w:rPr>
          <w:rFonts w:ascii="Times New Roman" w:hAnsi="Times New Roman" w:cs="Times New Roman"/>
          <w:sz w:val="24"/>
          <w:szCs w:val="24"/>
        </w:rPr>
        <w:t xml:space="preserve"> in Hawaii 109,000.00</w:t>
      </w:r>
    </w:p>
    <w:p w:rsidR="00E54216" w:rsidRPr="00FB36D3" w:rsidRDefault="00E54216" w:rsidP="00FB36D3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E54216">
        <w:rPr>
          <w:rFonts w:ascii="Times New Roman" w:hAnsi="Times New Roman" w:cs="Times New Roman"/>
          <w:sz w:val="24"/>
          <w:szCs w:val="24"/>
        </w:rPr>
        <w:t xml:space="preserve">Smithsonian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B36D3">
        <w:rPr>
          <w:rFonts w:ascii="Times New Roman" w:hAnsi="Times New Roman" w:cs="Times New Roman"/>
          <w:sz w:val="24"/>
          <w:szCs w:val="24"/>
        </w:rPr>
        <w:t xml:space="preserve">useum of American Indian 159,000.00. </w:t>
      </w:r>
    </w:p>
    <w:p w:rsidR="00E54216" w:rsidRPr="00E54216" w:rsidRDefault="00E54216" w:rsidP="00E54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increase from prior year is 6</w:t>
      </w:r>
      <w:r w:rsidRPr="00E54216">
        <w:rPr>
          <w:rFonts w:ascii="Times New Roman" w:hAnsi="Times New Roman" w:cs="Times New Roman"/>
          <w:sz w:val="24"/>
          <w:szCs w:val="24"/>
        </w:rPr>
        <w:t>,636</w:t>
      </w:r>
      <w:r>
        <w:rPr>
          <w:rFonts w:ascii="Times New Roman" w:hAnsi="Times New Roman" w:cs="Times New Roman"/>
          <w:sz w:val="24"/>
          <w:szCs w:val="24"/>
        </w:rPr>
        <w:t xml:space="preserve"> with e</w:t>
      </w:r>
      <w:r w:rsidRPr="00FB36D3">
        <w:rPr>
          <w:rFonts w:ascii="Times New Roman" w:hAnsi="Times New Roman" w:cs="Times New Roman"/>
          <w:sz w:val="24"/>
          <w:szCs w:val="24"/>
        </w:rPr>
        <w:t xml:space="preserve">ngagement. </w:t>
      </w:r>
      <w:r w:rsidRPr="00E54216">
        <w:rPr>
          <w:rFonts w:ascii="Times New Roman" w:hAnsi="Times New Roman" w:cs="Times New Roman"/>
          <w:sz w:val="24"/>
          <w:szCs w:val="24"/>
        </w:rPr>
        <w:t>up 20%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B36D3">
        <w:rPr>
          <w:rFonts w:ascii="Times New Roman" w:hAnsi="Times New Roman" w:cs="Times New Roman"/>
          <w:sz w:val="24"/>
          <w:szCs w:val="24"/>
        </w:rPr>
        <w:t>ncreased attendance at museum.</w:t>
      </w:r>
    </w:p>
    <w:p w:rsidR="00E54216" w:rsidRDefault="00E54216" w:rsidP="00FB3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C47" w:rsidRPr="00FB36D3" w:rsidRDefault="0092257F" w:rsidP="00FB3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By adjusting the target to a more specified audience (east coast-specific which allowed us unique positioning), we were able to increase likes to our Facebook page by 7</w:t>
      </w:r>
      <w:r w:rsidR="002D3B58">
        <w:rPr>
          <w:rFonts w:ascii="Times New Roman" w:hAnsi="Times New Roman" w:cs="Times New Roman"/>
          <w:sz w:val="24"/>
          <w:szCs w:val="24"/>
        </w:rPr>
        <w:t>,000</w:t>
      </w:r>
      <w:r w:rsidRPr="00FB36D3">
        <w:rPr>
          <w:rFonts w:ascii="Times New Roman" w:hAnsi="Times New Roman" w:cs="Times New Roman"/>
          <w:sz w:val="24"/>
          <w:szCs w:val="24"/>
        </w:rPr>
        <w:t xml:space="preserve"> in </w:t>
      </w:r>
      <w:r w:rsidR="002D3B58">
        <w:rPr>
          <w:rFonts w:ascii="Times New Roman" w:hAnsi="Times New Roman" w:cs="Times New Roman"/>
          <w:sz w:val="24"/>
          <w:szCs w:val="24"/>
        </w:rPr>
        <w:t>two</w:t>
      </w:r>
      <w:r w:rsidRPr="00FB36D3">
        <w:rPr>
          <w:rFonts w:ascii="Times New Roman" w:hAnsi="Times New Roman" w:cs="Times New Roman"/>
          <w:sz w:val="24"/>
          <w:szCs w:val="24"/>
        </w:rPr>
        <w:t xml:space="preserve"> months. We are finding that east coast targeting is performing better than west coast targeting. </w:t>
      </w:r>
    </w:p>
    <w:p w:rsidR="0092257F" w:rsidRPr="003E2C47" w:rsidRDefault="0092257F" w:rsidP="003E2C47">
      <w:pPr>
        <w:spacing w:after="0"/>
        <w:rPr>
          <w:rFonts w:ascii="Times New Roman" w:hAnsi="Times New Roman" w:cs="Times New Roman"/>
          <w:sz w:val="24"/>
          <w:szCs w:val="24"/>
          <w:lang w:val="es-MX"/>
        </w:rPr>
      </w:pPr>
      <w:r w:rsidRPr="003E2C47">
        <w:rPr>
          <w:rFonts w:ascii="Times New Roman" w:hAnsi="Times New Roman" w:cs="Times New Roman"/>
          <w:sz w:val="24"/>
          <w:szCs w:val="24"/>
          <w:lang w:val="es-MX"/>
        </w:rPr>
        <w:t>Social Media (</w:t>
      </w:r>
      <w:r w:rsidRPr="007C31CC">
        <w:rPr>
          <w:rFonts w:ascii="Times New Roman" w:hAnsi="Times New Roman" w:cs="Times New Roman"/>
          <w:sz w:val="24"/>
          <w:szCs w:val="24"/>
          <w:lang w:val="es-MX"/>
        </w:rPr>
        <w:t>Indian</w:t>
      </w:r>
      <w:r w:rsidRPr="003E2C47">
        <w:rPr>
          <w:rFonts w:ascii="Times New Roman" w:hAnsi="Times New Roman" w:cs="Times New Roman"/>
          <w:sz w:val="24"/>
          <w:szCs w:val="24"/>
          <w:lang w:val="es-MX"/>
        </w:rPr>
        <w:t xml:space="preserve"> Pueblo Cultural Center): </w:t>
      </w:r>
    </w:p>
    <w:p w:rsidR="0092257F" w:rsidRPr="003E2C47" w:rsidRDefault="0092257F" w:rsidP="003E2C47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May – July 2016</w:t>
      </w:r>
    </w:p>
    <w:p w:rsidR="0092257F" w:rsidRPr="003E2C47" w:rsidRDefault="0092257F" w:rsidP="003E2C47">
      <w:pPr>
        <w:pStyle w:val="ListParagraph"/>
        <w:numPr>
          <w:ilvl w:val="0"/>
          <w:numId w:val="46"/>
        </w:numPr>
        <w:spacing w:after="0"/>
        <w:ind w:left="1224"/>
        <w:rPr>
          <w:rFonts w:ascii="Times New Roman" w:hAnsi="Times New Roman" w:cs="Times New Roman"/>
          <w:i/>
          <w:sz w:val="24"/>
          <w:szCs w:val="24"/>
        </w:rPr>
      </w:pPr>
      <w:r w:rsidRPr="003E2C47">
        <w:rPr>
          <w:rFonts w:ascii="Times New Roman" w:hAnsi="Times New Roman" w:cs="Times New Roman"/>
          <w:i/>
          <w:sz w:val="24"/>
          <w:szCs w:val="24"/>
        </w:rPr>
        <w:t xml:space="preserve">Followers: </w:t>
      </w:r>
    </w:p>
    <w:p w:rsidR="0092257F" w:rsidRPr="003E2C47" w:rsidRDefault="0092257F" w:rsidP="003E2C47">
      <w:pPr>
        <w:pStyle w:val="ListParagraph"/>
        <w:numPr>
          <w:ilvl w:val="0"/>
          <w:numId w:val="46"/>
        </w:numPr>
        <w:spacing w:after="0"/>
        <w:ind w:left="1224"/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May 1, 2016: 80,647</w:t>
      </w:r>
    </w:p>
    <w:p w:rsidR="0092257F" w:rsidRPr="003E2C47" w:rsidRDefault="0092257F" w:rsidP="003E2C47">
      <w:pPr>
        <w:pStyle w:val="ListParagraph"/>
        <w:numPr>
          <w:ilvl w:val="0"/>
          <w:numId w:val="46"/>
        </w:numPr>
        <w:spacing w:after="0"/>
        <w:ind w:left="1224"/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July 15, 2016: 87,283</w:t>
      </w:r>
    </w:p>
    <w:p w:rsidR="0092257F" w:rsidRPr="00FB36D3" w:rsidRDefault="0092257F" w:rsidP="003E2C47">
      <w:pPr>
        <w:pStyle w:val="ListParagraph"/>
        <w:numPr>
          <w:ilvl w:val="0"/>
          <w:numId w:val="39"/>
        </w:numPr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Increased Likes (6,636)</w:t>
      </w:r>
    </w:p>
    <w:p w:rsidR="0092257F" w:rsidRPr="00FB36D3" w:rsidRDefault="0092257F" w:rsidP="003E2C47">
      <w:pPr>
        <w:pStyle w:val="ListParagraph"/>
        <w:numPr>
          <w:ilvl w:val="0"/>
          <w:numId w:val="39"/>
        </w:numPr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Increased Engagement (average </w:t>
      </w:r>
      <w:r w:rsidR="002D3B58" w:rsidRPr="00FB36D3">
        <w:rPr>
          <w:rFonts w:ascii="Times New Roman" w:hAnsi="Times New Roman" w:cs="Times New Roman"/>
          <w:sz w:val="24"/>
          <w:szCs w:val="24"/>
        </w:rPr>
        <w:t>approx.</w:t>
      </w:r>
      <w:r w:rsidRPr="00FB36D3">
        <w:rPr>
          <w:rFonts w:ascii="Times New Roman" w:hAnsi="Times New Roman" w:cs="Times New Roman"/>
          <w:sz w:val="24"/>
          <w:szCs w:val="24"/>
        </w:rPr>
        <w:t xml:space="preserve"> 20%)</w:t>
      </w:r>
    </w:p>
    <w:p w:rsidR="0092257F" w:rsidRDefault="0092257F" w:rsidP="003E2C47">
      <w:pPr>
        <w:pStyle w:val="ListParagraph"/>
        <w:numPr>
          <w:ilvl w:val="0"/>
          <w:numId w:val="39"/>
        </w:numPr>
        <w:spacing w:after="0" w:line="24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lastRenderedPageBreak/>
        <w:t>Increased attendance in our Museum (7,817, 3-month period)</w:t>
      </w:r>
    </w:p>
    <w:p w:rsidR="00E54216" w:rsidRPr="00FB36D3" w:rsidRDefault="00E54216" w:rsidP="003E2C47">
      <w:pPr>
        <w:pStyle w:val="ListParagraph"/>
        <w:numPr>
          <w:ilvl w:val="0"/>
          <w:numId w:val="39"/>
        </w:numPr>
        <w:spacing w:after="0"/>
        <w:ind w:left="1224"/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“We are the place” ad reached over 90,000.00 people</w:t>
      </w:r>
    </w:p>
    <w:p w:rsidR="0092257F" w:rsidRDefault="0092257F" w:rsidP="003E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Events: </w:t>
      </w:r>
    </w:p>
    <w:p w:rsidR="0092257F" w:rsidRPr="00FB36D3" w:rsidRDefault="0092257F" w:rsidP="00FB36D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Indian Pueblo Cultural Center’s Week Long Adult Summer Camp (6/6 through 6/10)</w:t>
      </w:r>
    </w:p>
    <w:p w:rsidR="0092257F" w:rsidRPr="00FB36D3" w:rsidRDefault="0092257F" w:rsidP="00FB36D3">
      <w:pPr>
        <w:pStyle w:val="ListParagraph"/>
        <w:numPr>
          <w:ilvl w:val="0"/>
          <w:numId w:val="40"/>
        </w:numPr>
        <w:tabs>
          <w:tab w:val="left" w:pos="6803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7C31CC">
        <w:rPr>
          <w:rFonts w:ascii="Times New Roman" w:hAnsi="Times New Roman" w:cs="Times New Roman"/>
          <w:sz w:val="24"/>
          <w:szCs w:val="24"/>
          <w:lang w:val="es-MX"/>
        </w:rPr>
        <w:t>Indian</w:t>
      </w:r>
      <w:r w:rsidRPr="00FB36D3">
        <w:rPr>
          <w:rFonts w:ascii="Times New Roman" w:hAnsi="Times New Roman" w:cs="Times New Roman"/>
          <w:sz w:val="24"/>
          <w:szCs w:val="24"/>
          <w:lang w:val="es-ES"/>
        </w:rPr>
        <w:t xml:space="preserve"> Pueblo Cultural Center’s American </w:t>
      </w:r>
      <w:r w:rsidRPr="007C31CC">
        <w:rPr>
          <w:rFonts w:ascii="Times New Roman" w:hAnsi="Times New Roman" w:cs="Times New Roman"/>
          <w:sz w:val="24"/>
          <w:szCs w:val="24"/>
          <w:lang w:val="es-MX"/>
        </w:rPr>
        <w:t>Indian</w:t>
      </w:r>
      <w:r w:rsidRPr="00FB36D3">
        <w:rPr>
          <w:rFonts w:ascii="Times New Roman" w:hAnsi="Times New Roman" w:cs="Times New Roman"/>
          <w:sz w:val="24"/>
          <w:szCs w:val="24"/>
          <w:lang w:val="es-ES"/>
        </w:rPr>
        <w:t xml:space="preserve"> Week</w:t>
      </w:r>
    </w:p>
    <w:p w:rsidR="0092257F" w:rsidRDefault="0092257F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6D3">
        <w:rPr>
          <w:rFonts w:ascii="Times New Roman" w:eastAsia="Times New Roman" w:hAnsi="Times New Roman" w:cs="Times New Roman"/>
          <w:sz w:val="24"/>
          <w:szCs w:val="24"/>
        </w:rPr>
        <w:t>No further questions from the Board</w:t>
      </w:r>
    </w:p>
    <w:p w:rsidR="0092257F" w:rsidRPr="0092257F" w:rsidRDefault="0092257F" w:rsidP="00BE1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656" w:rsidRDefault="00E01656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Albuquerque Convention Center</w:t>
      </w:r>
      <w:r w:rsidR="00785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(SMG) </w:t>
      </w:r>
    </w:p>
    <w:p w:rsidR="006A7A5F" w:rsidRDefault="00E01656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Jose Garcia, Manager of </w:t>
      </w:r>
      <w:r w:rsidR="00F5549C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Albuquerque Convention Center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, provided </w:t>
      </w:r>
      <w:r w:rsidR="002F1CC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SMG Report</w:t>
      </w:r>
    </w:p>
    <w:p w:rsidR="00D6577C" w:rsidRDefault="00E01656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The ACC hosted 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events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 xml:space="preserve">for July 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 xml:space="preserve">with a total attendance of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195</w:t>
      </w:r>
      <w:r w:rsidR="00E77E56">
        <w:rPr>
          <w:rFonts w:ascii="Times New Roman" w:eastAsia="Times New Roman" w:hAnsi="Times New Roman" w:cs="Times New Roman"/>
          <w:sz w:val="24"/>
          <w:szCs w:val="24"/>
        </w:rPr>
        <w:t>; i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 xml:space="preserve">ncluding </w:t>
      </w:r>
      <w:proofErr w:type="gramStart"/>
      <w:r w:rsidR="00D6577C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 w:rsidR="00D65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DF7">
        <w:rPr>
          <w:rFonts w:ascii="Times New Roman" w:eastAsia="Times New Roman" w:hAnsi="Times New Roman" w:cs="Times New Roman"/>
          <w:sz w:val="24"/>
          <w:szCs w:val="24"/>
        </w:rPr>
        <w:t>citywide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 xml:space="preserve"> convention. </w:t>
      </w:r>
    </w:p>
    <w:p w:rsidR="006A7A5F" w:rsidRPr="0027527D" w:rsidRDefault="000114B2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events in </w:t>
      </w:r>
      <w:r w:rsidR="00D6577C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eight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were repeat customers. </w:t>
      </w:r>
    </w:p>
    <w:p w:rsidR="006A7A5F" w:rsidRPr="0027527D" w:rsidRDefault="000114B2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7D">
        <w:rPr>
          <w:rFonts w:ascii="Times New Roman" w:eastAsia="Times New Roman" w:hAnsi="Times New Roman" w:cs="Times New Roman"/>
          <w:sz w:val="24"/>
          <w:szCs w:val="24"/>
        </w:rPr>
        <w:t>There were 2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future events booked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year to date comparison from (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>May 2015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) was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25 events.</w:t>
      </w:r>
    </w:p>
    <w:p w:rsidR="006A7A5F" w:rsidRPr="0027527D" w:rsidRDefault="000114B2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7D">
        <w:rPr>
          <w:rFonts w:ascii="Times New Roman" w:eastAsia="Times New Roman" w:hAnsi="Times New Roman" w:cs="Times New Roman"/>
          <w:sz w:val="24"/>
          <w:szCs w:val="24"/>
        </w:rPr>
        <w:t>Business turned away was 1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 events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The report included the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 list of turned away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events and the 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>reasons.</w:t>
      </w:r>
    </w:p>
    <w:p w:rsidR="006A7A5F" w:rsidRPr="0027527D" w:rsidRDefault="006A7A5F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SMG received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 xml:space="preserve"> leads from Visit ABQ.</w:t>
      </w:r>
    </w:p>
    <w:p w:rsidR="00F750FD" w:rsidRDefault="00F750FD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SMG received two leads from the Hispano </w:t>
      </w:r>
      <w:r w:rsidR="00FB36D3">
        <w:rPr>
          <w:rFonts w:ascii="Times New Roman" w:eastAsia="Times New Roman" w:hAnsi="Times New Roman" w:cs="Times New Roman"/>
          <w:sz w:val="24"/>
          <w:szCs w:val="24"/>
        </w:rPr>
        <w:t>Chamber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Commerce</w:t>
      </w:r>
    </w:p>
    <w:p w:rsidR="006A7A5F" w:rsidRPr="0027527D" w:rsidRDefault="000114B2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27D">
        <w:rPr>
          <w:rFonts w:ascii="Times New Roman" w:eastAsia="Times New Roman" w:hAnsi="Times New Roman" w:cs="Times New Roman"/>
          <w:sz w:val="24"/>
          <w:szCs w:val="24"/>
        </w:rPr>
        <w:t xml:space="preserve">Lost business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reported was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twelve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52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14B2" w:rsidRDefault="00D104FD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 xml:space="preserve"> business </w:t>
      </w:r>
      <w:r w:rsidR="006A7A5F" w:rsidRPr="00E71BE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6A7A5F" w:rsidRPr="00E71BE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0114B2" w:rsidRPr="00E71B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 xml:space="preserve"> non-city wide events and 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one (</w:t>
      </w:r>
      <w:r w:rsidR="00E542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7A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6D3" w:rsidRPr="0027527D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FB36D3">
        <w:rPr>
          <w:rFonts w:ascii="Times New Roman" w:eastAsia="Times New Roman" w:hAnsi="Times New Roman" w:cs="Times New Roman"/>
          <w:sz w:val="24"/>
          <w:szCs w:val="24"/>
        </w:rPr>
        <w:t>wide</w:t>
      </w:r>
      <w:r w:rsidR="000114B2" w:rsidRPr="0027527D">
        <w:rPr>
          <w:rFonts w:ascii="Times New Roman" w:eastAsia="Times New Roman" w:hAnsi="Times New Roman" w:cs="Times New Roman"/>
          <w:sz w:val="24"/>
          <w:szCs w:val="24"/>
        </w:rPr>
        <w:t xml:space="preserve"> convention.</w:t>
      </w:r>
    </w:p>
    <w:p w:rsidR="00E54216" w:rsidRPr="0027527D" w:rsidRDefault="00E54216" w:rsidP="0027527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Booked business in August includes Association of Zoos and Aquariums contract signed in July. Definite room nights to be confirmed in August. </w:t>
      </w:r>
    </w:p>
    <w:p w:rsidR="00F750FD" w:rsidRDefault="00F750FD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highlighted events/happenings:</w:t>
      </w:r>
    </w:p>
    <w:p w:rsidR="001E0FCB" w:rsidRDefault="00F750FD" w:rsidP="00FB36D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Civic Plaza Sponsoring </w:t>
      </w:r>
      <w:r w:rsidR="001E0FCB" w:rsidRPr="00FB36D3">
        <w:rPr>
          <w:rFonts w:ascii="Times New Roman" w:hAnsi="Times New Roman" w:cs="Times New Roman"/>
          <w:sz w:val="24"/>
          <w:szCs w:val="24"/>
        </w:rPr>
        <w:t>first event Nash Bash, September 2, 2016</w:t>
      </w:r>
    </w:p>
    <w:p w:rsidR="001E0FCB" w:rsidRDefault="00F750FD" w:rsidP="00FB36D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>Food Friday holding stead</w:t>
      </w:r>
      <w:r w:rsidR="001E0FCB" w:rsidRPr="001E0FCB">
        <w:rPr>
          <w:rFonts w:ascii="Times New Roman" w:hAnsi="Times New Roman" w:cs="Times New Roman"/>
          <w:sz w:val="24"/>
          <w:szCs w:val="24"/>
        </w:rPr>
        <w:t>y</w:t>
      </w:r>
    </w:p>
    <w:p w:rsidR="001E0FCB" w:rsidRDefault="001E0FCB" w:rsidP="00FB36D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</w:t>
      </w:r>
      <w:r w:rsidRPr="001E0FCB">
        <w:rPr>
          <w:rFonts w:ascii="Times New Roman" w:hAnsi="Times New Roman" w:cs="Times New Roman"/>
          <w:sz w:val="24"/>
          <w:szCs w:val="24"/>
        </w:rPr>
        <w:t>ruck</w:t>
      </w:r>
      <w:r w:rsidR="00F750FD" w:rsidRPr="00FB36D3">
        <w:rPr>
          <w:rFonts w:ascii="Times New Roman" w:hAnsi="Times New Roman" w:cs="Times New Roman"/>
          <w:sz w:val="24"/>
          <w:szCs w:val="24"/>
        </w:rPr>
        <w:t xml:space="preserve"> Tuesdays </w:t>
      </w:r>
      <w:r>
        <w:rPr>
          <w:rFonts w:ascii="Times New Roman" w:hAnsi="Times New Roman" w:cs="Times New Roman"/>
          <w:sz w:val="24"/>
          <w:szCs w:val="24"/>
        </w:rPr>
        <w:t xml:space="preserve">continue to do well on Civic Plaza </w:t>
      </w:r>
    </w:p>
    <w:p w:rsidR="001E0FCB" w:rsidRDefault="00FB36D3" w:rsidP="00FB36D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 w:rsidRPr="00FB36D3">
        <w:rPr>
          <w:rFonts w:ascii="Times New Roman" w:hAnsi="Times New Roman" w:cs="Times New Roman"/>
          <w:sz w:val="24"/>
          <w:szCs w:val="24"/>
        </w:rPr>
        <w:t xml:space="preserve"> to layer diffe</w:t>
      </w:r>
      <w:r w:rsidRPr="001E0FCB">
        <w:rPr>
          <w:rFonts w:ascii="Times New Roman" w:hAnsi="Times New Roman" w:cs="Times New Roman"/>
          <w:sz w:val="24"/>
          <w:szCs w:val="24"/>
        </w:rPr>
        <w:t xml:space="preserve">rent </w:t>
      </w:r>
      <w:r>
        <w:rPr>
          <w:rFonts w:ascii="Times New Roman" w:hAnsi="Times New Roman" w:cs="Times New Roman"/>
          <w:sz w:val="24"/>
          <w:szCs w:val="24"/>
        </w:rPr>
        <w:t xml:space="preserve">events at Civic </w:t>
      </w:r>
      <w:r w:rsidRPr="001E0FCB">
        <w:rPr>
          <w:rFonts w:ascii="Times New Roman" w:hAnsi="Times New Roman" w:cs="Times New Roman"/>
          <w:sz w:val="24"/>
          <w:szCs w:val="24"/>
        </w:rPr>
        <w:t>Plaza</w:t>
      </w:r>
      <w:r>
        <w:rPr>
          <w:rFonts w:ascii="Times New Roman" w:hAnsi="Times New Roman" w:cs="Times New Roman"/>
          <w:sz w:val="24"/>
          <w:szCs w:val="24"/>
        </w:rPr>
        <w:t xml:space="preserve"> viewed as a plus. </w:t>
      </w:r>
    </w:p>
    <w:p w:rsidR="00F750FD" w:rsidRPr="00FB36D3" w:rsidRDefault="001E0FCB" w:rsidP="00FB36D3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 Plaza</w:t>
      </w:r>
      <w:r w:rsidRPr="001E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750FD" w:rsidRPr="00FB36D3">
        <w:rPr>
          <w:rFonts w:ascii="Times New Roman" w:hAnsi="Times New Roman" w:cs="Times New Roman"/>
          <w:sz w:val="24"/>
          <w:szCs w:val="24"/>
        </w:rPr>
        <w:t>enovation</w:t>
      </w:r>
      <w:r w:rsidRPr="001E0FCB">
        <w:rPr>
          <w:rFonts w:ascii="Times New Roman" w:hAnsi="Times New Roman" w:cs="Times New Roman"/>
          <w:sz w:val="24"/>
          <w:szCs w:val="24"/>
        </w:rPr>
        <w:t xml:space="preserve"> to start in December</w:t>
      </w:r>
    </w:p>
    <w:p w:rsidR="00D6577C" w:rsidRDefault="00FB36D3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Question: </w:t>
      </w:r>
      <w:proofErr w:type="gramStart"/>
      <w:r w:rsidR="00420871">
        <w:rPr>
          <w:rFonts w:ascii="Times New Roman" w:eastAsia="Times New Roman" w:hAnsi="Times New Roman" w:cs="Times New Roman"/>
          <w:sz w:val="24"/>
          <w:szCs w:val="24"/>
        </w:rPr>
        <w:t xml:space="preserve">Damen  </w:t>
      </w:r>
      <w:r>
        <w:rPr>
          <w:rFonts w:ascii="Times New Roman" w:eastAsia="Times New Roman" w:hAnsi="Times New Roman" w:cs="Times New Roman"/>
          <w:sz w:val="24"/>
          <w:szCs w:val="24"/>
        </w:rPr>
        <w:t>Kompanowski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Board Member</w:t>
      </w:r>
      <w:r w:rsidDel="00E54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asked what most attributed to the lost business and how much is parking related.</w:t>
      </w:r>
    </w:p>
    <w:p w:rsidR="00E54216" w:rsidRDefault="00E54216" w:rsidP="00B31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16" w:rsidRDefault="00D6577C" w:rsidP="00FB36D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r w:rsidRPr="00F750F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28B4" w:rsidRPr="00F75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0FD" w:rsidRPr="00F750FD">
        <w:rPr>
          <w:rFonts w:ascii="Times New Roman" w:eastAsia="Times New Roman" w:hAnsi="Times New Roman" w:cs="Times New Roman"/>
          <w:sz w:val="24"/>
          <w:szCs w:val="24"/>
        </w:rPr>
        <w:t xml:space="preserve">Jose Garcia, SMG Manger, attributed most of the lost business to </w:t>
      </w:r>
      <w:r w:rsidR="00F750FD" w:rsidRPr="00FB36D3">
        <w:rPr>
          <w:rFonts w:ascii="Times New Roman" w:hAnsi="Times New Roman" w:cs="Times New Roman"/>
          <w:sz w:val="24"/>
          <w:szCs w:val="24"/>
        </w:rPr>
        <w:t xml:space="preserve">price </w:t>
      </w:r>
      <w:r w:rsidR="00E77E56">
        <w:rPr>
          <w:rFonts w:ascii="Times New Roman" w:hAnsi="Times New Roman" w:cs="Times New Roman"/>
          <w:sz w:val="24"/>
          <w:szCs w:val="24"/>
        </w:rPr>
        <w:t xml:space="preserve">competition </w:t>
      </w:r>
      <w:r w:rsidR="00F750FD" w:rsidRPr="00FB36D3">
        <w:rPr>
          <w:rFonts w:ascii="Times New Roman" w:hAnsi="Times New Roman" w:cs="Times New Roman"/>
          <w:sz w:val="24"/>
          <w:szCs w:val="24"/>
        </w:rPr>
        <w:t>with neighboring casinos</w:t>
      </w:r>
      <w:r w:rsidR="00E77E56">
        <w:rPr>
          <w:rFonts w:ascii="Times New Roman" w:hAnsi="Times New Roman" w:cs="Times New Roman"/>
          <w:sz w:val="24"/>
          <w:szCs w:val="24"/>
        </w:rPr>
        <w:t>.</w:t>
      </w:r>
      <w:r w:rsidR="00F750FD" w:rsidRPr="00FB3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75A" w:rsidRPr="00037B6E" w:rsidRDefault="0057775A" w:rsidP="005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further questions from the Board.</w:t>
      </w:r>
    </w:p>
    <w:p w:rsidR="0057775A" w:rsidRPr="006F2A18" w:rsidRDefault="0057775A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4C8" w:rsidRPr="006F2A18" w:rsidRDefault="00882AD4" w:rsidP="00B31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2A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Albuquerque Convention and Visitors Bureau</w:t>
      </w:r>
      <w:r w:rsidR="002A69D6" w:rsidRPr="006F2A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(ACVB)</w:t>
      </w:r>
    </w:p>
    <w:p w:rsidR="002A3C1B" w:rsidRDefault="00882AD4" w:rsidP="002A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Tania Armenta</w:t>
      </w:r>
      <w:r w:rsidR="002A69D6" w:rsidRPr="006F2A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1CC3" w:rsidRPr="006F2A18">
        <w:rPr>
          <w:rFonts w:ascii="Times New Roman" w:eastAsia="Times New Roman" w:hAnsi="Times New Roman" w:cs="Times New Roman"/>
          <w:sz w:val="24"/>
          <w:szCs w:val="24"/>
        </w:rPr>
        <w:t xml:space="preserve">VisitABQ </w:t>
      </w:r>
      <w:r w:rsidR="002A69D6" w:rsidRPr="006F2A18">
        <w:rPr>
          <w:rFonts w:ascii="Times New Roman" w:eastAsia="Times New Roman" w:hAnsi="Times New Roman" w:cs="Times New Roman"/>
          <w:sz w:val="24"/>
          <w:szCs w:val="24"/>
        </w:rPr>
        <w:t>President and CEO</w:t>
      </w:r>
      <w:r w:rsidR="009F716F" w:rsidRPr="006F2A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51A1" w:rsidRPr="006F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CC3" w:rsidRPr="006F2A18"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 w:rsidR="00330580" w:rsidRPr="006F2A18">
        <w:rPr>
          <w:rFonts w:ascii="Times New Roman" w:eastAsia="Times New Roman" w:hAnsi="Times New Roman" w:cs="Times New Roman"/>
          <w:sz w:val="24"/>
          <w:szCs w:val="24"/>
        </w:rPr>
        <w:t>the report</w:t>
      </w:r>
      <w:r w:rsidR="002A3C1B">
        <w:rPr>
          <w:rFonts w:ascii="Times New Roman" w:eastAsia="Times New Roman" w:hAnsi="Times New Roman" w:cs="Times New Roman"/>
          <w:sz w:val="24"/>
          <w:szCs w:val="24"/>
        </w:rPr>
        <w:t xml:space="preserve">. The report included a short video piece created to highlight Albuquerque as a tourism destination. The report also 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 xml:space="preserve">highlighted </w:t>
      </w:r>
      <w:r w:rsidR="002F1CC3" w:rsidRPr="006F2A18">
        <w:rPr>
          <w:rFonts w:ascii="Times New Roman" w:eastAsia="Times New Roman" w:hAnsi="Times New Roman" w:cs="Times New Roman"/>
          <w:sz w:val="24"/>
          <w:szCs w:val="24"/>
        </w:rPr>
        <w:t xml:space="preserve">an overview of the </w:t>
      </w:r>
      <w:r w:rsidR="00E651A1" w:rsidRPr="006F2A18">
        <w:rPr>
          <w:rFonts w:ascii="Times New Roman" w:eastAsia="Times New Roman" w:hAnsi="Times New Roman" w:cs="Times New Roman"/>
          <w:sz w:val="24"/>
          <w:szCs w:val="24"/>
        </w:rPr>
        <w:t>new repor</w:t>
      </w:r>
      <w:r w:rsidR="002F1CC3" w:rsidRPr="006F2A18">
        <w:rPr>
          <w:rFonts w:ascii="Times New Roman" w:eastAsia="Times New Roman" w:hAnsi="Times New Roman" w:cs="Times New Roman"/>
          <w:sz w:val="24"/>
          <w:szCs w:val="24"/>
        </w:rPr>
        <w:t xml:space="preserve">ts and the new criteria these reports are now required to reflect per the new contract with the City. </w:t>
      </w:r>
    </w:p>
    <w:p w:rsidR="00DA016B" w:rsidRPr="006F2A18" w:rsidRDefault="002A3C1B" w:rsidP="002A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C1B">
        <w:rPr>
          <w:rFonts w:ascii="Times New Roman" w:hAnsi="Times New Roman" w:cs="Times New Roman"/>
          <w:b/>
          <w:sz w:val="24"/>
          <w:szCs w:val="24"/>
          <w:u w:val="single"/>
        </w:rPr>
        <w:t>Report Highlighted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B36D3">
        <w:rPr>
          <w:rFonts w:ascii="Times New Roman" w:hAnsi="Times New Roman" w:cs="Times New Roman"/>
          <w:sz w:val="24"/>
          <w:szCs w:val="24"/>
        </w:rPr>
        <w:t xml:space="preserve">Year to date </w:t>
      </w:r>
      <w:r>
        <w:rPr>
          <w:rFonts w:ascii="Times New Roman" w:hAnsi="Times New Roman" w:cs="Times New Roman"/>
          <w:sz w:val="24"/>
          <w:szCs w:val="24"/>
        </w:rPr>
        <w:t>room</w:t>
      </w:r>
      <w:r w:rsidR="00FB36D3">
        <w:rPr>
          <w:rFonts w:ascii="Times New Roman" w:hAnsi="Times New Roman" w:cs="Times New Roman"/>
          <w:sz w:val="24"/>
          <w:szCs w:val="24"/>
        </w:rPr>
        <w:t xml:space="preserve"> nights from 2015 booked for in</w:t>
      </w:r>
      <w:r w:rsidR="002459A5">
        <w:rPr>
          <w:rFonts w:ascii="Times New Roman" w:hAnsi="Times New Roman" w:cs="Times New Roman"/>
          <w:sz w:val="24"/>
          <w:szCs w:val="24"/>
        </w:rPr>
        <w:t xml:space="preserve"> July 201</w:t>
      </w:r>
      <w:r w:rsidR="00FB36D3">
        <w:rPr>
          <w:rFonts w:ascii="Times New Roman" w:hAnsi="Times New Roman" w:cs="Times New Roman"/>
          <w:sz w:val="24"/>
          <w:szCs w:val="24"/>
        </w:rPr>
        <w:t xml:space="preserve">6 is up 200%. </w:t>
      </w:r>
    </w:p>
    <w:p w:rsidR="00DA016B" w:rsidRPr="006F2A18" w:rsidRDefault="00DA016B" w:rsidP="002F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Other report highlights included:</w:t>
      </w:r>
    </w:p>
    <w:p w:rsidR="002459A5" w:rsidRDefault="002459A5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events </w:t>
      </w:r>
      <w:r w:rsidR="00FB36D3">
        <w:rPr>
          <w:rFonts w:ascii="Times New Roman" w:eastAsia="Times New Roman" w:hAnsi="Times New Roman" w:cs="Times New Roman"/>
          <w:sz w:val="24"/>
          <w:szCs w:val="24"/>
        </w:rPr>
        <w:t>booked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- 36</w:t>
      </w:r>
    </w:p>
    <w:p w:rsidR="002459A5" w:rsidRDefault="001E0FC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FB36D3">
        <w:rPr>
          <w:rFonts w:ascii="Times New Roman" w:eastAsia="Times New Roman" w:hAnsi="Times New Roman" w:cs="Times New Roman"/>
          <w:sz w:val="24"/>
          <w:szCs w:val="24"/>
        </w:rPr>
        <w:t>Citywide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>– 2</w:t>
      </w:r>
    </w:p>
    <w:p w:rsidR="002459A5" w:rsidRDefault="002459A5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nights 4,228</w:t>
      </w:r>
    </w:p>
    <w:p w:rsidR="002459A5" w:rsidRDefault="00FB36D3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Attendees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>: 11,220</w:t>
      </w:r>
    </w:p>
    <w:p w:rsidR="00DA016B" w:rsidRPr="006F2A18" w:rsidRDefault="002459A5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 Spend: $1.7M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016B" w:rsidRPr="006F2A18" w:rsidRDefault="00DA016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Lodgers Tax up 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A016B" w:rsidRPr="006F2A18" w:rsidRDefault="006F2A18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Hotel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Occupancy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 xml:space="preserve"> up .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>7</w:t>
      </w:r>
      <w:r w:rsidR="00DA016B" w:rsidRPr="006F2A18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A016B" w:rsidRPr="006F2A18" w:rsidRDefault="00DA016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Average daily rate up 3%</w:t>
      </w:r>
    </w:p>
    <w:p w:rsidR="00DA016B" w:rsidRPr="006F2A18" w:rsidRDefault="00DA016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Group tour nights up 11%</w:t>
      </w:r>
      <w:r w:rsidR="002459A5">
        <w:rPr>
          <w:rFonts w:ascii="Times New Roman" w:eastAsia="Times New Roman" w:hAnsi="Times New Roman" w:cs="Times New Roman"/>
          <w:sz w:val="24"/>
          <w:szCs w:val="24"/>
        </w:rPr>
        <w:t xml:space="preserve"> - attributed to Balloon Fiesta bookings</w:t>
      </w:r>
    </w:p>
    <w:p w:rsidR="00DA016B" w:rsidRDefault="00DA016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Number of group tours up 7%</w:t>
      </w:r>
    </w:p>
    <w:p w:rsidR="002459A5" w:rsidRDefault="002459A5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and Conventions down prior year by 12%</w:t>
      </w:r>
    </w:p>
    <w:p w:rsidR="002459A5" w:rsidRPr="006F2A18" w:rsidRDefault="002459A5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Average daily rate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Pr="00485318">
        <w:rPr>
          <w:rFonts w:ascii="Times New Roman" w:hAnsi="Times New Roman" w:cs="Times New Roman"/>
          <w:sz w:val="24"/>
          <w:szCs w:val="24"/>
        </w:rPr>
        <w:t xml:space="preserve"> over last year</w:t>
      </w:r>
    </w:p>
    <w:p w:rsidR="00DA016B" w:rsidRPr="006F2A18" w:rsidRDefault="00DA016B" w:rsidP="006F2A18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Social media followers continue to increase </w:t>
      </w:r>
    </w:p>
    <w:p w:rsidR="00FB36D3" w:rsidRPr="00FB36D3" w:rsidRDefault="00FB36D3" w:rsidP="00FB36D3">
      <w:pPr>
        <w:rPr>
          <w:rFonts w:ascii="Times New Roman" w:hAnsi="Times New Roman" w:cs="Times New Roman"/>
          <w:sz w:val="24"/>
          <w:szCs w:val="24"/>
        </w:rPr>
      </w:pPr>
      <w:r w:rsidRPr="00FB36D3">
        <w:rPr>
          <w:rFonts w:ascii="Times New Roman" w:hAnsi="Times New Roman" w:cs="Times New Roman"/>
          <w:sz w:val="24"/>
          <w:szCs w:val="24"/>
        </w:rPr>
        <w:t xml:space="preserve">Major Event </w:t>
      </w:r>
      <w:r w:rsidR="002A3C1B">
        <w:rPr>
          <w:rFonts w:ascii="Times New Roman" w:hAnsi="Times New Roman" w:cs="Times New Roman"/>
          <w:sz w:val="24"/>
          <w:szCs w:val="24"/>
        </w:rPr>
        <w:t>R</w:t>
      </w:r>
      <w:r w:rsidRPr="00FB36D3">
        <w:rPr>
          <w:rFonts w:ascii="Times New Roman" w:hAnsi="Times New Roman" w:cs="Times New Roman"/>
          <w:sz w:val="24"/>
          <w:szCs w:val="24"/>
        </w:rPr>
        <w:t>eport - Student Youth Travel Association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B36D3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>ed in</w:t>
      </w:r>
      <w:r w:rsidRPr="00FB36D3">
        <w:rPr>
          <w:rFonts w:ascii="Times New Roman" w:hAnsi="Times New Roman" w:cs="Times New Roman"/>
          <w:sz w:val="24"/>
          <w:szCs w:val="24"/>
        </w:rPr>
        <w:t xml:space="preserve"> August 2017</w:t>
      </w:r>
      <w:r>
        <w:rPr>
          <w:rFonts w:ascii="Times New Roman" w:hAnsi="Times New Roman" w:cs="Times New Roman"/>
          <w:sz w:val="24"/>
          <w:szCs w:val="24"/>
        </w:rPr>
        <w:t>. This will be a large attendee event for Albuquerque. Visit Albuquerque will be</w:t>
      </w:r>
      <w:r w:rsidR="002459A5" w:rsidRPr="00FB3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B36D3">
        <w:rPr>
          <w:rFonts w:ascii="Times New Roman" w:hAnsi="Times New Roman" w:cs="Times New Roman"/>
          <w:sz w:val="24"/>
          <w:szCs w:val="24"/>
        </w:rPr>
        <w:t xml:space="preserve">osting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B36D3">
        <w:rPr>
          <w:rFonts w:ascii="Times New Roman" w:hAnsi="Times New Roman" w:cs="Times New Roman"/>
          <w:sz w:val="24"/>
          <w:szCs w:val="24"/>
        </w:rPr>
        <w:t>site visit for Department of Defense next week</w:t>
      </w:r>
      <w:r>
        <w:rPr>
          <w:rFonts w:ascii="Times New Roman" w:hAnsi="Times New Roman" w:cs="Times New Roman"/>
          <w:sz w:val="24"/>
          <w:szCs w:val="24"/>
        </w:rPr>
        <w:t xml:space="preserve"> in the hopes of hosting events in the future. </w:t>
      </w:r>
    </w:p>
    <w:p w:rsidR="002459A5" w:rsidRDefault="002459A5" w:rsidP="002459A5">
      <w:pPr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Question</w:t>
      </w:r>
      <w:r w:rsidRPr="002A3C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6D3">
        <w:rPr>
          <w:rFonts w:ascii="Times New Roman" w:hAnsi="Times New Roman" w:cs="Times New Roman"/>
          <w:sz w:val="24"/>
          <w:szCs w:val="24"/>
        </w:rPr>
        <w:t>Gary</w:t>
      </w:r>
      <w:r>
        <w:rPr>
          <w:rFonts w:ascii="Times New Roman" w:hAnsi="Times New Roman" w:cs="Times New Roman"/>
          <w:sz w:val="24"/>
          <w:szCs w:val="24"/>
        </w:rPr>
        <w:t xml:space="preserve"> Oppedahl, EDD Director, asked if the </w:t>
      </w:r>
      <w:r w:rsidRPr="00FB36D3">
        <w:rPr>
          <w:rFonts w:ascii="Times New Roman" w:hAnsi="Times New Roman" w:cs="Times New Roman"/>
          <w:sz w:val="24"/>
          <w:szCs w:val="24"/>
        </w:rPr>
        <w:t>dashboard</w:t>
      </w:r>
      <w:r>
        <w:rPr>
          <w:rFonts w:ascii="Times New Roman" w:hAnsi="Times New Roman" w:cs="Times New Roman"/>
          <w:sz w:val="24"/>
          <w:szCs w:val="24"/>
        </w:rPr>
        <w:t xml:space="preserve"> report could be color coded </w:t>
      </w:r>
      <w:r w:rsidRPr="00FB36D3">
        <w:rPr>
          <w:rFonts w:ascii="Times New Roman" w:hAnsi="Times New Roman" w:cs="Times New Roman"/>
          <w:sz w:val="24"/>
          <w:szCs w:val="24"/>
        </w:rPr>
        <w:t xml:space="preserve">- red, yellow green. </w:t>
      </w:r>
      <w:r>
        <w:rPr>
          <w:rFonts w:ascii="Times New Roman" w:hAnsi="Times New Roman" w:cs="Times New Roman"/>
          <w:sz w:val="24"/>
          <w:szCs w:val="24"/>
        </w:rPr>
        <w:t>With g</w:t>
      </w:r>
      <w:r w:rsidRPr="002459A5">
        <w:rPr>
          <w:rFonts w:ascii="Times New Roman" w:hAnsi="Times New Roman" w:cs="Times New Roman"/>
          <w:sz w:val="24"/>
          <w:szCs w:val="24"/>
        </w:rPr>
        <w:t>reen is good red is bad</w:t>
      </w:r>
      <w:r>
        <w:rPr>
          <w:rFonts w:ascii="Times New Roman" w:hAnsi="Times New Roman" w:cs="Times New Roman"/>
          <w:sz w:val="24"/>
          <w:szCs w:val="24"/>
        </w:rPr>
        <w:t>, y</w:t>
      </w:r>
      <w:r w:rsidRPr="00FB36D3">
        <w:rPr>
          <w:rFonts w:ascii="Times New Roman" w:hAnsi="Times New Roman" w:cs="Times New Roman"/>
          <w:sz w:val="24"/>
          <w:szCs w:val="24"/>
        </w:rPr>
        <w:t>ellow is to watch.</w:t>
      </w:r>
    </w:p>
    <w:p w:rsidR="00FB36D3" w:rsidRPr="00FB36D3" w:rsidRDefault="00FB36D3" w:rsidP="002459A5">
      <w:pPr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Answer</w:t>
      </w:r>
      <w:r w:rsidRPr="002A3C1B">
        <w:rPr>
          <w:rFonts w:ascii="Times New Roman" w:hAnsi="Times New Roman" w:cs="Times New Roman"/>
          <w:sz w:val="24"/>
          <w:szCs w:val="24"/>
        </w:rPr>
        <w:t>: The</w:t>
      </w:r>
      <w:r w:rsidRPr="00FB36D3">
        <w:rPr>
          <w:rFonts w:ascii="Times New Roman" w:hAnsi="Times New Roman" w:cs="Times New Roman"/>
          <w:sz w:val="24"/>
          <w:szCs w:val="24"/>
        </w:rPr>
        <w:t xml:space="preserve"> report to the City contains much more of the requested detailed information. The report submitted to the City includes a one-year comparative business report now included</w:t>
      </w:r>
    </w:p>
    <w:p w:rsidR="00FB36D3" w:rsidRPr="002D3B58" w:rsidRDefault="00FB36D3" w:rsidP="00FB36D3">
      <w:pPr>
        <w:rPr>
          <w:rFonts w:ascii="Times New Roman" w:hAnsi="Times New Roman" w:cs="Times New Roman"/>
          <w:sz w:val="24"/>
          <w:szCs w:val="24"/>
        </w:rPr>
      </w:pPr>
      <w:r w:rsidRPr="002D3B58">
        <w:rPr>
          <w:rFonts w:ascii="Times New Roman" w:hAnsi="Times New Roman" w:cs="Times New Roman"/>
          <w:sz w:val="24"/>
          <w:szCs w:val="24"/>
        </w:rPr>
        <w:t xml:space="preserve">Other news; Visit </w:t>
      </w:r>
      <w:r w:rsidR="002D3B58" w:rsidRPr="002D3B58">
        <w:rPr>
          <w:rFonts w:ascii="Times New Roman" w:hAnsi="Times New Roman" w:cs="Times New Roman"/>
          <w:sz w:val="24"/>
          <w:szCs w:val="24"/>
        </w:rPr>
        <w:t>Albuquerque</w:t>
      </w:r>
      <w:r w:rsidRPr="002D3B58">
        <w:rPr>
          <w:rFonts w:ascii="Times New Roman" w:hAnsi="Times New Roman" w:cs="Times New Roman"/>
          <w:sz w:val="24"/>
          <w:szCs w:val="24"/>
        </w:rPr>
        <w:t xml:space="preserve"> has </w:t>
      </w:r>
      <w:r w:rsidR="002D3B58" w:rsidRPr="002D3B58">
        <w:rPr>
          <w:rFonts w:ascii="Times New Roman" w:hAnsi="Times New Roman" w:cs="Times New Roman"/>
          <w:sz w:val="24"/>
          <w:szCs w:val="24"/>
        </w:rPr>
        <w:t xml:space="preserve"> </w:t>
      </w:r>
      <w:r w:rsidRPr="002D3B58">
        <w:rPr>
          <w:rFonts w:ascii="Times New Roman" w:hAnsi="Times New Roman" w:cs="Times New Roman"/>
          <w:sz w:val="24"/>
          <w:szCs w:val="24"/>
        </w:rPr>
        <w:t>t</w:t>
      </w:r>
      <w:r w:rsidR="002D3B58" w:rsidRPr="002D3B58">
        <w:rPr>
          <w:rFonts w:ascii="Times New Roman" w:hAnsi="Times New Roman" w:cs="Times New Roman"/>
          <w:sz w:val="24"/>
          <w:szCs w:val="24"/>
        </w:rPr>
        <w:t>w</w:t>
      </w:r>
      <w:r w:rsidRPr="002D3B58">
        <w:rPr>
          <w:rFonts w:ascii="Times New Roman" w:hAnsi="Times New Roman" w:cs="Times New Roman"/>
          <w:sz w:val="24"/>
          <w:szCs w:val="24"/>
        </w:rPr>
        <w:t xml:space="preserve">o new staff members- VP of Sales Alex Shelton moved on and we now have interim  VP of Sales, </w:t>
      </w:r>
      <w:r w:rsidR="00E77E56">
        <w:rPr>
          <w:rFonts w:ascii="Times New Roman" w:hAnsi="Times New Roman" w:cs="Times New Roman"/>
          <w:sz w:val="24"/>
          <w:szCs w:val="24"/>
        </w:rPr>
        <w:t>Karl</w:t>
      </w:r>
      <w:r w:rsidRPr="002D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B58">
        <w:rPr>
          <w:rFonts w:ascii="Times New Roman" w:hAnsi="Times New Roman" w:cs="Times New Roman"/>
          <w:sz w:val="24"/>
          <w:szCs w:val="24"/>
        </w:rPr>
        <w:t>Holme</w:t>
      </w:r>
      <w:proofErr w:type="spellEnd"/>
      <w:r w:rsidRPr="002D3B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B36D3" w:rsidRPr="002D3B58" w:rsidRDefault="00FB36D3" w:rsidP="00FB36D3">
      <w:pPr>
        <w:rPr>
          <w:rFonts w:ascii="Times New Roman" w:hAnsi="Times New Roman" w:cs="Times New Roman"/>
          <w:sz w:val="24"/>
          <w:szCs w:val="24"/>
        </w:rPr>
      </w:pPr>
      <w:r w:rsidRPr="002D3B58">
        <w:rPr>
          <w:rFonts w:ascii="Times New Roman" w:hAnsi="Times New Roman" w:cs="Times New Roman"/>
          <w:sz w:val="24"/>
          <w:szCs w:val="24"/>
        </w:rPr>
        <w:t xml:space="preserve">Visit </w:t>
      </w:r>
      <w:r w:rsidR="002D3B58" w:rsidRPr="002D3B58">
        <w:rPr>
          <w:rFonts w:ascii="Times New Roman" w:hAnsi="Times New Roman" w:cs="Times New Roman"/>
          <w:sz w:val="24"/>
          <w:szCs w:val="24"/>
        </w:rPr>
        <w:t>Albuquerque</w:t>
      </w:r>
      <w:r w:rsidRPr="002D3B58">
        <w:rPr>
          <w:rFonts w:ascii="Times New Roman" w:hAnsi="Times New Roman" w:cs="Times New Roman"/>
          <w:sz w:val="24"/>
          <w:szCs w:val="24"/>
        </w:rPr>
        <w:t xml:space="preserve"> will host its quarterly meeting, Oct 25, 2016 and will extend </w:t>
      </w:r>
      <w:r w:rsidR="002D3B58" w:rsidRPr="002D3B58">
        <w:rPr>
          <w:rFonts w:ascii="Times New Roman" w:hAnsi="Times New Roman" w:cs="Times New Roman"/>
          <w:sz w:val="24"/>
          <w:szCs w:val="24"/>
        </w:rPr>
        <w:t>invitations</w:t>
      </w:r>
      <w:r w:rsidRPr="002D3B58">
        <w:rPr>
          <w:rFonts w:ascii="Times New Roman" w:hAnsi="Times New Roman" w:cs="Times New Roman"/>
          <w:sz w:val="24"/>
          <w:szCs w:val="24"/>
        </w:rPr>
        <w:t xml:space="preserve"> to the Lodgers Tax Advisory Board members.  </w:t>
      </w:r>
    </w:p>
    <w:p w:rsidR="00C00531" w:rsidRPr="006F2A18" w:rsidRDefault="002F1CC3" w:rsidP="002F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VisitABQ staff continues to work with City staff at </w:t>
      </w:r>
      <w:r w:rsidR="00F5549C" w:rsidRPr="006F2A18">
        <w:rPr>
          <w:rFonts w:ascii="Times New Roman" w:eastAsia="Times New Roman" w:hAnsi="Times New Roman" w:cs="Times New Roman"/>
          <w:sz w:val="24"/>
          <w:szCs w:val="24"/>
        </w:rPr>
        <w:t>Economic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 Development Department and Budget Office to </w:t>
      </w:r>
      <w:r w:rsidR="00E651A1" w:rsidRPr="006F2A18">
        <w:rPr>
          <w:rFonts w:ascii="Times New Roman" w:eastAsia="Times New Roman" w:hAnsi="Times New Roman" w:cs="Times New Roman"/>
          <w:sz w:val="24"/>
          <w:szCs w:val="24"/>
        </w:rPr>
        <w:t>refine</w:t>
      </w:r>
      <w:r w:rsidR="00C00531" w:rsidRPr="006F2A18">
        <w:rPr>
          <w:rFonts w:ascii="Times New Roman" w:eastAsia="Times New Roman" w:hAnsi="Times New Roman" w:cs="Times New Roman"/>
          <w:sz w:val="24"/>
          <w:szCs w:val="24"/>
        </w:rPr>
        <w:t xml:space="preserve"> reports to meet contract requirements. </w:t>
      </w:r>
    </w:p>
    <w:p w:rsidR="00C00531" w:rsidRPr="006F2A18" w:rsidRDefault="00C00531" w:rsidP="002F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EB2" w:rsidRPr="006F2A18" w:rsidRDefault="00C00531" w:rsidP="002F1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Reports will continue to include 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Presidents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eport, Marketing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L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eisure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eport,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ccupancy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ate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eport,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B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udget,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T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ourism </w:t>
      </w:r>
      <w:r w:rsidR="00F5549C" w:rsidRPr="006F2A18">
        <w:rPr>
          <w:rFonts w:ascii="Times New Roman" w:eastAsia="Times New Roman" w:hAnsi="Times New Roman" w:cs="Times New Roman"/>
          <w:sz w:val="24"/>
          <w:szCs w:val="24"/>
        </w:rPr>
        <w:t>Statistics, Pace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eport,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M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2D3B58" w:rsidRPr="006F2A18">
        <w:rPr>
          <w:rFonts w:ascii="Times New Roman" w:eastAsia="Times New Roman" w:hAnsi="Times New Roman" w:cs="Times New Roman"/>
          <w:sz w:val="24"/>
          <w:szCs w:val="24"/>
        </w:rPr>
        <w:t>Conventions,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 xml:space="preserve"> and Sport 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B</w:t>
      </w:r>
      <w:r w:rsidR="00DB7EB2" w:rsidRPr="006F2A18">
        <w:rPr>
          <w:rFonts w:ascii="Times New Roman" w:eastAsia="Times New Roman" w:hAnsi="Times New Roman" w:cs="Times New Roman"/>
          <w:sz w:val="24"/>
          <w:szCs w:val="24"/>
        </w:rPr>
        <w:t>ookings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EB2" w:rsidRDefault="00DB7EB2" w:rsidP="00A8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C47" w:rsidRPr="003E2C47" w:rsidRDefault="003E2C47" w:rsidP="003E2C47">
      <w:pPr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ew</w:t>
      </w:r>
      <w:r w:rsidRPr="003E2C47">
        <w:rPr>
          <w:rFonts w:ascii="Times New Roman" w:hAnsi="Times New Roman" w:cs="Times New Roman"/>
          <w:sz w:val="24"/>
          <w:szCs w:val="24"/>
        </w:rPr>
        <w:t xml:space="preserve"> Business Item: Airbnb was </w:t>
      </w:r>
      <w:r w:rsidR="00CE4CB8">
        <w:rPr>
          <w:rFonts w:ascii="Times New Roman" w:hAnsi="Times New Roman" w:cs="Times New Roman"/>
          <w:sz w:val="24"/>
          <w:szCs w:val="24"/>
        </w:rPr>
        <w:t>m</w:t>
      </w:r>
      <w:r w:rsidRPr="003E2C47">
        <w:rPr>
          <w:rFonts w:ascii="Times New Roman" w:hAnsi="Times New Roman" w:cs="Times New Roman"/>
          <w:sz w:val="24"/>
          <w:szCs w:val="24"/>
        </w:rPr>
        <w:t>oved to next month due to time restraints</w:t>
      </w:r>
    </w:p>
    <w:p w:rsidR="003E2C47" w:rsidRPr="003E2C47" w:rsidRDefault="003E2C47" w:rsidP="003E2C47">
      <w:pPr>
        <w:rPr>
          <w:rFonts w:ascii="Times New Roman" w:hAnsi="Times New Roman" w:cs="Times New Roman"/>
          <w:sz w:val="24"/>
          <w:szCs w:val="24"/>
        </w:rPr>
      </w:pPr>
      <w:r w:rsidRPr="003E2C47">
        <w:rPr>
          <w:rFonts w:ascii="Times New Roman" w:hAnsi="Times New Roman" w:cs="Times New Roman"/>
          <w:sz w:val="24"/>
          <w:szCs w:val="24"/>
        </w:rPr>
        <w:t xml:space="preserve">New Business Item: Open Board seat was moved to next month </w:t>
      </w:r>
    </w:p>
    <w:p w:rsidR="00FB36D3" w:rsidRDefault="00FB36D3" w:rsidP="00A8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further questions from the Board. </w:t>
      </w:r>
    </w:p>
    <w:p w:rsidR="00FB36D3" w:rsidRPr="006F2A18" w:rsidRDefault="00FB36D3" w:rsidP="00A8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2B4" w:rsidRPr="006F2A18" w:rsidRDefault="006633B3" w:rsidP="0092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FD0DF7" w:rsidRPr="006F2A18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0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F203E" w:rsidRPr="006F2A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77504D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2F203E" w:rsidRPr="006F2A18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E4419" w:rsidRPr="006F2A18" w:rsidRDefault="006E4419" w:rsidP="0092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9F9" w:rsidRPr="006F2A18" w:rsidRDefault="00BF59F9" w:rsidP="0092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C16" w:rsidRPr="006F2A18" w:rsidRDefault="00465C16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Minutes submitted by: ___________________________________Date:___________</w:t>
      </w:r>
    </w:p>
    <w:p w:rsidR="00465C16" w:rsidRPr="006F2A18" w:rsidRDefault="00F41F93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18">
        <w:rPr>
          <w:rFonts w:ascii="Times New Roman" w:eastAsia="Times New Roman" w:hAnsi="Times New Roman" w:cs="Times New Roman"/>
          <w:sz w:val="24"/>
          <w:szCs w:val="24"/>
        </w:rPr>
        <w:tab/>
      </w:r>
      <w:r w:rsidRPr="006F2A18">
        <w:rPr>
          <w:rFonts w:ascii="Times New Roman" w:eastAsia="Times New Roman" w:hAnsi="Times New Roman" w:cs="Times New Roman"/>
          <w:sz w:val="24"/>
          <w:szCs w:val="24"/>
        </w:rPr>
        <w:tab/>
        <w:t xml:space="preserve"> Dora Dominguez</w:t>
      </w:r>
      <w:r w:rsidR="00434D52" w:rsidRPr="006F2A18">
        <w:rPr>
          <w:rFonts w:ascii="Times New Roman" w:eastAsia="Times New Roman" w:hAnsi="Times New Roman" w:cs="Times New Roman"/>
          <w:sz w:val="24"/>
          <w:szCs w:val="24"/>
        </w:rPr>
        <w:t>, City Staff</w:t>
      </w:r>
    </w:p>
    <w:p w:rsidR="00465C16" w:rsidRPr="006F2A18" w:rsidRDefault="00465C16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C16" w:rsidRPr="006F2A18" w:rsidRDefault="00465C16" w:rsidP="0046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A18">
        <w:rPr>
          <w:rFonts w:ascii="Times New Roman" w:eastAsia="Times New Roman" w:hAnsi="Times New Roman" w:cs="Times New Roman"/>
          <w:sz w:val="24"/>
          <w:szCs w:val="24"/>
        </w:rPr>
        <w:t>Minutes approved by</w:t>
      </w:r>
      <w:r w:rsidR="001760C8" w:rsidRPr="006F2A18">
        <w:rPr>
          <w:rFonts w:ascii="Times New Roman" w:eastAsia="Times New Roman" w:hAnsi="Times New Roman" w:cs="Times New Roman"/>
          <w:sz w:val="24"/>
          <w:szCs w:val="24"/>
        </w:rPr>
        <w:t>: _</w:t>
      </w:r>
      <w:r w:rsidRPr="006F2A18">
        <w:rPr>
          <w:rFonts w:ascii="Times New Roman" w:eastAsia="Times New Roman" w:hAnsi="Times New Roman" w:cs="Times New Roman"/>
          <w:sz w:val="24"/>
          <w:szCs w:val="24"/>
        </w:rPr>
        <w:t>___________________________________Date:___________</w:t>
      </w:r>
    </w:p>
    <w:p w:rsidR="00763E61" w:rsidRPr="00176AFB" w:rsidRDefault="004A47A2">
      <w:pPr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 xml:space="preserve">       </w:t>
      </w:r>
      <w:r w:rsidR="00176AFB" w:rsidRPr="006F2A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7953" w:rsidRPr="006F2A18">
        <w:rPr>
          <w:rFonts w:ascii="Times New Roman" w:hAnsi="Times New Roman" w:cs="Times New Roman"/>
          <w:sz w:val="24"/>
          <w:szCs w:val="24"/>
        </w:rPr>
        <w:t xml:space="preserve">    </w:t>
      </w:r>
      <w:r w:rsidR="00F41F93" w:rsidRPr="006F2A18">
        <w:rPr>
          <w:rFonts w:ascii="Times New Roman" w:hAnsi="Times New Roman" w:cs="Times New Roman"/>
          <w:sz w:val="24"/>
          <w:szCs w:val="24"/>
        </w:rPr>
        <w:t>Todd Walters</w:t>
      </w:r>
      <w:r w:rsidR="00434D52" w:rsidRPr="006F2A18">
        <w:rPr>
          <w:rFonts w:ascii="Times New Roman" w:hAnsi="Times New Roman" w:cs="Times New Roman"/>
          <w:sz w:val="24"/>
          <w:szCs w:val="24"/>
        </w:rPr>
        <w:t>, Cha</w:t>
      </w:r>
      <w:r w:rsidR="00434D52">
        <w:rPr>
          <w:rFonts w:ascii="Times New Roman" w:hAnsi="Times New Roman" w:cs="Times New Roman"/>
          <w:sz w:val="24"/>
          <w:szCs w:val="24"/>
        </w:rPr>
        <w:t>ir</w:t>
      </w:r>
      <w:r w:rsidR="00B279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3E61" w:rsidRPr="00176AFB" w:rsidSect="004447C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80" w:rsidRDefault="003F3480" w:rsidP="007636B8">
      <w:pPr>
        <w:spacing w:after="0" w:line="240" w:lineRule="auto"/>
      </w:pPr>
      <w:r>
        <w:separator/>
      </w:r>
    </w:p>
  </w:endnote>
  <w:endnote w:type="continuationSeparator" w:id="0">
    <w:p w:rsidR="003F3480" w:rsidRDefault="003F3480" w:rsidP="0076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629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7E56" w:rsidRDefault="00E77E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3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7E56" w:rsidRDefault="00E77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80" w:rsidRDefault="003F3480" w:rsidP="007636B8">
      <w:pPr>
        <w:spacing w:after="0" w:line="240" w:lineRule="auto"/>
      </w:pPr>
      <w:r>
        <w:separator/>
      </w:r>
    </w:p>
  </w:footnote>
  <w:footnote w:type="continuationSeparator" w:id="0">
    <w:p w:rsidR="003F3480" w:rsidRDefault="003F3480" w:rsidP="0076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4D" w:rsidRDefault="003F34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7430" o:spid="_x0000_s2050" type="#_x0000_t136" style="position:absolute;margin-left:0;margin-top:0;width:472.95pt;height:28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4D" w:rsidRDefault="003F34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7431" o:spid="_x0000_s2051" type="#_x0000_t136" style="position:absolute;margin-left:0;margin-top:0;width:472.95pt;height:28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4D" w:rsidRDefault="003F34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17429" o:spid="_x0000_s2049" type="#_x0000_t136" style="position:absolute;margin-left:0;margin-top:0;width:472.95pt;height:28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49B"/>
    <w:multiLevelType w:val="hybridMultilevel"/>
    <w:tmpl w:val="11E0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7C6"/>
    <w:multiLevelType w:val="hybridMultilevel"/>
    <w:tmpl w:val="A812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216A67"/>
    <w:multiLevelType w:val="hybridMultilevel"/>
    <w:tmpl w:val="6A8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F1EA9"/>
    <w:multiLevelType w:val="hybridMultilevel"/>
    <w:tmpl w:val="F3F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D355D"/>
    <w:multiLevelType w:val="hybridMultilevel"/>
    <w:tmpl w:val="DB1E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A2C50"/>
    <w:multiLevelType w:val="hybridMultilevel"/>
    <w:tmpl w:val="5F2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367D"/>
    <w:multiLevelType w:val="hybridMultilevel"/>
    <w:tmpl w:val="3EC4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4C00"/>
    <w:multiLevelType w:val="multilevel"/>
    <w:tmpl w:val="4150E4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44280A"/>
    <w:multiLevelType w:val="hybridMultilevel"/>
    <w:tmpl w:val="8BA8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F21C5"/>
    <w:multiLevelType w:val="hybridMultilevel"/>
    <w:tmpl w:val="89B4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44795"/>
    <w:multiLevelType w:val="hybridMultilevel"/>
    <w:tmpl w:val="D9089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8134EF"/>
    <w:multiLevelType w:val="hybridMultilevel"/>
    <w:tmpl w:val="048A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45786"/>
    <w:multiLevelType w:val="hybridMultilevel"/>
    <w:tmpl w:val="08260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A2FAB"/>
    <w:multiLevelType w:val="hybridMultilevel"/>
    <w:tmpl w:val="BE1C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17C40"/>
    <w:multiLevelType w:val="hybridMultilevel"/>
    <w:tmpl w:val="07F8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623C2"/>
    <w:multiLevelType w:val="hybridMultilevel"/>
    <w:tmpl w:val="E69A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B17A3"/>
    <w:multiLevelType w:val="hybridMultilevel"/>
    <w:tmpl w:val="FF2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4339E"/>
    <w:multiLevelType w:val="multilevel"/>
    <w:tmpl w:val="D050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F3561"/>
    <w:multiLevelType w:val="hybridMultilevel"/>
    <w:tmpl w:val="FB60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46410"/>
    <w:multiLevelType w:val="hybridMultilevel"/>
    <w:tmpl w:val="1CBC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3125B"/>
    <w:multiLevelType w:val="hybridMultilevel"/>
    <w:tmpl w:val="B2A0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91206"/>
    <w:multiLevelType w:val="hybridMultilevel"/>
    <w:tmpl w:val="3E68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134E"/>
    <w:multiLevelType w:val="hybridMultilevel"/>
    <w:tmpl w:val="718A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32EEB"/>
    <w:multiLevelType w:val="hybridMultilevel"/>
    <w:tmpl w:val="7708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2132E"/>
    <w:multiLevelType w:val="hybridMultilevel"/>
    <w:tmpl w:val="F61E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536F6"/>
    <w:multiLevelType w:val="hybridMultilevel"/>
    <w:tmpl w:val="78E2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2F9"/>
    <w:multiLevelType w:val="multilevel"/>
    <w:tmpl w:val="825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702B5"/>
    <w:multiLevelType w:val="hybridMultilevel"/>
    <w:tmpl w:val="0D7C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B05FD"/>
    <w:multiLevelType w:val="hybridMultilevel"/>
    <w:tmpl w:val="DD72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C0A4F"/>
    <w:multiLevelType w:val="hybridMultilevel"/>
    <w:tmpl w:val="4352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F529C"/>
    <w:multiLevelType w:val="hybridMultilevel"/>
    <w:tmpl w:val="F17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92F79"/>
    <w:multiLevelType w:val="hybridMultilevel"/>
    <w:tmpl w:val="F970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40E63"/>
    <w:multiLevelType w:val="hybridMultilevel"/>
    <w:tmpl w:val="2634F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751A27"/>
    <w:multiLevelType w:val="hybridMultilevel"/>
    <w:tmpl w:val="1A82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A2755"/>
    <w:multiLevelType w:val="hybridMultilevel"/>
    <w:tmpl w:val="30CE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465E9"/>
    <w:multiLevelType w:val="hybridMultilevel"/>
    <w:tmpl w:val="F2BEF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2327B"/>
    <w:multiLevelType w:val="hybridMultilevel"/>
    <w:tmpl w:val="86EA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6437B"/>
    <w:multiLevelType w:val="hybridMultilevel"/>
    <w:tmpl w:val="028A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75C98"/>
    <w:multiLevelType w:val="hybridMultilevel"/>
    <w:tmpl w:val="FB1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94430"/>
    <w:multiLevelType w:val="hybridMultilevel"/>
    <w:tmpl w:val="41B06B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F7C2F08"/>
    <w:multiLevelType w:val="hybridMultilevel"/>
    <w:tmpl w:val="F05C7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6623C"/>
    <w:multiLevelType w:val="hybridMultilevel"/>
    <w:tmpl w:val="BBB2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061F7D"/>
    <w:multiLevelType w:val="hybridMultilevel"/>
    <w:tmpl w:val="71D2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E5334"/>
    <w:multiLevelType w:val="hybridMultilevel"/>
    <w:tmpl w:val="5B6CA3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7AD75DCF"/>
    <w:multiLevelType w:val="hybridMultilevel"/>
    <w:tmpl w:val="51A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26F41"/>
    <w:multiLevelType w:val="hybridMultilevel"/>
    <w:tmpl w:val="D63C66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1"/>
  </w:num>
  <w:num w:numId="3">
    <w:abstractNumId w:val="20"/>
  </w:num>
  <w:num w:numId="4">
    <w:abstractNumId w:val="7"/>
  </w:num>
  <w:num w:numId="5">
    <w:abstractNumId w:val="42"/>
  </w:num>
  <w:num w:numId="6">
    <w:abstractNumId w:val="16"/>
  </w:num>
  <w:num w:numId="7">
    <w:abstractNumId w:val="37"/>
  </w:num>
  <w:num w:numId="8">
    <w:abstractNumId w:val="40"/>
  </w:num>
  <w:num w:numId="9">
    <w:abstractNumId w:val="43"/>
  </w:num>
  <w:num w:numId="10">
    <w:abstractNumId w:val="6"/>
  </w:num>
  <w:num w:numId="11">
    <w:abstractNumId w:val="45"/>
  </w:num>
  <w:num w:numId="12">
    <w:abstractNumId w:val="2"/>
  </w:num>
  <w:num w:numId="13">
    <w:abstractNumId w:val="9"/>
  </w:num>
  <w:num w:numId="14">
    <w:abstractNumId w:val="14"/>
  </w:num>
  <w:num w:numId="15">
    <w:abstractNumId w:val="3"/>
  </w:num>
  <w:num w:numId="16">
    <w:abstractNumId w:val="28"/>
  </w:num>
  <w:num w:numId="17">
    <w:abstractNumId w:val="24"/>
  </w:num>
  <w:num w:numId="18">
    <w:abstractNumId w:val="22"/>
  </w:num>
  <w:num w:numId="19">
    <w:abstractNumId w:val="38"/>
  </w:num>
  <w:num w:numId="20">
    <w:abstractNumId w:val="31"/>
  </w:num>
  <w:num w:numId="21">
    <w:abstractNumId w:val="1"/>
  </w:num>
  <w:num w:numId="22">
    <w:abstractNumId w:val="33"/>
  </w:num>
  <w:num w:numId="23">
    <w:abstractNumId w:val="21"/>
  </w:num>
  <w:num w:numId="24">
    <w:abstractNumId w:val="13"/>
  </w:num>
  <w:num w:numId="25">
    <w:abstractNumId w:val="0"/>
  </w:num>
  <w:num w:numId="26">
    <w:abstractNumId w:val="32"/>
  </w:num>
  <w:num w:numId="27">
    <w:abstractNumId w:val="15"/>
  </w:num>
  <w:num w:numId="28">
    <w:abstractNumId w:val="29"/>
  </w:num>
  <w:num w:numId="29">
    <w:abstractNumId w:val="25"/>
  </w:num>
  <w:num w:numId="30">
    <w:abstractNumId w:val="12"/>
  </w:num>
  <w:num w:numId="31">
    <w:abstractNumId w:val="39"/>
  </w:num>
  <w:num w:numId="32">
    <w:abstractNumId w:val="35"/>
  </w:num>
  <w:num w:numId="33">
    <w:abstractNumId w:val="23"/>
  </w:num>
  <w:num w:numId="34">
    <w:abstractNumId w:val="44"/>
  </w:num>
  <w:num w:numId="35">
    <w:abstractNumId w:val="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30"/>
  </w:num>
  <w:num w:numId="41">
    <w:abstractNumId w:val="10"/>
  </w:num>
  <w:num w:numId="42">
    <w:abstractNumId w:val="19"/>
  </w:num>
  <w:num w:numId="43">
    <w:abstractNumId w:val="18"/>
  </w:num>
  <w:num w:numId="44">
    <w:abstractNumId w:val="34"/>
  </w:num>
  <w:num w:numId="45">
    <w:abstractNumId w:va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16"/>
    <w:rsid w:val="00005D42"/>
    <w:rsid w:val="000114B2"/>
    <w:rsid w:val="000202AA"/>
    <w:rsid w:val="000317E9"/>
    <w:rsid w:val="00037B6E"/>
    <w:rsid w:val="0005160E"/>
    <w:rsid w:val="000B770F"/>
    <w:rsid w:val="000B7798"/>
    <w:rsid w:val="000B79E2"/>
    <w:rsid w:val="000C2439"/>
    <w:rsid w:val="000D7677"/>
    <w:rsid w:val="000F5EE1"/>
    <w:rsid w:val="00103DB6"/>
    <w:rsid w:val="00104016"/>
    <w:rsid w:val="0011755E"/>
    <w:rsid w:val="00126F43"/>
    <w:rsid w:val="00127FDF"/>
    <w:rsid w:val="00147E65"/>
    <w:rsid w:val="00162DD3"/>
    <w:rsid w:val="001760C8"/>
    <w:rsid w:val="0017640B"/>
    <w:rsid w:val="00176AFB"/>
    <w:rsid w:val="001774E3"/>
    <w:rsid w:val="001836B5"/>
    <w:rsid w:val="001B51E0"/>
    <w:rsid w:val="001C3938"/>
    <w:rsid w:val="001E0FCB"/>
    <w:rsid w:val="001E4E8B"/>
    <w:rsid w:val="001E6367"/>
    <w:rsid w:val="00232963"/>
    <w:rsid w:val="0024162E"/>
    <w:rsid w:val="002459A5"/>
    <w:rsid w:val="0027527D"/>
    <w:rsid w:val="002921C1"/>
    <w:rsid w:val="002A3C1B"/>
    <w:rsid w:val="002A69D6"/>
    <w:rsid w:val="002B402F"/>
    <w:rsid w:val="002C0082"/>
    <w:rsid w:val="002C2FC5"/>
    <w:rsid w:val="002D3B58"/>
    <w:rsid w:val="002E1981"/>
    <w:rsid w:val="002E545D"/>
    <w:rsid w:val="002F1CC3"/>
    <w:rsid w:val="002F203E"/>
    <w:rsid w:val="002F75E7"/>
    <w:rsid w:val="0030006E"/>
    <w:rsid w:val="003154C7"/>
    <w:rsid w:val="003219D9"/>
    <w:rsid w:val="0032473D"/>
    <w:rsid w:val="003254C1"/>
    <w:rsid w:val="003258D5"/>
    <w:rsid w:val="00330580"/>
    <w:rsid w:val="003371E7"/>
    <w:rsid w:val="00340336"/>
    <w:rsid w:val="003479CE"/>
    <w:rsid w:val="00355CF7"/>
    <w:rsid w:val="00370B6B"/>
    <w:rsid w:val="00385A06"/>
    <w:rsid w:val="00390EAF"/>
    <w:rsid w:val="00391D87"/>
    <w:rsid w:val="0039762C"/>
    <w:rsid w:val="003B115F"/>
    <w:rsid w:val="003B12F6"/>
    <w:rsid w:val="003E2C47"/>
    <w:rsid w:val="003F3480"/>
    <w:rsid w:val="004145A3"/>
    <w:rsid w:val="00420871"/>
    <w:rsid w:val="004268FA"/>
    <w:rsid w:val="00427B46"/>
    <w:rsid w:val="00430E18"/>
    <w:rsid w:val="00434D52"/>
    <w:rsid w:val="0043614F"/>
    <w:rsid w:val="00440646"/>
    <w:rsid w:val="0044440E"/>
    <w:rsid w:val="004447CF"/>
    <w:rsid w:val="00444CBB"/>
    <w:rsid w:val="0044770F"/>
    <w:rsid w:val="004522B4"/>
    <w:rsid w:val="00465C16"/>
    <w:rsid w:val="0047450D"/>
    <w:rsid w:val="004865C7"/>
    <w:rsid w:val="004A47A2"/>
    <w:rsid w:val="004B5CF4"/>
    <w:rsid w:val="004C5AFA"/>
    <w:rsid w:val="004D2D53"/>
    <w:rsid w:val="004F3170"/>
    <w:rsid w:val="005066BB"/>
    <w:rsid w:val="00535EBC"/>
    <w:rsid w:val="005363FC"/>
    <w:rsid w:val="00541187"/>
    <w:rsid w:val="005416E2"/>
    <w:rsid w:val="005503FA"/>
    <w:rsid w:val="00566A3F"/>
    <w:rsid w:val="0057775A"/>
    <w:rsid w:val="005778D6"/>
    <w:rsid w:val="005A7510"/>
    <w:rsid w:val="005C1425"/>
    <w:rsid w:val="005D0CE7"/>
    <w:rsid w:val="005D4B7E"/>
    <w:rsid w:val="005D7F26"/>
    <w:rsid w:val="005E396A"/>
    <w:rsid w:val="005E64C8"/>
    <w:rsid w:val="006136B7"/>
    <w:rsid w:val="00617242"/>
    <w:rsid w:val="00640B72"/>
    <w:rsid w:val="006633B3"/>
    <w:rsid w:val="00666C9B"/>
    <w:rsid w:val="00671497"/>
    <w:rsid w:val="006938D7"/>
    <w:rsid w:val="00693D50"/>
    <w:rsid w:val="00696F55"/>
    <w:rsid w:val="006A7A5F"/>
    <w:rsid w:val="006E4419"/>
    <w:rsid w:val="006F2A18"/>
    <w:rsid w:val="007125AE"/>
    <w:rsid w:val="00713590"/>
    <w:rsid w:val="0071506C"/>
    <w:rsid w:val="00730F02"/>
    <w:rsid w:val="007437FC"/>
    <w:rsid w:val="007533B2"/>
    <w:rsid w:val="007636B8"/>
    <w:rsid w:val="00763E61"/>
    <w:rsid w:val="0077504D"/>
    <w:rsid w:val="00775A8F"/>
    <w:rsid w:val="00785A2D"/>
    <w:rsid w:val="00785E95"/>
    <w:rsid w:val="007A3643"/>
    <w:rsid w:val="007B3387"/>
    <w:rsid w:val="007C31CC"/>
    <w:rsid w:val="007D0B55"/>
    <w:rsid w:val="007E0487"/>
    <w:rsid w:val="0080335F"/>
    <w:rsid w:val="00815610"/>
    <w:rsid w:val="00826AC9"/>
    <w:rsid w:val="00832865"/>
    <w:rsid w:val="00873AD4"/>
    <w:rsid w:val="00882AD4"/>
    <w:rsid w:val="008A32AD"/>
    <w:rsid w:val="008B5575"/>
    <w:rsid w:val="008B5DF9"/>
    <w:rsid w:val="008C340E"/>
    <w:rsid w:val="008E5529"/>
    <w:rsid w:val="008F402E"/>
    <w:rsid w:val="00920825"/>
    <w:rsid w:val="00921B84"/>
    <w:rsid w:val="0092257F"/>
    <w:rsid w:val="0092358E"/>
    <w:rsid w:val="0092445D"/>
    <w:rsid w:val="00925A3D"/>
    <w:rsid w:val="0092773A"/>
    <w:rsid w:val="00936E87"/>
    <w:rsid w:val="00944B24"/>
    <w:rsid w:val="00946475"/>
    <w:rsid w:val="00957A29"/>
    <w:rsid w:val="00991A0C"/>
    <w:rsid w:val="00995132"/>
    <w:rsid w:val="00995170"/>
    <w:rsid w:val="009D6930"/>
    <w:rsid w:val="009F716F"/>
    <w:rsid w:val="00A055DA"/>
    <w:rsid w:val="00A37D1B"/>
    <w:rsid w:val="00A65A35"/>
    <w:rsid w:val="00A65D6B"/>
    <w:rsid w:val="00A70AB7"/>
    <w:rsid w:val="00A70BF2"/>
    <w:rsid w:val="00A7343F"/>
    <w:rsid w:val="00A80547"/>
    <w:rsid w:val="00A81375"/>
    <w:rsid w:val="00A86BE0"/>
    <w:rsid w:val="00A97339"/>
    <w:rsid w:val="00AA104B"/>
    <w:rsid w:val="00AA2836"/>
    <w:rsid w:val="00B01578"/>
    <w:rsid w:val="00B10104"/>
    <w:rsid w:val="00B160C4"/>
    <w:rsid w:val="00B27953"/>
    <w:rsid w:val="00B312FB"/>
    <w:rsid w:val="00B475F7"/>
    <w:rsid w:val="00B52CF9"/>
    <w:rsid w:val="00B94871"/>
    <w:rsid w:val="00BA202B"/>
    <w:rsid w:val="00BA4D14"/>
    <w:rsid w:val="00BA5D70"/>
    <w:rsid w:val="00BC1B87"/>
    <w:rsid w:val="00BC1CCF"/>
    <w:rsid w:val="00BE1241"/>
    <w:rsid w:val="00BF260F"/>
    <w:rsid w:val="00BF59F9"/>
    <w:rsid w:val="00C00531"/>
    <w:rsid w:val="00C0598F"/>
    <w:rsid w:val="00C24525"/>
    <w:rsid w:val="00C412B5"/>
    <w:rsid w:val="00C66A8C"/>
    <w:rsid w:val="00C675DF"/>
    <w:rsid w:val="00C7157C"/>
    <w:rsid w:val="00C71E62"/>
    <w:rsid w:val="00C823C3"/>
    <w:rsid w:val="00C82B3E"/>
    <w:rsid w:val="00CA1A0F"/>
    <w:rsid w:val="00CD632A"/>
    <w:rsid w:val="00CE122E"/>
    <w:rsid w:val="00CE4CB8"/>
    <w:rsid w:val="00CF0EBA"/>
    <w:rsid w:val="00D02DCB"/>
    <w:rsid w:val="00D072D7"/>
    <w:rsid w:val="00D104FD"/>
    <w:rsid w:val="00D1618C"/>
    <w:rsid w:val="00D300F6"/>
    <w:rsid w:val="00D354C8"/>
    <w:rsid w:val="00D430F2"/>
    <w:rsid w:val="00D44669"/>
    <w:rsid w:val="00D6577C"/>
    <w:rsid w:val="00D772AD"/>
    <w:rsid w:val="00D835D3"/>
    <w:rsid w:val="00D83B2D"/>
    <w:rsid w:val="00D948DB"/>
    <w:rsid w:val="00D971F0"/>
    <w:rsid w:val="00DA016B"/>
    <w:rsid w:val="00DA1291"/>
    <w:rsid w:val="00DB6F25"/>
    <w:rsid w:val="00DB7EB2"/>
    <w:rsid w:val="00DD6878"/>
    <w:rsid w:val="00DF7FA7"/>
    <w:rsid w:val="00E01656"/>
    <w:rsid w:val="00E17846"/>
    <w:rsid w:val="00E21A12"/>
    <w:rsid w:val="00E37A23"/>
    <w:rsid w:val="00E43765"/>
    <w:rsid w:val="00E53180"/>
    <w:rsid w:val="00E54216"/>
    <w:rsid w:val="00E56313"/>
    <w:rsid w:val="00E6070E"/>
    <w:rsid w:val="00E63879"/>
    <w:rsid w:val="00E651A1"/>
    <w:rsid w:val="00E66EC0"/>
    <w:rsid w:val="00E71BE4"/>
    <w:rsid w:val="00E77E56"/>
    <w:rsid w:val="00EB702B"/>
    <w:rsid w:val="00EC0CFC"/>
    <w:rsid w:val="00EF28B4"/>
    <w:rsid w:val="00F0162A"/>
    <w:rsid w:val="00F11D32"/>
    <w:rsid w:val="00F12CC3"/>
    <w:rsid w:val="00F23417"/>
    <w:rsid w:val="00F23FD3"/>
    <w:rsid w:val="00F275D0"/>
    <w:rsid w:val="00F32F33"/>
    <w:rsid w:val="00F414E6"/>
    <w:rsid w:val="00F41F93"/>
    <w:rsid w:val="00F51F83"/>
    <w:rsid w:val="00F53665"/>
    <w:rsid w:val="00F5549C"/>
    <w:rsid w:val="00F750FD"/>
    <w:rsid w:val="00F80B53"/>
    <w:rsid w:val="00FA476B"/>
    <w:rsid w:val="00FA72A5"/>
    <w:rsid w:val="00FB1710"/>
    <w:rsid w:val="00FB36D3"/>
    <w:rsid w:val="00FC5F6C"/>
    <w:rsid w:val="00FD0DF7"/>
    <w:rsid w:val="00FD0F68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16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C16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B8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B8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5D70"/>
    <w:rPr>
      <w:color w:val="0000FF" w:themeColor="hyperlink"/>
      <w:u w:val="single"/>
    </w:rPr>
  </w:style>
  <w:style w:type="paragraph" w:customStyle="1" w:styleId="Title1">
    <w:name w:val="Title1"/>
    <w:basedOn w:val="Normal"/>
    <w:rsid w:val="00C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16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C16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6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B8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B8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A5D70"/>
    <w:rPr>
      <w:color w:val="0000FF" w:themeColor="hyperlink"/>
      <w:u w:val="single"/>
    </w:rPr>
  </w:style>
  <w:style w:type="paragraph" w:customStyle="1" w:styleId="Title1">
    <w:name w:val="Title1"/>
    <w:basedOn w:val="Normal"/>
    <w:rsid w:val="00C0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5113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8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7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43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8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AE89-F0EA-430E-8A61-F670888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6</cp:revision>
  <cp:lastPrinted>2016-07-22T20:31:00Z</cp:lastPrinted>
  <dcterms:created xsi:type="dcterms:W3CDTF">2016-09-21T14:05:00Z</dcterms:created>
  <dcterms:modified xsi:type="dcterms:W3CDTF">2016-09-21T21:52:00Z</dcterms:modified>
</cp:coreProperties>
</file>