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503E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NOTICE OF PUBLIC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LIQUOR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HEARING</w:t>
      </w:r>
    </w:p>
    <w:p w14:paraId="0BB03DCF" w14:textId="77777777" w:rsidR="00014D63" w:rsidRDefault="00014D63" w:rsidP="00014D63">
      <w:pPr>
        <w:jc w:val="center"/>
        <w:rPr>
          <w:rFonts w:ascii="Baskerville Old Face" w:hAnsi="Baskerville Old Face" w:cs="Beehive"/>
          <w:b/>
          <w:bCs/>
          <w:sz w:val="22"/>
          <w:szCs w:val="22"/>
          <w:u w:val="single"/>
        </w:rPr>
      </w:pPr>
    </w:p>
    <w:p w14:paraId="033FD52A" w14:textId="43FE10B8" w:rsidR="00014D63" w:rsidRDefault="00014D63" w:rsidP="00014D63">
      <w:pPr>
        <w:tabs>
          <w:tab w:val="left" w:pos="72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NOTICE IS HEREBY GIVEN </w:t>
      </w:r>
      <w:r w:rsidRPr="003E7ED8">
        <w:rPr>
          <w:rFonts w:ascii="Baskerville Old Face" w:hAnsi="Baskerville Old Face" w:cs="Beehive"/>
          <w:b/>
          <w:bCs/>
          <w:sz w:val="22"/>
          <w:szCs w:val="22"/>
        </w:rPr>
        <w:t>to anyone wishing to comment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on the applications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that the City of Albuquerque Liquor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Hearing Officer, Steven M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. Chavez,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Esq.,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pursuant to § 60-6B-4D(1), NMSA 1978 as amended, and §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 13-2-1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 Revised Ordinances, of Albuquerque, New Mexico,  1994 as amended, will hold a public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hearing </w:t>
      </w:r>
      <w:r w:rsidRPr="00E73D0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Via Zoom Video Conference </w:t>
      </w:r>
      <w:r w:rsidRPr="00E52E9C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on </w:t>
      </w:r>
      <w:r w:rsidR="008E5E1D">
        <w:rPr>
          <w:rFonts w:ascii="Baskerville Old Face" w:hAnsi="Baskerville Old Face" w:cs="Beehive"/>
          <w:b/>
          <w:bCs/>
          <w:sz w:val="22"/>
          <w:szCs w:val="22"/>
          <w:u w:val="single"/>
        </w:rPr>
        <w:t>Thur</w:t>
      </w:r>
      <w:r w:rsidR="00561C35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sday, </w:t>
      </w:r>
      <w:r w:rsidR="008E5E1D">
        <w:rPr>
          <w:rFonts w:ascii="Baskerville Old Face" w:hAnsi="Baskerville Old Face" w:cs="Beehive"/>
          <w:b/>
          <w:bCs/>
          <w:sz w:val="22"/>
          <w:szCs w:val="22"/>
          <w:u w:val="single"/>
        </w:rPr>
        <w:t>February</w:t>
      </w:r>
      <w:r w:rsidR="00561C35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</w:t>
      </w:r>
      <w:r w:rsidR="00693398">
        <w:rPr>
          <w:rFonts w:ascii="Baskerville Old Face" w:hAnsi="Baskerville Old Face" w:cs="Beehive"/>
          <w:b/>
          <w:bCs/>
          <w:sz w:val="22"/>
          <w:szCs w:val="22"/>
          <w:u w:val="single"/>
        </w:rPr>
        <w:t>1</w:t>
      </w:r>
      <w:r w:rsidR="008E5E1D">
        <w:rPr>
          <w:rFonts w:ascii="Baskerville Old Face" w:hAnsi="Baskerville Old Face" w:cs="Beehive"/>
          <w:b/>
          <w:bCs/>
          <w:sz w:val="22"/>
          <w:szCs w:val="22"/>
          <w:u w:val="single"/>
        </w:rPr>
        <w:t>2</w:t>
      </w:r>
      <w:r w:rsidR="00475FF8">
        <w:rPr>
          <w:rFonts w:ascii="Baskerville Old Face" w:hAnsi="Baskerville Old Face" w:cs="Beehive"/>
          <w:b/>
          <w:bCs/>
          <w:sz w:val="22"/>
          <w:szCs w:val="22"/>
          <w:u w:val="single"/>
        </w:rPr>
        <w:t>,</w:t>
      </w:r>
      <w:r w:rsidR="001E5ABF"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>202</w:t>
      </w:r>
      <w:r w:rsidR="00561C35">
        <w:rPr>
          <w:rFonts w:ascii="Baskerville Old Face" w:hAnsi="Baskerville Old Face" w:cs="Beehive"/>
          <w:b/>
          <w:bCs/>
          <w:sz w:val="22"/>
          <w:szCs w:val="22"/>
          <w:u w:val="single"/>
        </w:rPr>
        <w:t>6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 at 9:00 </w:t>
      </w:r>
      <w:r w:rsidRPr="00AF4F39">
        <w:rPr>
          <w:rFonts w:ascii="Baskerville Old Face" w:hAnsi="Baskerville Old Face" w:cs="Beehive"/>
          <w:b/>
          <w:bCs/>
          <w:sz w:val="22"/>
          <w:szCs w:val="22"/>
          <w:u w:val="single"/>
        </w:rPr>
        <w:t>a.m.</w:t>
      </w:r>
      <w:r>
        <w:rPr>
          <w:rFonts w:ascii="Baskerville Old Face" w:hAnsi="Baskerville Old Face" w:cs="Beehive"/>
          <w:b/>
          <w:bCs/>
          <w:sz w:val="22"/>
          <w:szCs w:val="22"/>
          <w:u w:val="single"/>
        </w:rPr>
        <w:t xml:space="preserve">,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 xml:space="preserve">for the purpose of considering the </w:t>
      </w:r>
      <w:r>
        <w:rPr>
          <w:rFonts w:ascii="Baskerville Old Face" w:hAnsi="Baskerville Old Face" w:cs="Beehive"/>
          <w:b/>
          <w:bCs/>
          <w:sz w:val="22"/>
          <w:szCs w:val="22"/>
        </w:rPr>
        <w:t xml:space="preserve">applications </w:t>
      </w:r>
      <w:r w:rsidRPr="00AF4F39">
        <w:rPr>
          <w:rFonts w:ascii="Baskerville Old Face" w:hAnsi="Baskerville Old Face" w:cs="Beehive"/>
          <w:b/>
          <w:bCs/>
          <w:sz w:val="22"/>
          <w:szCs w:val="22"/>
        </w:rPr>
        <w:t>for a liquor license set forth hereunder</w:t>
      </w:r>
      <w:r>
        <w:rPr>
          <w:rFonts w:ascii="Baskerville Old Face" w:hAnsi="Baskerville Old Face" w:cs="Beehive"/>
          <w:b/>
          <w:bCs/>
          <w:sz w:val="22"/>
          <w:szCs w:val="22"/>
        </w:rPr>
        <w:t>.</w:t>
      </w:r>
    </w:p>
    <w:p w14:paraId="42E1711E" w14:textId="77777777" w:rsidR="00014D63" w:rsidRDefault="00014D63" w:rsidP="00014D63">
      <w:pPr>
        <w:rPr>
          <w:rFonts w:ascii="Baskerville Old Face" w:hAnsi="Baskerville Old Face" w:cs="Arial"/>
          <w:b/>
          <w:bCs/>
          <w:sz w:val="22"/>
          <w:szCs w:val="22"/>
        </w:rPr>
      </w:pPr>
    </w:p>
    <w:p w14:paraId="5DBD62F7" w14:textId="30A20A53" w:rsidR="00014D63" w:rsidRPr="00345501" w:rsidRDefault="00014D63" w:rsidP="00C5727B">
      <w:pPr>
        <w:jc w:val="both"/>
        <w:rPr>
          <w:rFonts w:ascii="Baskerville Old Face" w:hAnsi="Baskerville Old Face" w:cs="Arial"/>
          <w:b/>
          <w:sz w:val="22"/>
          <w:szCs w:val="22"/>
        </w:rPr>
      </w:pPr>
      <w:r w:rsidRPr="00345501">
        <w:rPr>
          <w:rFonts w:ascii="Baskerville Old Face" w:hAnsi="Baskerville Old Face" w:cs="Arial"/>
          <w:b/>
          <w:sz w:val="22"/>
          <w:szCs w:val="22"/>
        </w:rPr>
        <w:t>If any persons</w:t>
      </w:r>
      <w:r>
        <w:rPr>
          <w:rFonts w:ascii="Baskerville Old Face" w:hAnsi="Baskerville Old Face" w:cs="Arial"/>
          <w:b/>
          <w:sz w:val="22"/>
          <w:szCs w:val="22"/>
        </w:rPr>
        <w:t xml:space="preserve"> desire to testify, 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participate </w:t>
      </w:r>
      <w:r>
        <w:rPr>
          <w:rFonts w:ascii="Baskerville Old Face" w:hAnsi="Baskerville Old Face" w:cs="Arial"/>
          <w:b/>
          <w:sz w:val="22"/>
          <w:szCs w:val="22"/>
        </w:rPr>
        <w:t xml:space="preserve">or </w:t>
      </w:r>
      <w:r w:rsidRPr="00182B87">
        <w:rPr>
          <w:rFonts w:ascii="Baskerville Old Face" w:hAnsi="Baskerville Old Face" w:cs="Arial"/>
          <w:b/>
          <w:sz w:val="22"/>
          <w:szCs w:val="22"/>
        </w:rPr>
        <w:t>otherwise submit comments</w:t>
      </w:r>
      <w:r w:rsidRPr="00233797">
        <w:rPr>
          <w:rFonts w:ascii="Baskerville Old Face" w:hAnsi="Baskerville Old Face" w:cs="Arial"/>
          <w:b/>
          <w:color w:val="2E74B5"/>
          <w:sz w:val="22"/>
          <w:szCs w:val="22"/>
        </w:rPr>
        <w:t>,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 please contact </w:t>
      </w:r>
      <w:r w:rsidR="008E5E1D">
        <w:rPr>
          <w:rFonts w:ascii="Baskerville Old Face" w:hAnsi="Baskerville Old Face" w:cs="Arial"/>
          <w:b/>
          <w:sz w:val="22"/>
          <w:szCs w:val="22"/>
        </w:rPr>
        <w:t>Jessica Robertson</w:t>
      </w:r>
      <w:r w:rsidRPr="00345501">
        <w:rPr>
          <w:rFonts w:ascii="Baskerville Old Face" w:hAnsi="Baskerville Old Face" w:cs="Arial"/>
          <w:b/>
          <w:sz w:val="22"/>
          <w:szCs w:val="22"/>
        </w:rPr>
        <w:t xml:space="preserve">, Liquor License Coordinator at: (505) 768-3147 or by email </w:t>
      </w:r>
      <w:hyperlink r:id="rId5" w:history="1">
        <w:r w:rsidR="008E5E1D" w:rsidRPr="00E24E27">
          <w:rPr>
            <w:rStyle w:val="Hyperlink"/>
            <w:rFonts w:ascii="Baskerville Old Face" w:hAnsi="Baskerville Old Face" w:cs="Arial"/>
            <w:b/>
            <w:sz w:val="22"/>
            <w:szCs w:val="22"/>
          </w:rPr>
          <w:t>jlrobertson@cabq.gov</w:t>
        </w:r>
      </w:hyperlink>
      <w:r w:rsidRPr="00345501">
        <w:rPr>
          <w:rFonts w:ascii="Baskerville Old Face" w:hAnsi="Baskerville Old Face" w:cs="Arial"/>
          <w:b/>
          <w:sz w:val="22"/>
          <w:szCs w:val="22"/>
        </w:rPr>
        <w:t xml:space="preserve"> at least 72 hours before the hearing.</w:t>
      </w:r>
    </w:p>
    <w:p w14:paraId="458A911F" w14:textId="77777777" w:rsidR="00014D63" w:rsidRDefault="00014D63" w:rsidP="00014D63">
      <w:pPr>
        <w:tabs>
          <w:tab w:val="left" w:pos="720"/>
        </w:tabs>
        <w:jc w:val="both"/>
        <w:rPr>
          <w:rFonts w:ascii="Baskerville Old Face" w:hAnsi="Baskerville Old Face" w:cs="Beehive"/>
          <w:b/>
          <w:bCs/>
          <w:sz w:val="22"/>
          <w:szCs w:val="22"/>
        </w:rPr>
      </w:pPr>
    </w:p>
    <w:p w14:paraId="6FEE219C" w14:textId="753A74E5" w:rsidR="00014D63" w:rsidRDefault="00014D63" w:rsidP="00014D63">
      <w:pPr>
        <w:tabs>
          <w:tab w:val="left" w:pos="720"/>
          <w:tab w:val="left" w:pos="3870"/>
        </w:tabs>
        <w:ind w:firstLine="720"/>
        <w:jc w:val="both"/>
        <w:rPr>
          <w:rFonts w:ascii="Baskerville Old Face" w:hAnsi="Baskerville Old Face" w:cs="Beehive"/>
          <w:b/>
          <w:bCs/>
          <w:sz w:val="22"/>
          <w:szCs w:val="22"/>
        </w:rPr>
      </w:pPr>
      <w:r w:rsidRPr="00334945">
        <w:rPr>
          <w:rFonts w:ascii="Baskerville Old Face" w:hAnsi="Baskerville Old Face" w:cs="Beehive"/>
          <w:b/>
          <w:bCs/>
          <w:sz w:val="22"/>
          <w:szCs w:val="22"/>
        </w:rPr>
        <w:t xml:space="preserve">NOTICE OF PERSONS WITH DISABILITIES:  If you have a disability and require special assistance to participate in this hearing, please contact </w:t>
      </w:r>
      <w:r w:rsidR="000F3198">
        <w:rPr>
          <w:rFonts w:ascii="Baskerville Old Face" w:hAnsi="Baskerville Old Face" w:cs="Beehive"/>
          <w:b/>
          <w:bCs/>
          <w:sz w:val="22"/>
          <w:szCs w:val="22"/>
        </w:rPr>
        <w:t xml:space="preserve">Jessica Robertson </w:t>
      </w:r>
      <w:r w:rsidRPr="00334945">
        <w:rPr>
          <w:rFonts w:ascii="Baskerville Old Face" w:hAnsi="Baskerville Old Face" w:cs="Beehive"/>
          <w:b/>
          <w:bCs/>
          <w:sz w:val="22"/>
          <w:szCs w:val="22"/>
        </w:rPr>
        <w:t>at least three days before the hearing date at 768-3147.</w:t>
      </w:r>
      <w:bookmarkStart w:id="0" w:name="_Hlk41909901"/>
    </w:p>
    <w:bookmarkEnd w:id="0"/>
    <w:p w14:paraId="05A8043A" w14:textId="19B6DB2C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</w:p>
    <w:p w14:paraId="645868F8" w14:textId="39DDB299" w:rsidR="006034FE" w:rsidRPr="00935DD7" w:rsidRDefault="006034FE" w:rsidP="006034FE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="00225A91" w:rsidRPr="00225A91">
        <w:rPr>
          <w:rFonts w:ascii="Baskerville Old Face" w:hAnsi="Baskerville Old Face"/>
          <w:b/>
          <w:bCs/>
          <w:u w:val="single"/>
        </w:rPr>
        <w:t>BLA</w:t>
      </w:r>
      <w:r w:rsidR="00FA105D">
        <w:rPr>
          <w:rFonts w:ascii="Baskerville Old Face" w:hAnsi="Baskerville Old Face"/>
          <w:b/>
          <w:bCs/>
          <w:u w:val="single"/>
        </w:rPr>
        <w:t>-</w:t>
      </w:r>
      <w:r w:rsidR="008E5E1D">
        <w:rPr>
          <w:rFonts w:ascii="Baskerville Old Face" w:hAnsi="Baskerville Old Face"/>
          <w:b/>
          <w:bCs/>
          <w:u w:val="single"/>
        </w:rPr>
        <w:t>14140</w:t>
      </w:r>
    </w:p>
    <w:p w14:paraId="2EBFCD6F" w14:textId="04D4489A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 w:rsidR="008E5E1D">
        <w:rPr>
          <w:rFonts w:ascii="Baskerville Old Face" w:hAnsi="Baskerville Old Face"/>
          <w:b/>
          <w:bCs/>
          <w:u w:val="single"/>
        </w:rPr>
        <w:t>Vision City Limited Co.</w:t>
      </w:r>
    </w:p>
    <w:p w14:paraId="0F38DEEA" w14:textId="518E4DB9" w:rsidR="006034FE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proofErr w:type="spellStart"/>
      <w:r w:rsidR="008E5E1D">
        <w:rPr>
          <w:rFonts w:ascii="Baskerville Old Face" w:hAnsi="Baskerville Old Face"/>
          <w:b/>
          <w:bCs/>
          <w:u w:val="single"/>
        </w:rPr>
        <w:t>Calavida</w:t>
      </w:r>
      <w:proofErr w:type="spellEnd"/>
      <w:r w:rsidR="008E5E1D">
        <w:rPr>
          <w:rFonts w:ascii="Baskerville Old Face" w:hAnsi="Baskerville Old Face"/>
          <w:b/>
          <w:bCs/>
          <w:u w:val="single"/>
        </w:rPr>
        <w:t xml:space="preserve"> Cantina </w:t>
      </w:r>
    </w:p>
    <w:p w14:paraId="13CC6458" w14:textId="4756AFAC" w:rsidR="006034FE" w:rsidRPr="002E3757" w:rsidRDefault="006034FE" w:rsidP="006034FE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 w:rsidR="008E5E1D">
        <w:rPr>
          <w:rFonts w:ascii="Baskerville Old Face" w:hAnsi="Baskerville Old Face"/>
          <w:b/>
          <w:bCs/>
          <w:u w:val="single"/>
        </w:rPr>
        <w:t>10200 Corrales Rd. NW, Suite A, Albuquerque, NM 87114</w:t>
      </w:r>
    </w:p>
    <w:p w14:paraId="0462A315" w14:textId="29369FFA" w:rsidR="005D6949" w:rsidRDefault="006034FE" w:rsidP="005D6949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The Applicant is seeking a</w:t>
      </w:r>
      <w:r w:rsidR="00FA105D">
        <w:rPr>
          <w:rFonts w:ascii="Baskerville Old Face" w:hAnsi="Baskerville Old Face"/>
          <w:b/>
          <w:bCs/>
          <w:u w:val="single"/>
        </w:rPr>
        <w:t xml:space="preserve"> </w:t>
      </w:r>
      <w:r w:rsidR="008E5E1D">
        <w:rPr>
          <w:rFonts w:ascii="Baskerville Old Face" w:hAnsi="Baskerville Old Face"/>
          <w:b/>
          <w:bCs/>
          <w:u w:val="single"/>
        </w:rPr>
        <w:t>Craft Distiller Liquor License</w:t>
      </w:r>
    </w:p>
    <w:p w14:paraId="2FA3FAB6" w14:textId="40D5D722" w:rsidR="005D6949" w:rsidRDefault="005D6949" w:rsidP="005D6949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</w:p>
    <w:p w14:paraId="1C9A137B" w14:textId="6530271F" w:rsidR="005D6949" w:rsidRPr="00935DD7" w:rsidRDefault="005D6949" w:rsidP="005D6949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Liquor License/Application No. </w:t>
      </w:r>
      <w:r w:rsidRPr="00225A91">
        <w:rPr>
          <w:rFonts w:ascii="Baskerville Old Face" w:hAnsi="Baskerville Old Face"/>
          <w:b/>
          <w:bCs/>
          <w:u w:val="single"/>
        </w:rPr>
        <w:t>BLA</w:t>
      </w:r>
      <w:r>
        <w:rPr>
          <w:rFonts w:ascii="Baskerville Old Face" w:hAnsi="Baskerville Old Face"/>
          <w:b/>
          <w:bCs/>
          <w:u w:val="single"/>
        </w:rPr>
        <w:t>-11599</w:t>
      </w:r>
    </w:p>
    <w:p w14:paraId="5DEA203C" w14:textId="1CD77C52" w:rsidR="005D6949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>
        <w:rPr>
          <w:rFonts w:ascii="Baskerville Old Face" w:hAnsi="Baskerville Old Face"/>
          <w:b/>
          <w:bCs/>
          <w:u w:val="single"/>
        </w:rPr>
        <w:t>Los Toasties LLC</w:t>
      </w:r>
    </w:p>
    <w:p w14:paraId="79E393BB" w14:textId="0E8902F6" w:rsidR="005D6949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r>
        <w:rPr>
          <w:rFonts w:ascii="Baskerville Old Face" w:hAnsi="Baskerville Old Face"/>
          <w:b/>
          <w:bCs/>
          <w:u w:val="single"/>
        </w:rPr>
        <w:t xml:space="preserve">Los Toasties </w:t>
      </w:r>
    </w:p>
    <w:p w14:paraId="2AA76964" w14:textId="13326D6F" w:rsidR="005D6949" w:rsidRPr="002E3757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>
        <w:rPr>
          <w:rFonts w:ascii="Baskerville Old Face" w:hAnsi="Baskerville Old Face"/>
          <w:b/>
          <w:bCs/>
          <w:u w:val="single"/>
        </w:rPr>
        <w:t>3225 Girard Blvd. NE, Albuquerque, NM 87107</w:t>
      </w:r>
    </w:p>
    <w:p w14:paraId="7382EFED" w14:textId="32D4C690" w:rsidR="005D6949" w:rsidRDefault="005D6949" w:rsidP="005D6949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The Applicant is seeking a Restaurant A Beer and Wine Liquor License with On-Premises Consumption</w:t>
      </w:r>
    </w:p>
    <w:p w14:paraId="66AB03F9" w14:textId="6AF4318C" w:rsidR="005D6949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</w:p>
    <w:p w14:paraId="54E852BD" w14:textId="1FEC8266" w:rsidR="005D6949" w:rsidRPr="00935DD7" w:rsidRDefault="005D6949" w:rsidP="005D6949">
      <w:pPr>
        <w:pStyle w:val="ListParagraph"/>
        <w:widowControl/>
        <w:numPr>
          <w:ilvl w:val="0"/>
          <w:numId w:val="4"/>
        </w:numPr>
        <w:adjustRightInd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>Liquor License/Application No.</w:t>
      </w:r>
      <w:r w:rsidR="004742CB">
        <w:rPr>
          <w:rFonts w:ascii="Baskerville Old Face" w:hAnsi="Baskerville Old Face"/>
          <w:b/>
          <w:bCs/>
        </w:rPr>
        <w:t>: License No. DIS-000794/</w:t>
      </w:r>
      <w:r w:rsidRPr="00225A91">
        <w:rPr>
          <w:rFonts w:ascii="Baskerville Old Face" w:hAnsi="Baskerville Old Face"/>
          <w:b/>
          <w:bCs/>
          <w:u w:val="single"/>
        </w:rPr>
        <w:t>BLA</w:t>
      </w:r>
      <w:r>
        <w:rPr>
          <w:rFonts w:ascii="Baskerville Old Face" w:hAnsi="Baskerville Old Face"/>
          <w:b/>
          <w:bCs/>
          <w:u w:val="single"/>
        </w:rPr>
        <w:t>-14</w:t>
      </w:r>
      <w:r w:rsidR="004742CB">
        <w:rPr>
          <w:rFonts w:ascii="Baskerville Old Face" w:hAnsi="Baskerville Old Face"/>
          <w:b/>
          <w:bCs/>
          <w:u w:val="single"/>
        </w:rPr>
        <w:t>950</w:t>
      </w:r>
    </w:p>
    <w:p w14:paraId="6FBAF034" w14:textId="72F67D1C" w:rsidR="005D6949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Applicant: </w:t>
      </w:r>
      <w:r w:rsidR="004742CB">
        <w:rPr>
          <w:rFonts w:ascii="Baskerville Old Face" w:hAnsi="Baskerville Old Face"/>
          <w:b/>
          <w:bCs/>
          <w:u w:val="single"/>
        </w:rPr>
        <w:t>BW Gas &amp; Convenience Retail, LLC</w:t>
      </w:r>
    </w:p>
    <w:p w14:paraId="719DE908" w14:textId="12A5AD01" w:rsidR="005D6949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Doing Business As: </w:t>
      </w:r>
      <w:r w:rsidR="004742CB">
        <w:rPr>
          <w:rFonts w:ascii="Baskerville Old Face" w:hAnsi="Baskerville Old Face"/>
          <w:b/>
          <w:bCs/>
          <w:u w:val="single"/>
        </w:rPr>
        <w:t>Allsup’s 102460P</w:t>
      </w:r>
      <w:r>
        <w:rPr>
          <w:rFonts w:ascii="Baskerville Old Face" w:hAnsi="Baskerville Old Face"/>
          <w:b/>
          <w:bCs/>
          <w:u w:val="single"/>
        </w:rPr>
        <w:t xml:space="preserve"> </w:t>
      </w:r>
    </w:p>
    <w:p w14:paraId="5201D8B5" w14:textId="46B274EC" w:rsidR="005D6949" w:rsidRPr="002E3757" w:rsidRDefault="005D6949" w:rsidP="005D6949">
      <w:pPr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</w:rPr>
        <w:t xml:space="preserve">            Proposed Address: </w:t>
      </w:r>
      <w:r w:rsidR="004742CB">
        <w:rPr>
          <w:rFonts w:ascii="Baskerville Old Face" w:hAnsi="Baskerville Old Face"/>
          <w:b/>
          <w:bCs/>
          <w:u w:val="single"/>
        </w:rPr>
        <w:t>9501 Gibson Blvd., SW, Albuquerque, NM 87121</w:t>
      </w:r>
    </w:p>
    <w:p w14:paraId="3989A5D8" w14:textId="77777777" w:rsidR="008454A3" w:rsidRDefault="008454A3" w:rsidP="005D6949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 xml:space="preserve">The Applicant is Seeking a Transfer of Ownership and Change of Location of Canopy Liquor License </w:t>
      </w:r>
    </w:p>
    <w:p w14:paraId="2BE37AE3" w14:textId="555BB05C" w:rsidR="005D6949" w:rsidRDefault="008454A3" w:rsidP="005D6949">
      <w:pPr>
        <w:ind w:left="720"/>
        <w:jc w:val="both"/>
        <w:rPr>
          <w:rFonts w:ascii="Baskerville Old Face" w:hAnsi="Baskerville Old Face"/>
          <w:b/>
          <w:bCs/>
          <w:u w:val="single"/>
        </w:rPr>
      </w:pPr>
      <w:r>
        <w:rPr>
          <w:rFonts w:ascii="Baskerville Old Face" w:hAnsi="Baskerville Old Face"/>
          <w:b/>
          <w:bCs/>
          <w:u w:val="single"/>
        </w:rPr>
        <w:t>No. DIS-000794 with Package Sales Only</w:t>
      </w:r>
    </w:p>
    <w:p w14:paraId="351DA97E" w14:textId="76182569" w:rsidR="005D6949" w:rsidRPr="005D6949" w:rsidRDefault="005D6949" w:rsidP="005D6949">
      <w:pPr>
        <w:pStyle w:val="ListParagraph"/>
        <w:jc w:val="both"/>
        <w:rPr>
          <w:rFonts w:ascii="Baskerville Old Face" w:hAnsi="Baskerville Old Face"/>
          <w:b/>
          <w:bCs/>
          <w:u w:val="single"/>
        </w:rPr>
      </w:pPr>
    </w:p>
    <w:p w14:paraId="26BCE728" w14:textId="77777777" w:rsidR="006034FE" w:rsidRPr="006034FE" w:rsidRDefault="006034FE" w:rsidP="00884EEA">
      <w:pPr>
        <w:jc w:val="both"/>
        <w:rPr>
          <w:rFonts w:ascii="Baskerville Old Face" w:hAnsi="Baskerville Old Face"/>
          <w:b/>
          <w:bCs/>
          <w:u w:val="single"/>
        </w:rPr>
      </w:pPr>
    </w:p>
    <w:p w14:paraId="3BAC3DC2" w14:textId="325B8154" w:rsidR="00014D63" w:rsidRPr="00595A83" w:rsidRDefault="00457B1A" w:rsidP="00014D63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  <w:u w:val="single"/>
        </w:rPr>
      </w:pPr>
      <w:r>
        <w:rPr>
          <w:rFonts w:ascii="Baskerville Old Face" w:hAnsi="Baskerville Old Face" w:cs="Beehive"/>
          <w:b/>
          <w:bCs/>
        </w:rPr>
        <w:t xml:space="preserve"> </w:t>
      </w:r>
      <w:r w:rsidR="00014D63">
        <w:rPr>
          <w:rFonts w:ascii="Baskerville Old Face" w:hAnsi="Baskerville Old Face" w:cs="Beehive"/>
          <w:b/>
          <w:bCs/>
        </w:rPr>
        <w:t xml:space="preserve">      </w:t>
      </w:r>
      <w:r w:rsidR="00014D63" w:rsidRPr="00D5343B">
        <w:rPr>
          <w:rFonts w:ascii="Baskerville Old Face" w:hAnsi="Baskerville Old Face" w:cs="Beehive"/>
          <w:b/>
          <w:bCs/>
        </w:rPr>
        <w:t xml:space="preserve"> </w:t>
      </w:r>
      <w:r w:rsidR="00014D63">
        <w:rPr>
          <w:rFonts w:ascii="Baskerville Old Face" w:hAnsi="Baskerville Old Face" w:cs="Beehive"/>
          <w:b/>
          <w:bCs/>
        </w:rPr>
        <w:tab/>
      </w:r>
      <w:r w:rsidR="00014D63">
        <w:rPr>
          <w:rFonts w:ascii="Baskerville Old Face" w:hAnsi="Baskerville Old Face" w:cs="Beehive"/>
          <w:b/>
          <w:bCs/>
          <w:u w:val="single"/>
        </w:rPr>
        <w:t xml:space="preserve"> Steven M. Chavez, Esq.</w:t>
      </w:r>
      <w:r w:rsidR="00014D63">
        <w:rPr>
          <w:rFonts w:ascii="Baskerville Old Face" w:hAnsi="Baskerville Old Face" w:cs="Beehive"/>
          <w:b/>
          <w:bCs/>
        </w:rPr>
        <w:tab/>
      </w:r>
      <w:r w:rsidR="00014D63">
        <w:rPr>
          <w:rFonts w:ascii="Baskerville Old Face" w:hAnsi="Baskerville Old Face" w:cs="Beehive"/>
          <w:b/>
          <w:bCs/>
        </w:rPr>
        <w:tab/>
      </w:r>
      <w:r w:rsidR="00014D63">
        <w:rPr>
          <w:rFonts w:ascii="Baskerville Old Face" w:hAnsi="Baskerville Old Face" w:cs="Beehive"/>
          <w:b/>
          <w:bCs/>
        </w:rPr>
        <w:tab/>
      </w:r>
      <w:r w:rsidR="008E5E1D">
        <w:rPr>
          <w:rFonts w:ascii="Baskerville Old Face" w:hAnsi="Baskerville Old Face" w:cs="Beehive"/>
          <w:b/>
          <w:bCs/>
          <w:u w:val="single"/>
        </w:rPr>
        <w:t>January 7, 2026</w:t>
      </w:r>
    </w:p>
    <w:p w14:paraId="391950AB" w14:textId="72AF43A3" w:rsidR="00DE2481" w:rsidRPr="00A969F5" w:rsidRDefault="00014D63" w:rsidP="00A969F5">
      <w:pPr>
        <w:tabs>
          <w:tab w:val="left" w:pos="720"/>
          <w:tab w:val="left" w:pos="3870"/>
        </w:tabs>
        <w:jc w:val="both"/>
        <w:rPr>
          <w:rFonts w:ascii="Baskerville Old Face" w:hAnsi="Baskerville Old Face" w:cs="Beehive"/>
          <w:b/>
          <w:bCs/>
        </w:rPr>
      </w:pPr>
      <w:r>
        <w:rPr>
          <w:rFonts w:ascii="Baskerville Old Face" w:hAnsi="Baskerville Old Face" w:cs="Beehive"/>
          <w:b/>
          <w:bCs/>
        </w:rPr>
        <w:t xml:space="preserve">       </w:t>
      </w:r>
      <w:r>
        <w:rPr>
          <w:rFonts w:ascii="Baskerville Old Face" w:hAnsi="Baskerville Old Face" w:cs="Beehive"/>
          <w:b/>
          <w:bCs/>
        </w:rPr>
        <w:tab/>
        <w:t xml:space="preserve"> Liquor Hearing Officer</w:t>
      </w:r>
    </w:p>
    <w:sectPr w:rsidR="00DE2481" w:rsidRPr="00A969F5" w:rsidSect="00014D63">
      <w:pgSz w:w="12240" w:h="15840" w:code="1"/>
      <w:pgMar w:top="720" w:right="720" w:bottom="720" w:left="720" w:header="1440" w:footer="720" w:gutter="0"/>
      <w:paperSrc w:first="257" w:other="257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ehive">
    <w:altName w:val="Georgia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055"/>
    <w:multiLevelType w:val="hybridMultilevel"/>
    <w:tmpl w:val="6E8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43B44"/>
    <w:multiLevelType w:val="hybridMultilevel"/>
    <w:tmpl w:val="8DA21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7B7E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7ADD"/>
    <w:multiLevelType w:val="hybridMultilevel"/>
    <w:tmpl w:val="D538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1755A"/>
    <w:multiLevelType w:val="hybridMultilevel"/>
    <w:tmpl w:val="9FCE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90AF8"/>
    <w:multiLevelType w:val="hybridMultilevel"/>
    <w:tmpl w:val="B300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0516">
    <w:abstractNumId w:val="5"/>
  </w:num>
  <w:num w:numId="2" w16cid:durableId="1729959375">
    <w:abstractNumId w:val="3"/>
  </w:num>
  <w:num w:numId="3" w16cid:durableId="640303363">
    <w:abstractNumId w:val="1"/>
  </w:num>
  <w:num w:numId="4" w16cid:durableId="1047803774">
    <w:abstractNumId w:val="0"/>
  </w:num>
  <w:num w:numId="5" w16cid:durableId="149711245">
    <w:abstractNumId w:val="4"/>
  </w:num>
  <w:num w:numId="6" w16cid:durableId="1398552922">
    <w:abstractNumId w:val="0"/>
  </w:num>
  <w:num w:numId="7" w16cid:durableId="1579441421">
    <w:abstractNumId w:val="2"/>
  </w:num>
  <w:num w:numId="8" w16cid:durableId="2090535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63"/>
    <w:rsid w:val="000031C9"/>
    <w:rsid w:val="00004CD6"/>
    <w:rsid w:val="00005B5F"/>
    <w:rsid w:val="00007E0E"/>
    <w:rsid w:val="00014BF8"/>
    <w:rsid w:val="00014D63"/>
    <w:rsid w:val="00031969"/>
    <w:rsid w:val="000333CC"/>
    <w:rsid w:val="00071E5B"/>
    <w:rsid w:val="0008645A"/>
    <w:rsid w:val="000A6063"/>
    <w:rsid w:val="000A6871"/>
    <w:rsid w:val="000A718C"/>
    <w:rsid w:val="000D43F1"/>
    <w:rsid w:val="000E20E3"/>
    <w:rsid w:val="000F00DB"/>
    <w:rsid w:val="000F1D50"/>
    <w:rsid w:val="000F3198"/>
    <w:rsid w:val="001014F6"/>
    <w:rsid w:val="0010709A"/>
    <w:rsid w:val="00110282"/>
    <w:rsid w:val="001426D1"/>
    <w:rsid w:val="00163413"/>
    <w:rsid w:val="00174189"/>
    <w:rsid w:val="00176A0F"/>
    <w:rsid w:val="00181FC6"/>
    <w:rsid w:val="00190C02"/>
    <w:rsid w:val="00190E9A"/>
    <w:rsid w:val="00191182"/>
    <w:rsid w:val="001A0ABE"/>
    <w:rsid w:val="001B24C5"/>
    <w:rsid w:val="001B288E"/>
    <w:rsid w:val="001B33BD"/>
    <w:rsid w:val="001C222D"/>
    <w:rsid w:val="001C45E8"/>
    <w:rsid w:val="001C4B58"/>
    <w:rsid w:val="001E5ABF"/>
    <w:rsid w:val="001E7DB7"/>
    <w:rsid w:val="00225A91"/>
    <w:rsid w:val="00232A1E"/>
    <w:rsid w:val="0024669B"/>
    <w:rsid w:val="00247C95"/>
    <w:rsid w:val="00260E66"/>
    <w:rsid w:val="00272351"/>
    <w:rsid w:val="002751DB"/>
    <w:rsid w:val="002812E5"/>
    <w:rsid w:val="0028205D"/>
    <w:rsid w:val="002968EA"/>
    <w:rsid w:val="002A669A"/>
    <w:rsid w:val="002B79F3"/>
    <w:rsid w:val="002D0A6C"/>
    <w:rsid w:val="002E3757"/>
    <w:rsid w:val="002F1409"/>
    <w:rsid w:val="002F2D63"/>
    <w:rsid w:val="00313959"/>
    <w:rsid w:val="00334FEF"/>
    <w:rsid w:val="00354270"/>
    <w:rsid w:val="00357813"/>
    <w:rsid w:val="00373C5A"/>
    <w:rsid w:val="003A20BB"/>
    <w:rsid w:val="003A61FC"/>
    <w:rsid w:val="003A768D"/>
    <w:rsid w:val="003C0CA2"/>
    <w:rsid w:val="003C49B9"/>
    <w:rsid w:val="003D5D88"/>
    <w:rsid w:val="003D5F75"/>
    <w:rsid w:val="003D735B"/>
    <w:rsid w:val="003E3EC1"/>
    <w:rsid w:val="003E4A91"/>
    <w:rsid w:val="003E55A1"/>
    <w:rsid w:val="00401345"/>
    <w:rsid w:val="00424356"/>
    <w:rsid w:val="00425D1A"/>
    <w:rsid w:val="00442B8F"/>
    <w:rsid w:val="00445323"/>
    <w:rsid w:val="00446A23"/>
    <w:rsid w:val="00457B1A"/>
    <w:rsid w:val="004610C6"/>
    <w:rsid w:val="004742CB"/>
    <w:rsid w:val="00475FF8"/>
    <w:rsid w:val="00486848"/>
    <w:rsid w:val="00494D31"/>
    <w:rsid w:val="004956C8"/>
    <w:rsid w:val="004B558F"/>
    <w:rsid w:val="004C119E"/>
    <w:rsid w:val="004C506F"/>
    <w:rsid w:val="004E48E6"/>
    <w:rsid w:val="004F3D42"/>
    <w:rsid w:val="00506AB6"/>
    <w:rsid w:val="00517772"/>
    <w:rsid w:val="00550FFC"/>
    <w:rsid w:val="00560BA8"/>
    <w:rsid w:val="00561C35"/>
    <w:rsid w:val="00570A3B"/>
    <w:rsid w:val="00572892"/>
    <w:rsid w:val="0059448B"/>
    <w:rsid w:val="005A7616"/>
    <w:rsid w:val="005A7E2A"/>
    <w:rsid w:val="005B0B12"/>
    <w:rsid w:val="005C3D0A"/>
    <w:rsid w:val="005C3E66"/>
    <w:rsid w:val="005D6949"/>
    <w:rsid w:val="005E00A8"/>
    <w:rsid w:val="005F5FAE"/>
    <w:rsid w:val="006034FE"/>
    <w:rsid w:val="00607237"/>
    <w:rsid w:val="00633A63"/>
    <w:rsid w:val="00634C32"/>
    <w:rsid w:val="0065343F"/>
    <w:rsid w:val="00670294"/>
    <w:rsid w:val="00670418"/>
    <w:rsid w:val="006904C3"/>
    <w:rsid w:val="006921CB"/>
    <w:rsid w:val="00693398"/>
    <w:rsid w:val="006A2220"/>
    <w:rsid w:val="006A3E18"/>
    <w:rsid w:val="006B1843"/>
    <w:rsid w:val="006C21F2"/>
    <w:rsid w:val="006C2A60"/>
    <w:rsid w:val="006C4DEE"/>
    <w:rsid w:val="006D58E8"/>
    <w:rsid w:val="006D6C27"/>
    <w:rsid w:val="006D7AC0"/>
    <w:rsid w:val="006E13B7"/>
    <w:rsid w:val="006E7C37"/>
    <w:rsid w:val="00711DAE"/>
    <w:rsid w:val="007206DE"/>
    <w:rsid w:val="00723AFC"/>
    <w:rsid w:val="007271B9"/>
    <w:rsid w:val="00740564"/>
    <w:rsid w:val="0074346C"/>
    <w:rsid w:val="00755818"/>
    <w:rsid w:val="007617EC"/>
    <w:rsid w:val="00766E40"/>
    <w:rsid w:val="00767B97"/>
    <w:rsid w:val="00772297"/>
    <w:rsid w:val="00781DEA"/>
    <w:rsid w:val="007A21B0"/>
    <w:rsid w:val="007A7D62"/>
    <w:rsid w:val="007C3085"/>
    <w:rsid w:val="007D5668"/>
    <w:rsid w:val="007E5518"/>
    <w:rsid w:val="00805C90"/>
    <w:rsid w:val="0080648B"/>
    <w:rsid w:val="00810449"/>
    <w:rsid w:val="008244BA"/>
    <w:rsid w:val="008262C5"/>
    <w:rsid w:val="008268D5"/>
    <w:rsid w:val="00833150"/>
    <w:rsid w:val="00835910"/>
    <w:rsid w:val="00840A83"/>
    <w:rsid w:val="008454A3"/>
    <w:rsid w:val="008537A9"/>
    <w:rsid w:val="008608B2"/>
    <w:rsid w:val="008630E9"/>
    <w:rsid w:val="00864286"/>
    <w:rsid w:val="00876178"/>
    <w:rsid w:val="00884EEA"/>
    <w:rsid w:val="008A4534"/>
    <w:rsid w:val="008A7566"/>
    <w:rsid w:val="008D7874"/>
    <w:rsid w:val="008E5E1D"/>
    <w:rsid w:val="00915B26"/>
    <w:rsid w:val="00933C3A"/>
    <w:rsid w:val="00935DD7"/>
    <w:rsid w:val="009506E4"/>
    <w:rsid w:val="009607BB"/>
    <w:rsid w:val="00974853"/>
    <w:rsid w:val="00982770"/>
    <w:rsid w:val="009851DB"/>
    <w:rsid w:val="00991F1E"/>
    <w:rsid w:val="009A2856"/>
    <w:rsid w:val="009A5C9D"/>
    <w:rsid w:val="009C09A8"/>
    <w:rsid w:val="009C451D"/>
    <w:rsid w:val="009D48C1"/>
    <w:rsid w:val="009E134F"/>
    <w:rsid w:val="009E2E5D"/>
    <w:rsid w:val="009E398A"/>
    <w:rsid w:val="009F432D"/>
    <w:rsid w:val="00A05A7E"/>
    <w:rsid w:val="00A147E8"/>
    <w:rsid w:val="00A21A15"/>
    <w:rsid w:val="00A26F58"/>
    <w:rsid w:val="00A4741D"/>
    <w:rsid w:val="00A969F5"/>
    <w:rsid w:val="00AA2F4D"/>
    <w:rsid w:val="00AC35AF"/>
    <w:rsid w:val="00AD1D6F"/>
    <w:rsid w:val="00AE1B83"/>
    <w:rsid w:val="00AF33E4"/>
    <w:rsid w:val="00AF4A76"/>
    <w:rsid w:val="00B012D3"/>
    <w:rsid w:val="00B22E80"/>
    <w:rsid w:val="00B25AE3"/>
    <w:rsid w:val="00B27C34"/>
    <w:rsid w:val="00B31D46"/>
    <w:rsid w:val="00B37499"/>
    <w:rsid w:val="00B444FD"/>
    <w:rsid w:val="00B55787"/>
    <w:rsid w:val="00B55B97"/>
    <w:rsid w:val="00B642F7"/>
    <w:rsid w:val="00B7077E"/>
    <w:rsid w:val="00B91772"/>
    <w:rsid w:val="00B9377E"/>
    <w:rsid w:val="00B94259"/>
    <w:rsid w:val="00B95B5C"/>
    <w:rsid w:val="00BC3914"/>
    <w:rsid w:val="00BC6B10"/>
    <w:rsid w:val="00BC6FD9"/>
    <w:rsid w:val="00BD1D68"/>
    <w:rsid w:val="00BE5F51"/>
    <w:rsid w:val="00C03661"/>
    <w:rsid w:val="00C367D3"/>
    <w:rsid w:val="00C37818"/>
    <w:rsid w:val="00C5727B"/>
    <w:rsid w:val="00C7009C"/>
    <w:rsid w:val="00CA5B3C"/>
    <w:rsid w:val="00CB21E1"/>
    <w:rsid w:val="00CB7470"/>
    <w:rsid w:val="00CC726F"/>
    <w:rsid w:val="00CD4A74"/>
    <w:rsid w:val="00CE3E7D"/>
    <w:rsid w:val="00CF52C3"/>
    <w:rsid w:val="00D2482B"/>
    <w:rsid w:val="00D508A0"/>
    <w:rsid w:val="00D54340"/>
    <w:rsid w:val="00D62AD0"/>
    <w:rsid w:val="00D72271"/>
    <w:rsid w:val="00D8798B"/>
    <w:rsid w:val="00D92B7A"/>
    <w:rsid w:val="00DB2D39"/>
    <w:rsid w:val="00DB3383"/>
    <w:rsid w:val="00DC0D95"/>
    <w:rsid w:val="00DD17DF"/>
    <w:rsid w:val="00DE2481"/>
    <w:rsid w:val="00E1076B"/>
    <w:rsid w:val="00E13638"/>
    <w:rsid w:val="00E409F2"/>
    <w:rsid w:val="00E518F8"/>
    <w:rsid w:val="00E705C4"/>
    <w:rsid w:val="00E90432"/>
    <w:rsid w:val="00EA55FE"/>
    <w:rsid w:val="00EA5D6B"/>
    <w:rsid w:val="00EB1C36"/>
    <w:rsid w:val="00EB395F"/>
    <w:rsid w:val="00EE195E"/>
    <w:rsid w:val="00EE4562"/>
    <w:rsid w:val="00F1150C"/>
    <w:rsid w:val="00F17644"/>
    <w:rsid w:val="00F21383"/>
    <w:rsid w:val="00F2570E"/>
    <w:rsid w:val="00F30111"/>
    <w:rsid w:val="00F32B70"/>
    <w:rsid w:val="00F32D07"/>
    <w:rsid w:val="00F4173E"/>
    <w:rsid w:val="00F53067"/>
    <w:rsid w:val="00F640CD"/>
    <w:rsid w:val="00F72628"/>
    <w:rsid w:val="00F82821"/>
    <w:rsid w:val="00FA105D"/>
    <w:rsid w:val="00FB2A73"/>
    <w:rsid w:val="00FC2B7A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253"/>
  <w15:chartTrackingRefBased/>
  <w15:docId w15:val="{08112F0B-6193-47AB-8113-762D1E0B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63"/>
    <w:pPr>
      <w:widowControl w:val="0"/>
      <w:autoSpaceDE w:val="0"/>
      <w:autoSpaceDN w:val="0"/>
      <w:adjustRightInd w:val="0"/>
      <w:jc w:val="left"/>
    </w:pPr>
    <w:rPr>
      <w:rFonts w:ascii="Beehive" w:eastAsia="Times New Roman" w:hAnsi="Beehi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4D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728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robertson@cabq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Montoya, Donna M.</dc:creator>
  <cp:keywords/>
  <dc:description/>
  <cp:lastModifiedBy>Mayer, Danyel</cp:lastModifiedBy>
  <cp:revision>2</cp:revision>
  <cp:lastPrinted>2025-12-11T16:40:00Z</cp:lastPrinted>
  <dcterms:created xsi:type="dcterms:W3CDTF">2026-01-09T18:59:00Z</dcterms:created>
  <dcterms:modified xsi:type="dcterms:W3CDTF">2026-01-09T18:59:00Z</dcterms:modified>
</cp:coreProperties>
</file>