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94" w:rsidRPr="00397091" w:rsidRDefault="00D153D1" w:rsidP="00397091">
      <w:pPr>
        <w:pStyle w:val="Heading2"/>
      </w:pPr>
      <w:r w:rsidRPr="00397091">
        <w:t>Background</w:t>
      </w:r>
    </w:p>
    <w:p w:rsidR="0060672B" w:rsidRPr="00397091" w:rsidRDefault="00BC2994" w:rsidP="00BA7A65">
      <w:pPr>
        <w:spacing w:line="257" w:lineRule="auto"/>
        <w:rPr>
          <w:sz w:val="20"/>
          <w:szCs w:val="20"/>
        </w:rPr>
      </w:pPr>
      <w:r w:rsidRPr="00397091">
        <w:rPr>
          <w:sz w:val="20"/>
          <w:szCs w:val="20"/>
        </w:rPr>
        <w:t xml:space="preserve">The </w:t>
      </w:r>
      <w:r w:rsidR="0060672B" w:rsidRPr="00397091">
        <w:rPr>
          <w:sz w:val="20"/>
          <w:szCs w:val="20"/>
        </w:rPr>
        <w:t>City of Albuquerque adopted 20.11.39 NMAC (Part 39) to issue Air Quality Notifications (AQNs) for sources in certain categories with the purpose of provide an al</w:t>
      </w:r>
      <w:r w:rsidR="009B5926" w:rsidRPr="00397091">
        <w:rPr>
          <w:sz w:val="20"/>
          <w:szCs w:val="20"/>
        </w:rPr>
        <w:t xml:space="preserve">ternative mechanism to register, </w:t>
      </w:r>
      <w:r w:rsidR="0060672B" w:rsidRPr="00397091">
        <w:rPr>
          <w:sz w:val="20"/>
          <w:szCs w:val="20"/>
        </w:rPr>
        <w:t xml:space="preserve">other than the requirements established </w:t>
      </w:r>
      <w:r w:rsidR="009B5926" w:rsidRPr="00397091">
        <w:rPr>
          <w:sz w:val="20"/>
          <w:szCs w:val="20"/>
        </w:rPr>
        <w:t xml:space="preserve">in 20.11.40 and 20.11.41 NMAC, </w:t>
      </w:r>
      <w:r w:rsidR="0060672B" w:rsidRPr="00397091">
        <w:rPr>
          <w:sz w:val="20"/>
          <w:szCs w:val="20"/>
        </w:rPr>
        <w:t xml:space="preserve">and still be able to comply with the applicable air quality standards and regulations. To view the full text of Part 39, click </w:t>
      </w:r>
      <w:hyperlink r:id="rId8" w:history="1">
        <w:r w:rsidR="001757FE" w:rsidRPr="00397091">
          <w:rPr>
            <w:rStyle w:val="Hyperlink"/>
            <w:b/>
            <w:sz w:val="20"/>
            <w:szCs w:val="20"/>
          </w:rPr>
          <w:t>here</w:t>
        </w:r>
      </w:hyperlink>
      <w:r w:rsidR="003A0E05">
        <w:rPr>
          <w:rStyle w:val="Hyperlink"/>
          <w:b/>
          <w:sz w:val="20"/>
          <w:szCs w:val="20"/>
        </w:rPr>
        <w:t>.</w:t>
      </w:r>
      <w:r w:rsidR="001757FE" w:rsidRPr="00397091">
        <w:rPr>
          <w:b/>
          <w:sz w:val="20"/>
          <w:szCs w:val="20"/>
        </w:rPr>
        <w:t xml:space="preserve"> </w:t>
      </w:r>
    </w:p>
    <w:p w:rsidR="00BC2994" w:rsidRPr="00397091" w:rsidRDefault="0060672B" w:rsidP="00BA7A65">
      <w:pPr>
        <w:spacing w:line="257" w:lineRule="auto"/>
        <w:rPr>
          <w:sz w:val="20"/>
          <w:szCs w:val="20"/>
        </w:rPr>
      </w:pPr>
      <w:r w:rsidRPr="00397091">
        <w:rPr>
          <w:sz w:val="20"/>
          <w:szCs w:val="20"/>
        </w:rPr>
        <w:t>The Air</w:t>
      </w:r>
      <w:r w:rsidR="00010D78" w:rsidRPr="00397091">
        <w:rPr>
          <w:sz w:val="20"/>
          <w:szCs w:val="20"/>
        </w:rPr>
        <w:t xml:space="preserve"> </w:t>
      </w:r>
      <w:r w:rsidR="00BC2994" w:rsidRPr="00397091">
        <w:rPr>
          <w:sz w:val="20"/>
          <w:szCs w:val="20"/>
        </w:rPr>
        <w:t>Quality Notification (AQN) applies to the following stationary sources located in the City of Albuquerque and Bernalillo County</w:t>
      </w:r>
      <w:r w:rsidR="00BF6972" w:rsidRPr="00397091">
        <w:rPr>
          <w:sz w:val="20"/>
          <w:szCs w:val="20"/>
        </w:rPr>
        <w:t xml:space="preserve"> as described in 20.11.39</w:t>
      </w:r>
      <w:r w:rsidR="00BC2994" w:rsidRPr="00397091">
        <w:rPr>
          <w:sz w:val="20"/>
          <w:szCs w:val="20"/>
        </w:rPr>
        <w:t>:</w:t>
      </w:r>
    </w:p>
    <w:p w:rsidR="00D153D1" w:rsidRPr="00D153D1" w:rsidRDefault="00D153D1" w:rsidP="00BA7A65">
      <w:pPr>
        <w:spacing w:line="257" w:lineRule="auto"/>
        <w:ind w:right="540"/>
        <w:rPr>
          <w:i/>
          <w:sz w:val="20"/>
          <w:szCs w:val="20"/>
        </w:rPr>
      </w:pPr>
    </w:p>
    <w:p w:rsidR="00BF6972" w:rsidRPr="00D153D1" w:rsidRDefault="00BF6972" w:rsidP="00BA7A65">
      <w:pPr>
        <w:pStyle w:val="ListParagraph"/>
        <w:numPr>
          <w:ilvl w:val="0"/>
          <w:numId w:val="1"/>
        </w:numPr>
        <w:spacing w:line="257" w:lineRule="auto"/>
        <w:ind w:left="540" w:right="540"/>
        <w:rPr>
          <w:i/>
          <w:sz w:val="20"/>
          <w:szCs w:val="20"/>
        </w:rPr>
      </w:pPr>
      <w:r w:rsidRPr="00D153D1">
        <w:rPr>
          <w:b/>
          <w:i/>
          <w:sz w:val="20"/>
          <w:szCs w:val="20"/>
        </w:rPr>
        <w:t>“Emergency stationary RICE” or “ES-RICE”</w:t>
      </w:r>
      <w:r w:rsidRPr="00D153D1">
        <w:rPr>
          <w:i/>
          <w:sz w:val="20"/>
          <w:szCs w:val="20"/>
        </w:rPr>
        <w:t xml:space="preserve"> means stationary reciprocating internal combustion engines that serve solely as a secondary source of mechanical or electrical power during the loss of commercial power and which meet one of the following criteria:  </w:t>
      </w:r>
    </w:p>
    <w:p w:rsidR="00BF6972" w:rsidRPr="00D153D1" w:rsidRDefault="00BF6972" w:rsidP="00BA7A65">
      <w:pPr>
        <w:pStyle w:val="ListParagraph"/>
        <w:numPr>
          <w:ilvl w:val="0"/>
          <w:numId w:val="3"/>
        </w:numPr>
        <w:spacing w:line="257" w:lineRule="auto"/>
        <w:ind w:left="1080" w:right="540" w:hanging="540"/>
        <w:rPr>
          <w:i/>
          <w:sz w:val="20"/>
          <w:szCs w:val="20"/>
        </w:rPr>
      </w:pPr>
      <w:r w:rsidRPr="00D153D1">
        <w:rPr>
          <w:i/>
          <w:sz w:val="20"/>
          <w:szCs w:val="20"/>
        </w:rPr>
        <w:t xml:space="preserve">emergency stationary reciprocating internal combustion engines not subject to 40 CFR Part 60, Subpart IIII, Standards of Performance for Stationary Compression Ignition Internal Combustion Engines, 40 CFR Part 60, Subpart JJJJ, Standards of Performance for Stationary Spark Ignition Internal Combustion Engines  or 40 CFR Part 63, Subpart ZZZZ, National Emissions Standards for Hazardous Air Pollutants for Stationary Reciprocating Internal Combustion Engines, which emit more than two thousand pounds per year of any regulated air contaminant and which would otherwise be subject to 20.11.40 NMAC, Source Registration or 20.11.41 NMAC, Construction Permits;   </w:t>
      </w:r>
    </w:p>
    <w:p w:rsidR="00BF6972" w:rsidRPr="00D153D1" w:rsidRDefault="00BF6972" w:rsidP="00BA7A65">
      <w:pPr>
        <w:pStyle w:val="ListParagraph"/>
        <w:numPr>
          <w:ilvl w:val="0"/>
          <w:numId w:val="3"/>
        </w:numPr>
        <w:spacing w:line="257" w:lineRule="auto"/>
        <w:ind w:left="1080" w:right="540" w:hanging="540"/>
        <w:rPr>
          <w:i/>
          <w:sz w:val="20"/>
          <w:szCs w:val="20"/>
        </w:rPr>
      </w:pPr>
      <w:r w:rsidRPr="00D153D1">
        <w:rPr>
          <w:i/>
          <w:sz w:val="20"/>
          <w:szCs w:val="20"/>
        </w:rPr>
        <w:t xml:space="preserve">compression ignition emergency stationary internal combustion engines as defined in 40 CFR Part 60, Subpart IIII which are subject to that regulation;    </w:t>
      </w:r>
    </w:p>
    <w:p w:rsidR="00BF6972" w:rsidRPr="00D153D1" w:rsidRDefault="00BF6972" w:rsidP="00BA7A65">
      <w:pPr>
        <w:pStyle w:val="ListParagraph"/>
        <w:numPr>
          <w:ilvl w:val="0"/>
          <w:numId w:val="3"/>
        </w:numPr>
        <w:spacing w:line="257" w:lineRule="auto"/>
        <w:ind w:left="1080" w:right="540" w:hanging="540"/>
        <w:rPr>
          <w:i/>
          <w:sz w:val="20"/>
          <w:szCs w:val="20"/>
        </w:rPr>
      </w:pPr>
      <w:r w:rsidRPr="00D153D1">
        <w:rPr>
          <w:i/>
          <w:sz w:val="20"/>
          <w:szCs w:val="20"/>
        </w:rPr>
        <w:t xml:space="preserve">spark ignition emergency stationary internal combustion engines as defined in 40 CFR Part 60, Subpart JJJJ which are subject to that regulation; or   </w:t>
      </w:r>
    </w:p>
    <w:p w:rsidR="00BC2994" w:rsidRPr="00D153D1" w:rsidRDefault="00BF6972" w:rsidP="00BA7A65">
      <w:pPr>
        <w:pStyle w:val="ListParagraph"/>
        <w:numPr>
          <w:ilvl w:val="0"/>
          <w:numId w:val="3"/>
        </w:numPr>
        <w:spacing w:line="257" w:lineRule="auto"/>
        <w:ind w:left="1080" w:right="540" w:hanging="540"/>
        <w:rPr>
          <w:i/>
          <w:sz w:val="20"/>
          <w:szCs w:val="20"/>
        </w:rPr>
      </w:pPr>
      <w:r w:rsidRPr="00D153D1">
        <w:rPr>
          <w:i/>
          <w:sz w:val="20"/>
          <w:szCs w:val="20"/>
        </w:rPr>
        <w:t>emergency stationary reciprocating internal combustion engines as defined in 40 CFR Part 63, Subpart ZZZZ which are subject to that regulation</w:t>
      </w:r>
    </w:p>
    <w:p w:rsidR="00BF6972" w:rsidRPr="00D153D1" w:rsidRDefault="00BF6972" w:rsidP="00BA7A65">
      <w:pPr>
        <w:spacing w:line="257" w:lineRule="auto"/>
        <w:ind w:right="540"/>
        <w:rPr>
          <w:i/>
          <w:sz w:val="20"/>
          <w:szCs w:val="20"/>
        </w:rPr>
      </w:pPr>
    </w:p>
    <w:p w:rsidR="00BF6972" w:rsidRPr="00D153D1" w:rsidRDefault="00BF6972" w:rsidP="00BA7A65">
      <w:pPr>
        <w:pStyle w:val="ListParagraph"/>
        <w:numPr>
          <w:ilvl w:val="0"/>
          <w:numId w:val="1"/>
        </w:numPr>
        <w:spacing w:line="257" w:lineRule="auto"/>
        <w:ind w:left="540" w:right="540"/>
        <w:rPr>
          <w:i/>
          <w:sz w:val="20"/>
          <w:szCs w:val="20"/>
        </w:rPr>
      </w:pPr>
      <w:r w:rsidRPr="00D153D1">
        <w:rPr>
          <w:b/>
          <w:i/>
          <w:sz w:val="20"/>
          <w:szCs w:val="20"/>
        </w:rPr>
        <w:t>"Gasoline dispensing facility" or “GDF”</w:t>
      </w:r>
      <w:r w:rsidRPr="00D153D1">
        <w:rPr>
          <w:i/>
          <w:sz w:val="20"/>
          <w:szCs w:val="20"/>
        </w:rPr>
        <w:t xml:space="preserve"> means a gasoline dispensing facility as defined in 40 CFR Part 63 Subpart CCCCCC, National Emission Standards for Hazardous Air Pollutants for Gasoline Dispensing Facilities, as incorporated by reference in 20.11.64 NMAC, Emission Standards for Hazardous Air Pollutants for Stationary Sources.  </w:t>
      </w:r>
    </w:p>
    <w:p w:rsidR="0060672B" w:rsidRPr="00397091" w:rsidRDefault="0060672B" w:rsidP="00BA7A65">
      <w:pPr>
        <w:spacing w:line="257" w:lineRule="auto"/>
        <w:rPr>
          <w:sz w:val="20"/>
          <w:szCs w:val="20"/>
        </w:rPr>
      </w:pPr>
    </w:p>
    <w:p w:rsidR="0060672B" w:rsidRPr="00397091" w:rsidRDefault="00D153D1" w:rsidP="00BA7A65">
      <w:pPr>
        <w:spacing w:line="257" w:lineRule="auto"/>
        <w:rPr>
          <w:sz w:val="20"/>
          <w:szCs w:val="20"/>
        </w:rPr>
      </w:pPr>
      <w:r w:rsidRPr="00397091">
        <w:rPr>
          <w:sz w:val="20"/>
          <w:szCs w:val="20"/>
        </w:rPr>
        <w:t>If your Emergency Stationary</w:t>
      </w:r>
      <w:r w:rsidR="00AA52C8" w:rsidRPr="00397091">
        <w:rPr>
          <w:sz w:val="20"/>
          <w:szCs w:val="20"/>
        </w:rPr>
        <w:t xml:space="preserve"> (ES)</w:t>
      </w:r>
      <w:r w:rsidRPr="00397091">
        <w:rPr>
          <w:sz w:val="20"/>
          <w:szCs w:val="20"/>
        </w:rPr>
        <w:t xml:space="preserve"> Source or Gas Dispensing Facility</w:t>
      </w:r>
      <w:r w:rsidR="00AA52C8" w:rsidRPr="00397091">
        <w:rPr>
          <w:sz w:val="20"/>
          <w:szCs w:val="20"/>
        </w:rPr>
        <w:t xml:space="preserve"> (GDF)</w:t>
      </w:r>
      <w:r w:rsidRPr="00397091">
        <w:rPr>
          <w:sz w:val="20"/>
          <w:szCs w:val="20"/>
        </w:rPr>
        <w:t xml:space="preserve"> falls in one of the above-mentioned categories, you are eligible to apply for the Air Quality Notification </w:t>
      </w:r>
      <w:r w:rsidR="008929ED" w:rsidRPr="00397091">
        <w:rPr>
          <w:sz w:val="20"/>
          <w:szCs w:val="20"/>
        </w:rPr>
        <w:t>(AQN) f</w:t>
      </w:r>
      <w:r w:rsidRPr="00397091">
        <w:rPr>
          <w:sz w:val="20"/>
          <w:szCs w:val="20"/>
        </w:rPr>
        <w:t>orm</w:t>
      </w:r>
      <w:r w:rsidR="008929ED" w:rsidRPr="00397091">
        <w:rPr>
          <w:sz w:val="20"/>
          <w:szCs w:val="20"/>
        </w:rPr>
        <w:t>.  The following instructions will help you complete the AQN form</w:t>
      </w:r>
      <w:r w:rsidRPr="00397091">
        <w:rPr>
          <w:sz w:val="20"/>
          <w:szCs w:val="20"/>
        </w:rPr>
        <w:t>.</w:t>
      </w:r>
    </w:p>
    <w:p w:rsidR="00D153D1" w:rsidRPr="00397091" w:rsidRDefault="00D153D1" w:rsidP="00BA7A65">
      <w:pPr>
        <w:spacing w:line="257" w:lineRule="auto"/>
        <w:rPr>
          <w:sz w:val="20"/>
          <w:szCs w:val="20"/>
        </w:rPr>
      </w:pPr>
    </w:p>
    <w:p w:rsidR="00D153D1" w:rsidRPr="00397091" w:rsidRDefault="00D153D1" w:rsidP="00BA7A65">
      <w:pPr>
        <w:spacing w:line="257" w:lineRule="auto"/>
        <w:rPr>
          <w:sz w:val="20"/>
          <w:szCs w:val="20"/>
        </w:rPr>
      </w:pPr>
      <w:r w:rsidRPr="00397091">
        <w:rPr>
          <w:sz w:val="20"/>
          <w:szCs w:val="20"/>
        </w:rPr>
        <w:t xml:space="preserve">NOTE: Submit one AQN Form or each </w:t>
      </w:r>
      <w:r w:rsidR="00AA52C8" w:rsidRPr="00397091">
        <w:rPr>
          <w:sz w:val="20"/>
          <w:szCs w:val="20"/>
        </w:rPr>
        <w:t>ES Source</w:t>
      </w:r>
      <w:r w:rsidRPr="00397091">
        <w:rPr>
          <w:sz w:val="20"/>
          <w:szCs w:val="20"/>
        </w:rPr>
        <w:t xml:space="preserve"> or </w:t>
      </w:r>
      <w:r w:rsidR="00AA52C8" w:rsidRPr="00397091">
        <w:rPr>
          <w:sz w:val="20"/>
          <w:szCs w:val="20"/>
        </w:rPr>
        <w:t>GDF</w:t>
      </w:r>
      <w:r w:rsidRPr="00397091">
        <w:rPr>
          <w:sz w:val="20"/>
          <w:szCs w:val="20"/>
        </w:rPr>
        <w:t xml:space="preserve">.  If the facility has multiple Emergency Generators, submit an AQN for each unit.  AQNs with multiple units </w:t>
      </w:r>
      <w:r w:rsidR="004C1BE7" w:rsidRPr="00397091">
        <w:rPr>
          <w:sz w:val="20"/>
          <w:szCs w:val="20"/>
        </w:rPr>
        <w:t>and/</w:t>
      </w:r>
      <w:r w:rsidRPr="00397091">
        <w:rPr>
          <w:sz w:val="20"/>
          <w:szCs w:val="20"/>
        </w:rPr>
        <w:t xml:space="preserve">or GDFs will not be accepted.  </w:t>
      </w:r>
    </w:p>
    <w:p w:rsidR="00397091" w:rsidRPr="00397091" w:rsidRDefault="00397091" w:rsidP="00BA7A65">
      <w:pPr>
        <w:spacing w:line="257" w:lineRule="auto"/>
        <w:rPr>
          <w:sz w:val="20"/>
          <w:szCs w:val="20"/>
        </w:rPr>
      </w:pPr>
    </w:p>
    <w:p w:rsidR="00BA7A65" w:rsidRDefault="00397091" w:rsidP="00BA7A65">
      <w:pPr>
        <w:spacing w:line="257" w:lineRule="auto"/>
        <w:rPr>
          <w:b/>
          <w:i/>
          <w:sz w:val="20"/>
          <w:szCs w:val="20"/>
        </w:rPr>
      </w:pPr>
      <w:r w:rsidRPr="00397091">
        <w:rPr>
          <w:sz w:val="20"/>
          <w:szCs w:val="20"/>
        </w:rPr>
        <w:t>Submittal and approval of this AQN only satisfies the requirement</w:t>
      </w:r>
      <w:r w:rsidR="003D00B6">
        <w:rPr>
          <w:sz w:val="20"/>
          <w:szCs w:val="20"/>
        </w:rPr>
        <w:t>s</w:t>
      </w:r>
      <w:r w:rsidRPr="00397091">
        <w:rPr>
          <w:sz w:val="20"/>
          <w:szCs w:val="20"/>
        </w:rPr>
        <w:t xml:space="preserve"> of 20.11.39 of the NMAC.  Your site may still be subject to other permits and registrations with the City of Albuquerque</w:t>
      </w:r>
      <w:r w:rsidR="003D00B6">
        <w:rPr>
          <w:sz w:val="20"/>
          <w:szCs w:val="20"/>
        </w:rPr>
        <w:t xml:space="preserve"> and Bernalillo County</w:t>
      </w:r>
      <w:r w:rsidR="009C73E1">
        <w:rPr>
          <w:sz w:val="20"/>
          <w:szCs w:val="20"/>
        </w:rPr>
        <w:t>, such as</w:t>
      </w:r>
      <w:r w:rsidR="003D00B6">
        <w:rPr>
          <w:sz w:val="20"/>
          <w:szCs w:val="20"/>
        </w:rPr>
        <w:t xml:space="preserve"> a</w:t>
      </w:r>
      <w:r w:rsidR="009C73E1">
        <w:rPr>
          <w:sz w:val="20"/>
          <w:szCs w:val="20"/>
        </w:rPr>
        <w:t xml:space="preserve"> Fugitive Dust Control Construction Permit</w:t>
      </w:r>
      <w:r w:rsidRPr="00397091">
        <w:rPr>
          <w:sz w:val="20"/>
          <w:szCs w:val="20"/>
        </w:rPr>
        <w:t xml:space="preserve">.  </w:t>
      </w:r>
      <w:r w:rsidR="00E93124" w:rsidRPr="00BA7A65">
        <w:rPr>
          <w:b/>
          <w:i/>
          <w:sz w:val="20"/>
          <w:szCs w:val="20"/>
          <w:highlight w:val="yellow"/>
        </w:rPr>
        <w:t xml:space="preserve">Incomplete AQN applications or AQN applications without payment </w:t>
      </w:r>
      <w:proofErr w:type="gramStart"/>
      <w:r w:rsidR="00E93124" w:rsidRPr="00BA7A65">
        <w:rPr>
          <w:b/>
          <w:i/>
          <w:sz w:val="20"/>
          <w:szCs w:val="20"/>
          <w:highlight w:val="yellow"/>
        </w:rPr>
        <w:t>will not be processed</w:t>
      </w:r>
      <w:proofErr w:type="gramEnd"/>
      <w:r w:rsidR="00E93124" w:rsidRPr="00BA7A65">
        <w:rPr>
          <w:b/>
          <w:i/>
          <w:sz w:val="20"/>
          <w:szCs w:val="20"/>
          <w:highlight w:val="yellow"/>
        </w:rPr>
        <w:t>.</w:t>
      </w:r>
      <w:r w:rsidR="00BA7A65">
        <w:rPr>
          <w:b/>
          <w:i/>
          <w:sz w:val="20"/>
          <w:szCs w:val="20"/>
        </w:rPr>
        <w:t xml:space="preserve"> </w:t>
      </w:r>
    </w:p>
    <w:p w:rsidR="00BA7A65" w:rsidRDefault="00BA7A65" w:rsidP="00BA7A65">
      <w:pPr>
        <w:spacing w:line="257" w:lineRule="auto"/>
        <w:rPr>
          <w:sz w:val="20"/>
          <w:szCs w:val="20"/>
        </w:rPr>
      </w:pPr>
    </w:p>
    <w:p w:rsidR="00BA7A65" w:rsidRDefault="00D153D1" w:rsidP="00BA7A65">
      <w:pPr>
        <w:spacing w:line="257" w:lineRule="auto"/>
        <w:rPr>
          <w:b/>
          <w:sz w:val="20"/>
          <w:szCs w:val="20"/>
          <w:u w:val="single"/>
        </w:rPr>
        <w:sectPr w:rsidR="00BA7A65">
          <w:headerReference w:type="default" r:id="rId9"/>
          <w:footerReference w:type="default" r:id="rId10"/>
          <w:pgSz w:w="12240" w:h="15840"/>
          <w:pgMar w:top="1440" w:right="1440" w:bottom="1440" w:left="1440" w:header="720" w:footer="720" w:gutter="0"/>
          <w:cols w:space="720"/>
          <w:docGrid w:linePitch="360"/>
        </w:sectPr>
      </w:pPr>
      <w:bookmarkStart w:id="0" w:name="_GoBack"/>
      <w:bookmarkEnd w:id="0"/>
      <w:r w:rsidRPr="00397091">
        <w:rPr>
          <w:sz w:val="20"/>
          <w:szCs w:val="20"/>
        </w:rPr>
        <w:t>To download the AQN form click on this</w:t>
      </w:r>
      <w:hyperlink r:id="rId11" w:history="1">
        <w:r w:rsidRPr="00397091">
          <w:rPr>
            <w:rStyle w:val="Hyperlink"/>
            <w:sz w:val="20"/>
            <w:szCs w:val="20"/>
            <w:u w:val="none"/>
          </w:rPr>
          <w:t xml:space="preserve"> </w:t>
        </w:r>
        <w:r w:rsidRPr="00397091">
          <w:rPr>
            <w:rStyle w:val="Hyperlink"/>
            <w:b/>
            <w:sz w:val="20"/>
            <w:szCs w:val="20"/>
          </w:rPr>
          <w:t>link</w:t>
        </w:r>
      </w:hyperlink>
      <w:r w:rsidR="00045757" w:rsidRPr="00397091">
        <w:rPr>
          <w:sz w:val="20"/>
          <w:szCs w:val="20"/>
        </w:rPr>
        <w:t>.</w:t>
      </w:r>
    </w:p>
    <w:p w:rsidR="00D153D1" w:rsidRPr="0046787E" w:rsidRDefault="00D153D1" w:rsidP="00D153D1">
      <w:pPr>
        <w:rPr>
          <w:sz w:val="18"/>
          <w:szCs w:val="18"/>
        </w:rPr>
      </w:pPr>
    </w:p>
    <w:tbl>
      <w:tblPr>
        <w:tblStyle w:val="TableGrid"/>
        <w:tblW w:w="9370" w:type="dxa"/>
        <w:tblBorders>
          <w:top w:val="double" w:sz="4" w:space="0" w:color="auto"/>
          <w:left w:val="none" w:sz="0" w:space="0" w:color="auto"/>
          <w:bottom w:val="double" w:sz="4" w:space="0" w:color="auto"/>
          <w:right w:val="none" w:sz="0" w:space="0" w:color="auto"/>
          <w:insideV w:val="double" w:sz="4" w:space="0" w:color="auto"/>
        </w:tblBorders>
        <w:tblLayout w:type="fixed"/>
        <w:tblLook w:val="04A0" w:firstRow="1" w:lastRow="0" w:firstColumn="1" w:lastColumn="0" w:noHBand="0" w:noVBand="1"/>
      </w:tblPr>
      <w:tblGrid>
        <w:gridCol w:w="1620"/>
        <w:gridCol w:w="1705"/>
        <w:gridCol w:w="5860"/>
        <w:gridCol w:w="185"/>
      </w:tblGrid>
      <w:tr w:rsidR="001757FE" w:rsidRPr="0046787E" w:rsidTr="006D2562">
        <w:trPr>
          <w:trHeight w:val="350"/>
        </w:trPr>
        <w:tc>
          <w:tcPr>
            <w:tcW w:w="9370" w:type="dxa"/>
            <w:gridSpan w:val="4"/>
            <w:tcBorders>
              <w:top w:val="double" w:sz="4" w:space="0" w:color="auto"/>
              <w:bottom w:val="double" w:sz="4" w:space="0" w:color="auto"/>
            </w:tcBorders>
            <w:shd w:val="pct10" w:color="auto" w:fill="auto"/>
            <w:vAlign w:val="center"/>
          </w:tcPr>
          <w:p w:rsidR="001757FE" w:rsidRPr="0046787E" w:rsidRDefault="001757FE" w:rsidP="00480A32">
            <w:pPr>
              <w:jc w:val="left"/>
              <w:rPr>
                <w:b/>
                <w:sz w:val="18"/>
                <w:szCs w:val="18"/>
              </w:rPr>
            </w:pPr>
            <w:r w:rsidRPr="0046787E">
              <w:rPr>
                <w:b/>
                <w:color w:val="00B050"/>
                <w:sz w:val="18"/>
                <w:szCs w:val="18"/>
              </w:rPr>
              <w:t xml:space="preserve">Section </w:t>
            </w:r>
            <w:r w:rsidR="00046BD9">
              <w:rPr>
                <w:b/>
                <w:color w:val="00B050"/>
                <w:sz w:val="18"/>
                <w:szCs w:val="18"/>
              </w:rPr>
              <w:t>1</w:t>
            </w:r>
            <w:r w:rsidRPr="0046787E">
              <w:rPr>
                <w:b/>
                <w:color w:val="00B050"/>
                <w:sz w:val="18"/>
                <w:szCs w:val="18"/>
              </w:rPr>
              <w:t xml:space="preserve"> – Company/Owner Information</w:t>
            </w:r>
          </w:p>
        </w:tc>
      </w:tr>
      <w:tr w:rsidR="001D2773" w:rsidRPr="0046787E" w:rsidTr="00046BD9">
        <w:trPr>
          <w:gridAfter w:val="1"/>
          <w:wAfter w:w="185" w:type="dxa"/>
        </w:trPr>
        <w:tc>
          <w:tcPr>
            <w:tcW w:w="1620" w:type="dxa"/>
            <w:tcBorders>
              <w:top w:val="double" w:sz="4" w:space="0" w:color="auto"/>
              <w:bottom w:val="nil"/>
              <w:right w:val="nil"/>
            </w:tcBorders>
          </w:tcPr>
          <w:p w:rsidR="001D2773" w:rsidRPr="0046787E" w:rsidRDefault="001D2773" w:rsidP="006D2562">
            <w:pPr>
              <w:ind w:right="-74"/>
              <w:jc w:val="right"/>
              <w:rPr>
                <w:b/>
                <w:sz w:val="18"/>
                <w:szCs w:val="18"/>
              </w:rPr>
            </w:pPr>
            <w:r w:rsidRPr="0046787E">
              <w:rPr>
                <w:b/>
                <w:sz w:val="18"/>
                <w:szCs w:val="18"/>
              </w:rPr>
              <w:t>Company/Owner</w:t>
            </w:r>
          </w:p>
        </w:tc>
        <w:tc>
          <w:tcPr>
            <w:tcW w:w="1705" w:type="dxa"/>
            <w:tcBorders>
              <w:top w:val="double" w:sz="4" w:space="0" w:color="auto"/>
              <w:left w:val="nil"/>
              <w:bottom w:val="nil"/>
              <w:right w:val="single" w:sz="4" w:space="0" w:color="auto"/>
            </w:tcBorders>
          </w:tcPr>
          <w:p w:rsidR="001D2773" w:rsidRPr="0046787E" w:rsidRDefault="001D2773" w:rsidP="006D2562">
            <w:pPr>
              <w:ind w:left="-56"/>
              <w:jc w:val="left"/>
              <w:rPr>
                <w:b/>
                <w:sz w:val="18"/>
                <w:szCs w:val="18"/>
              </w:rPr>
            </w:pPr>
            <w:r w:rsidRPr="0046787E">
              <w:rPr>
                <w:b/>
                <w:sz w:val="18"/>
                <w:szCs w:val="18"/>
              </w:rPr>
              <w:t>Name:</w:t>
            </w:r>
          </w:p>
        </w:tc>
        <w:tc>
          <w:tcPr>
            <w:tcW w:w="5860" w:type="dxa"/>
            <w:vMerge w:val="restart"/>
            <w:tcBorders>
              <w:top w:val="double" w:sz="4" w:space="0" w:color="auto"/>
              <w:left w:val="single" w:sz="4" w:space="0" w:color="auto"/>
            </w:tcBorders>
            <w:vAlign w:val="center"/>
          </w:tcPr>
          <w:p w:rsidR="001D2773" w:rsidRPr="0046787E" w:rsidRDefault="001D2773" w:rsidP="00C93377">
            <w:pPr>
              <w:ind w:left="-14"/>
              <w:jc w:val="left"/>
              <w:rPr>
                <w:sz w:val="18"/>
                <w:szCs w:val="18"/>
              </w:rPr>
            </w:pPr>
            <w:r w:rsidRPr="0046787E">
              <w:rPr>
                <w:sz w:val="18"/>
                <w:szCs w:val="18"/>
              </w:rPr>
              <w:t>Enter the name and address of the Company/Owner of the unit or facility</w:t>
            </w:r>
            <w:r w:rsidR="000069CD">
              <w:rPr>
                <w:sz w:val="18"/>
                <w:szCs w:val="18"/>
              </w:rPr>
              <w:t>.</w:t>
            </w:r>
          </w:p>
        </w:tc>
      </w:tr>
      <w:tr w:rsidR="001D2773" w:rsidRPr="0046787E" w:rsidTr="00046BD9">
        <w:trPr>
          <w:gridAfter w:val="1"/>
          <w:wAfter w:w="185" w:type="dxa"/>
        </w:trPr>
        <w:tc>
          <w:tcPr>
            <w:tcW w:w="1620" w:type="dxa"/>
            <w:tcBorders>
              <w:top w:val="nil"/>
              <w:bottom w:val="nil"/>
              <w:right w:val="nil"/>
            </w:tcBorders>
          </w:tcPr>
          <w:p w:rsidR="001D2773" w:rsidRPr="0046787E" w:rsidRDefault="001D2773" w:rsidP="006D2562">
            <w:pPr>
              <w:ind w:right="-74"/>
              <w:jc w:val="right"/>
              <w:rPr>
                <w:b/>
                <w:sz w:val="18"/>
                <w:szCs w:val="18"/>
              </w:rPr>
            </w:pPr>
          </w:p>
        </w:tc>
        <w:tc>
          <w:tcPr>
            <w:tcW w:w="1705" w:type="dxa"/>
            <w:tcBorders>
              <w:top w:val="nil"/>
              <w:left w:val="nil"/>
              <w:bottom w:val="nil"/>
              <w:right w:val="single" w:sz="4" w:space="0" w:color="auto"/>
            </w:tcBorders>
          </w:tcPr>
          <w:p w:rsidR="001D2773" w:rsidRPr="0046787E" w:rsidRDefault="001D2773" w:rsidP="006D2562">
            <w:pPr>
              <w:ind w:left="-56"/>
              <w:jc w:val="left"/>
              <w:rPr>
                <w:b/>
                <w:sz w:val="18"/>
                <w:szCs w:val="18"/>
              </w:rPr>
            </w:pPr>
            <w:r w:rsidRPr="0046787E">
              <w:rPr>
                <w:b/>
                <w:sz w:val="18"/>
                <w:szCs w:val="18"/>
              </w:rPr>
              <w:t>Street Address:</w:t>
            </w:r>
          </w:p>
        </w:tc>
        <w:tc>
          <w:tcPr>
            <w:tcW w:w="5860" w:type="dxa"/>
            <w:vMerge/>
            <w:tcBorders>
              <w:left w:val="single" w:sz="4" w:space="0" w:color="auto"/>
            </w:tcBorders>
          </w:tcPr>
          <w:p w:rsidR="001D2773" w:rsidRPr="0046787E" w:rsidRDefault="001D2773" w:rsidP="006D2562">
            <w:pPr>
              <w:ind w:left="-14"/>
              <w:jc w:val="left"/>
              <w:rPr>
                <w:sz w:val="18"/>
                <w:szCs w:val="18"/>
              </w:rPr>
            </w:pPr>
          </w:p>
        </w:tc>
      </w:tr>
      <w:tr w:rsidR="001D2773" w:rsidRPr="0046787E" w:rsidTr="00046BD9">
        <w:trPr>
          <w:gridAfter w:val="1"/>
          <w:wAfter w:w="185" w:type="dxa"/>
        </w:trPr>
        <w:tc>
          <w:tcPr>
            <w:tcW w:w="1620" w:type="dxa"/>
            <w:tcBorders>
              <w:top w:val="nil"/>
              <w:bottom w:val="nil"/>
              <w:right w:val="nil"/>
            </w:tcBorders>
          </w:tcPr>
          <w:p w:rsidR="001D2773" w:rsidRPr="0046787E" w:rsidRDefault="001D2773" w:rsidP="006D2562">
            <w:pPr>
              <w:ind w:right="-74"/>
              <w:jc w:val="right"/>
              <w:rPr>
                <w:b/>
                <w:sz w:val="18"/>
                <w:szCs w:val="18"/>
              </w:rPr>
            </w:pPr>
          </w:p>
        </w:tc>
        <w:tc>
          <w:tcPr>
            <w:tcW w:w="1705" w:type="dxa"/>
            <w:tcBorders>
              <w:top w:val="nil"/>
              <w:left w:val="nil"/>
              <w:bottom w:val="nil"/>
              <w:right w:val="single" w:sz="4" w:space="0" w:color="auto"/>
            </w:tcBorders>
          </w:tcPr>
          <w:p w:rsidR="001D2773" w:rsidRPr="0046787E" w:rsidRDefault="001D2773" w:rsidP="006D2562">
            <w:pPr>
              <w:ind w:left="-56"/>
              <w:jc w:val="left"/>
              <w:rPr>
                <w:b/>
                <w:sz w:val="18"/>
                <w:szCs w:val="18"/>
              </w:rPr>
            </w:pPr>
            <w:r w:rsidRPr="0046787E">
              <w:rPr>
                <w:b/>
                <w:sz w:val="18"/>
                <w:szCs w:val="18"/>
              </w:rPr>
              <w:t>City, State:</w:t>
            </w:r>
          </w:p>
        </w:tc>
        <w:tc>
          <w:tcPr>
            <w:tcW w:w="5860" w:type="dxa"/>
            <w:vMerge/>
            <w:tcBorders>
              <w:left w:val="single" w:sz="4" w:space="0" w:color="auto"/>
            </w:tcBorders>
          </w:tcPr>
          <w:p w:rsidR="001D2773" w:rsidRPr="0046787E" w:rsidRDefault="001D2773" w:rsidP="006D2562">
            <w:pPr>
              <w:ind w:left="-14"/>
              <w:jc w:val="left"/>
              <w:rPr>
                <w:sz w:val="18"/>
                <w:szCs w:val="18"/>
              </w:rPr>
            </w:pPr>
          </w:p>
        </w:tc>
      </w:tr>
      <w:tr w:rsidR="001D2773" w:rsidRPr="0046787E" w:rsidTr="00046BD9">
        <w:trPr>
          <w:gridAfter w:val="1"/>
          <w:wAfter w:w="185" w:type="dxa"/>
        </w:trPr>
        <w:tc>
          <w:tcPr>
            <w:tcW w:w="1620" w:type="dxa"/>
            <w:tcBorders>
              <w:top w:val="nil"/>
              <w:bottom w:val="single" w:sz="4" w:space="0" w:color="auto"/>
              <w:right w:val="nil"/>
            </w:tcBorders>
          </w:tcPr>
          <w:p w:rsidR="001D2773" w:rsidRPr="0046787E" w:rsidRDefault="001D2773" w:rsidP="006D2562">
            <w:pPr>
              <w:ind w:right="-74"/>
              <w:jc w:val="right"/>
              <w:rPr>
                <w:b/>
                <w:sz w:val="18"/>
                <w:szCs w:val="18"/>
              </w:rPr>
            </w:pPr>
          </w:p>
        </w:tc>
        <w:tc>
          <w:tcPr>
            <w:tcW w:w="1705" w:type="dxa"/>
            <w:tcBorders>
              <w:top w:val="nil"/>
              <w:left w:val="nil"/>
              <w:bottom w:val="single" w:sz="4" w:space="0" w:color="auto"/>
              <w:right w:val="single" w:sz="4" w:space="0" w:color="auto"/>
            </w:tcBorders>
          </w:tcPr>
          <w:p w:rsidR="001D2773" w:rsidRPr="0046787E" w:rsidRDefault="001D2773" w:rsidP="006D2562">
            <w:pPr>
              <w:ind w:left="-56"/>
              <w:jc w:val="left"/>
              <w:rPr>
                <w:b/>
                <w:sz w:val="18"/>
                <w:szCs w:val="18"/>
              </w:rPr>
            </w:pPr>
            <w:r w:rsidRPr="0046787E">
              <w:rPr>
                <w:b/>
                <w:sz w:val="18"/>
                <w:szCs w:val="18"/>
              </w:rPr>
              <w:t>Zip Code:</w:t>
            </w:r>
          </w:p>
        </w:tc>
        <w:tc>
          <w:tcPr>
            <w:tcW w:w="5860" w:type="dxa"/>
            <w:vMerge/>
            <w:tcBorders>
              <w:left w:val="single" w:sz="4" w:space="0" w:color="auto"/>
              <w:bottom w:val="single" w:sz="4" w:space="0" w:color="auto"/>
            </w:tcBorders>
          </w:tcPr>
          <w:p w:rsidR="001D2773" w:rsidRPr="0046787E" w:rsidRDefault="001D2773" w:rsidP="006D2562">
            <w:pPr>
              <w:ind w:left="-14"/>
              <w:jc w:val="left"/>
              <w:rPr>
                <w:sz w:val="18"/>
                <w:szCs w:val="18"/>
              </w:rPr>
            </w:pPr>
          </w:p>
        </w:tc>
      </w:tr>
      <w:tr w:rsidR="001D2773" w:rsidRPr="0046787E" w:rsidTr="00046BD9">
        <w:trPr>
          <w:gridAfter w:val="1"/>
          <w:wAfter w:w="185" w:type="dxa"/>
        </w:trPr>
        <w:tc>
          <w:tcPr>
            <w:tcW w:w="1620" w:type="dxa"/>
            <w:tcBorders>
              <w:top w:val="single" w:sz="4" w:space="0" w:color="auto"/>
              <w:bottom w:val="nil"/>
              <w:right w:val="nil"/>
            </w:tcBorders>
          </w:tcPr>
          <w:p w:rsidR="001D2773" w:rsidRPr="0046787E" w:rsidRDefault="001D2773" w:rsidP="006D2562">
            <w:pPr>
              <w:ind w:right="-74"/>
              <w:jc w:val="right"/>
              <w:rPr>
                <w:b/>
                <w:sz w:val="18"/>
                <w:szCs w:val="18"/>
              </w:rPr>
            </w:pPr>
            <w:r w:rsidRPr="0046787E">
              <w:rPr>
                <w:b/>
                <w:sz w:val="18"/>
                <w:szCs w:val="18"/>
              </w:rPr>
              <w:t>Company/Owner</w:t>
            </w:r>
          </w:p>
        </w:tc>
        <w:tc>
          <w:tcPr>
            <w:tcW w:w="1705" w:type="dxa"/>
            <w:tcBorders>
              <w:top w:val="single" w:sz="4" w:space="0" w:color="auto"/>
              <w:left w:val="nil"/>
              <w:bottom w:val="nil"/>
              <w:right w:val="single" w:sz="4" w:space="0" w:color="auto"/>
            </w:tcBorders>
          </w:tcPr>
          <w:p w:rsidR="001D2773" w:rsidRPr="0046787E" w:rsidRDefault="001D2773" w:rsidP="006D2562">
            <w:pPr>
              <w:ind w:left="-56"/>
              <w:jc w:val="left"/>
              <w:rPr>
                <w:b/>
                <w:sz w:val="18"/>
                <w:szCs w:val="18"/>
              </w:rPr>
            </w:pPr>
            <w:r w:rsidRPr="0046787E">
              <w:rPr>
                <w:b/>
                <w:sz w:val="18"/>
                <w:szCs w:val="18"/>
              </w:rPr>
              <w:t>Contact Name:</w:t>
            </w:r>
          </w:p>
        </w:tc>
        <w:tc>
          <w:tcPr>
            <w:tcW w:w="5860" w:type="dxa"/>
            <w:vMerge w:val="restart"/>
            <w:tcBorders>
              <w:top w:val="single" w:sz="4" w:space="0" w:color="auto"/>
              <w:left w:val="single" w:sz="4" w:space="0" w:color="auto"/>
            </w:tcBorders>
            <w:vAlign w:val="center"/>
          </w:tcPr>
          <w:p w:rsidR="001D2773" w:rsidRPr="0046787E" w:rsidRDefault="001D2773" w:rsidP="001D2773">
            <w:pPr>
              <w:ind w:left="-14"/>
              <w:jc w:val="left"/>
              <w:rPr>
                <w:sz w:val="18"/>
                <w:szCs w:val="18"/>
              </w:rPr>
            </w:pPr>
            <w:r w:rsidRPr="0046787E">
              <w:rPr>
                <w:sz w:val="18"/>
                <w:szCs w:val="18"/>
              </w:rPr>
              <w:t xml:space="preserve">Enter the name and title of the contact for the Company/Owner along with a phone number and email address where he or she can be reached. </w:t>
            </w:r>
          </w:p>
        </w:tc>
      </w:tr>
      <w:tr w:rsidR="001D2773" w:rsidRPr="0046787E" w:rsidTr="00046BD9">
        <w:trPr>
          <w:gridAfter w:val="1"/>
          <w:wAfter w:w="185" w:type="dxa"/>
        </w:trPr>
        <w:tc>
          <w:tcPr>
            <w:tcW w:w="1620" w:type="dxa"/>
            <w:tcBorders>
              <w:top w:val="nil"/>
              <w:bottom w:val="nil"/>
              <w:right w:val="nil"/>
            </w:tcBorders>
          </w:tcPr>
          <w:p w:rsidR="001D2773" w:rsidRPr="0046787E" w:rsidRDefault="001D2773" w:rsidP="006D2562">
            <w:pPr>
              <w:ind w:right="-74"/>
              <w:jc w:val="right"/>
              <w:rPr>
                <w:b/>
                <w:sz w:val="18"/>
                <w:szCs w:val="18"/>
              </w:rPr>
            </w:pPr>
          </w:p>
        </w:tc>
        <w:tc>
          <w:tcPr>
            <w:tcW w:w="1705" w:type="dxa"/>
            <w:tcBorders>
              <w:top w:val="nil"/>
              <w:left w:val="nil"/>
              <w:bottom w:val="nil"/>
              <w:right w:val="single" w:sz="4" w:space="0" w:color="auto"/>
            </w:tcBorders>
          </w:tcPr>
          <w:p w:rsidR="001D2773" w:rsidRPr="0046787E" w:rsidRDefault="001D2773" w:rsidP="006D2562">
            <w:pPr>
              <w:ind w:left="-56"/>
              <w:jc w:val="left"/>
              <w:rPr>
                <w:b/>
                <w:sz w:val="18"/>
                <w:szCs w:val="18"/>
              </w:rPr>
            </w:pPr>
            <w:r w:rsidRPr="0046787E">
              <w:rPr>
                <w:b/>
                <w:sz w:val="18"/>
                <w:szCs w:val="18"/>
              </w:rPr>
              <w:t>Title:</w:t>
            </w:r>
          </w:p>
        </w:tc>
        <w:tc>
          <w:tcPr>
            <w:tcW w:w="5860" w:type="dxa"/>
            <w:vMerge/>
            <w:tcBorders>
              <w:left w:val="single" w:sz="4" w:space="0" w:color="auto"/>
            </w:tcBorders>
          </w:tcPr>
          <w:p w:rsidR="001D2773" w:rsidRPr="0046787E" w:rsidRDefault="001D2773" w:rsidP="006D2562">
            <w:pPr>
              <w:ind w:left="-14"/>
              <w:jc w:val="left"/>
              <w:rPr>
                <w:sz w:val="18"/>
                <w:szCs w:val="18"/>
              </w:rPr>
            </w:pPr>
          </w:p>
        </w:tc>
      </w:tr>
      <w:tr w:rsidR="001D2773" w:rsidRPr="0046787E" w:rsidTr="00046BD9">
        <w:trPr>
          <w:gridAfter w:val="1"/>
          <w:wAfter w:w="185" w:type="dxa"/>
        </w:trPr>
        <w:tc>
          <w:tcPr>
            <w:tcW w:w="1620" w:type="dxa"/>
            <w:tcBorders>
              <w:top w:val="nil"/>
              <w:bottom w:val="nil"/>
              <w:right w:val="nil"/>
            </w:tcBorders>
          </w:tcPr>
          <w:p w:rsidR="001D2773" w:rsidRPr="0046787E" w:rsidRDefault="001D2773" w:rsidP="006D2562">
            <w:pPr>
              <w:ind w:right="-74"/>
              <w:jc w:val="right"/>
              <w:rPr>
                <w:b/>
                <w:sz w:val="18"/>
                <w:szCs w:val="18"/>
              </w:rPr>
            </w:pPr>
          </w:p>
        </w:tc>
        <w:tc>
          <w:tcPr>
            <w:tcW w:w="1705" w:type="dxa"/>
            <w:tcBorders>
              <w:top w:val="nil"/>
              <w:left w:val="nil"/>
              <w:bottom w:val="nil"/>
              <w:right w:val="single" w:sz="4" w:space="0" w:color="auto"/>
            </w:tcBorders>
          </w:tcPr>
          <w:p w:rsidR="001D2773" w:rsidRPr="0046787E" w:rsidRDefault="001D2773" w:rsidP="006D2562">
            <w:pPr>
              <w:ind w:left="-56"/>
              <w:jc w:val="left"/>
              <w:rPr>
                <w:b/>
                <w:sz w:val="18"/>
                <w:szCs w:val="18"/>
              </w:rPr>
            </w:pPr>
            <w:r w:rsidRPr="0046787E">
              <w:rPr>
                <w:b/>
                <w:sz w:val="18"/>
                <w:szCs w:val="18"/>
              </w:rPr>
              <w:t>Phone Number:</w:t>
            </w:r>
          </w:p>
        </w:tc>
        <w:tc>
          <w:tcPr>
            <w:tcW w:w="5860" w:type="dxa"/>
            <w:vMerge/>
            <w:tcBorders>
              <w:left w:val="single" w:sz="4" w:space="0" w:color="auto"/>
            </w:tcBorders>
          </w:tcPr>
          <w:p w:rsidR="001D2773" w:rsidRPr="0046787E" w:rsidRDefault="001D2773" w:rsidP="006D2562">
            <w:pPr>
              <w:ind w:left="-14"/>
              <w:jc w:val="left"/>
              <w:rPr>
                <w:sz w:val="18"/>
                <w:szCs w:val="18"/>
              </w:rPr>
            </w:pPr>
          </w:p>
        </w:tc>
      </w:tr>
      <w:tr w:rsidR="001D2773" w:rsidRPr="0046787E" w:rsidTr="00046BD9">
        <w:trPr>
          <w:gridAfter w:val="1"/>
          <w:wAfter w:w="185" w:type="dxa"/>
        </w:trPr>
        <w:tc>
          <w:tcPr>
            <w:tcW w:w="1620" w:type="dxa"/>
            <w:tcBorders>
              <w:top w:val="nil"/>
              <w:bottom w:val="double" w:sz="4" w:space="0" w:color="auto"/>
              <w:right w:val="nil"/>
            </w:tcBorders>
          </w:tcPr>
          <w:p w:rsidR="001D2773" w:rsidRPr="0046787E" w:rsidRDefault="001D2773" w:rsidP="006D2562">
            <w:pPr>
              <w:ind w:right="-74"/>
              <w:jc w:val="right"/>
              <w:rPr>
                <w:b/>
                <w:sz w:val="18"/>
                <w:szCs w:val="18"/>
              </w:rPr>
            </w:pPr>
          </w:p>
        </w:tc>
        <w:tc>
          <w:tcPr>
            <w:tcW w:w="1705" w:type="dxa"/>
            <w:tcBorders>
              <w:top w:val="nil"/>
              <w:left w:val="nil"/>
              <w:bottom w:val="double" w:sz="4" w:space="0" w:color="auto"/>
              <w:right w:val="single" w:sz="4" w:space="0" w:color="auto"/>
            </w:tcBorders>
          </w:tcPr>
          <w:p w:rsidR="001D2773" w:rsidRPr="0046787E" w:rsidRDefault="001D2773" w:rsidP="006D2562">
            <w:pPr>
              <w:ind w:left="-56"/>
              <w:jc w:val="left"/>
              <w:rPr>
                <w:b/>
                <w:sz w:val="18"/>
                <w:szCs w:val="18"/>
              </w:rPr>
            </w:pPr>
            <w:r w:rsidRPr="0046787E">
              <w:rPr>
                <w:b/>
                <w:sz w:val="18"/>
                <w:szCs w:val="18"/>
              </w:rPr>
              <w:t>E-mail Address:</w:t>
            </w:r>
          </w:p>
        </w:tc>
        <w:tc>
          <w:tcPr>
            <w:tcW w:w="5860" w:type="dxa"/>
            <w:vMerge/>
            <w:tcBorders>
              <w:left w:val="single" w:sz="4" w:space="0" w:color="auto"/>
              <w:bottom w:val="double" w:sz="4" w:space="0" w:color="auto"/>
            </w:tcBorders>
          </w:tcPr>
          <w:p w:rsidR="001D2773" w:rsidRPr="0046787E" w:rsidRDefault="001D2773" w:rsidP="006D2562">
            <w:pPr>
              <w:ind w:left="-14"/>
              <w:jc w:val="left"/>
              <w:rPr>
                <w:sz w:val="18"/>
                <w:szCs w:val="18"/>
              </w:rPr>
            </w:pPr>
          </w:p>
        </w:tc>
      </w:tr>
    </w:tbl>
    <w:p w:rsidR="00D153D1" w:rsidRDefault="00D153D1" w:rsidP="00D153D1">
      <w:pPr>
        <w:rPr>
          <w:sz w:val="18"/>
          <w:szCs w:val="18"/>
        </w:rPr>
      </w:pPr>
    </w:p>
    <w:tbl>
      <w:tblPr>
        <w:tblStyle w:val="TableGrid"/>
        <w:tblW w:w="9370" w:type="dxa"/>
        <w:tblBorders>
          <w:top w:val="double" w:sz="4" w:space="0" w:color="auto"/>
          <w:left w:val="none" w:sz="0" w:space="0" w:color="auto"/>
          <w:bottom w:val="double" w:sz="4" w:space="0" w:color="auto"/>
          <w:right w:val="none" w:sz="0" w:space="0" w:color="auto"/>
          <w:insideV w:val="double" w:sz="4" w:space="0" w:color="auto"/>
        </w:tblBorders>
        <w:tblLayout w:type="fixed"/>
        <w:tblLook w:val="04A0" w:firstRow="1" w:lastRow="0" w:firstColumn="1" w:lastColumn="0" w:noHBand="0" w:noVBand="1"/>
      </w:tblPr>
      <w:tblGrid>
        <w:gridCol w:w="905"/>
        <w:gridCol w:w="900"/>
        <w:gridCol w:w="1525"/>
        <w:gridCol w:w="6030"/>
        <w:gridCol w:w="10"/>
      </w:tblGrid>
      <w:tr w:rsidR="00046BD9" w:rsidRPr="0046787E" w:rsidTr="00046BD9">
        <w:trPr>
          <w:trHeight w:val="350"/>
        </w:trPr>
        <w:tc>
          <w:tcPr>
            <w:tcW w:w="9370" w:type="dxa"/>
            <w:gridSpan w:val="5"/>
            <w:tcBorders>
              <w:top w:val="double" w:sz="4" w:space="0" w:color="auto"/>
              <w:bottom w:val="double" w:sz="4" w:space="0" w:color="auto"/>
            </w:tcBorders>
            <w:shd w:val="pct10" w:color="auto" w:fill="auto"/>
            <w:vAlign w:val="center"/>
          </w:tcPr>
          <w:p w:rsidR="00046BD9" w:rsidRPr="0046787E" w:rsidRDefault="00046BD9" w:rsidP="00813150">
            <w:pPr>
              <w:jc w:val="left"/>
              <w:rPr>
                <w:b/>
                <w:sz w:val="18"/>
                <w:szCs w:val="18"/>
              </w:rPr>
            </w:pPr>
            <w:r w:rsidRPr="0046787E">
              <w:rPr>
                <w:b/>
                <w:color w:val="00B050"/>
                <w:sz w:val="18"/>
                <w:szCs w:val="18"/>
              </w:rPr>
              <w:t xml:space="preserve">Section </w:t>
            </w:r>
            <w:r w:rsidR="00813150">
              <w:rPr>
                <w:b/>
                <w:color w:val="00B050"/>
                <w:sz w:val="18"/>
                <w:szCs w:val="18"/>
              </w:rPr>
              <w:t>2</w:t>
            </w:r>
            <w:r w:rsidRPr="0046787E">
              <w:rPr>
                <w:b/>
                <w:color w:val="00B050"/>
                <w:sz w:val="18"/>
                <w:szCs w:val="18"/>
              </w:rPr>
              <w:t xml:space="preserve"> – Facility Information</w:t>
            </w:r>
          </w:p>
        </w:tc>
      </w:tr>
      <w:tr w:rsidR="00046BD9" w:rsidRPr="0046787E" w:rsidTr="00046BD9">
        <w:trPr>
          <w:gridAfter w:val="1"/>
          <w:wAfter w:w="10" w:type="dxa"/>
        </w:trPr>
        <w:tc>
          <w:tcPr>
            <w:tcW w:w="905" w:type="dxa"/>
            <w:tcBorders>
              <w:top w:val="double" w:sz="4" w:space="0" w:color="auto"/>
              <w:bottom w:val="nil"/>
              <w:right w:val="nil"/>
            </w:tcBorders>
          </w:tcPr>
          <w:p w:rsidR="00046BD9" w:rsidRPr="0046787E" w:rsidRDefault="00046BD9" w:rsidP="00046BD9">
            <w:pPr>
              <w:ind w:right="-74"/>
              <w:jc w:val="right"/>
              <w:rPr>
                <w:b/>
                <w:sz w:val="18"/>
                <w:szCs w:val="18"/>
              </w:rPr>
            </w:pPr>
            <w:r>
              <w:rPr>
                <w:b/>
                <w:sz w:val="18"/>
                <w:szCs w:val="18"/>
              </w:rPr>
              <w:t>Facility</w:t>
            </w:r>
          </w:p>
        </w:tc>
        <w:tc>
          <w:tcPr>
            <w:tcW w:w="2425" w:type="dxa"/>
            <w:gridSpan w:val="2"/>
            <w:tcBorders>
              <w:top w:val="double" w:sz="4" w:space="0" w:color="auto"/>
              <w:left w:val="nil"/>
              <w:bottom w:val="nil"/>
              <w:right w:val="single" w:sz="4" w:space="0" w:color="auto"/>
            </w:tcBorders>
          </w:tcPr>
          <w:p w:rsidR="00046BD9" w:rsidRPr="0046787E" w:rsidRDefault="00046BD9" w:rsidP="00491FD8">
            <w:pPr>
              <w:ind w:left="-56" w:right="-110"/>
              <w:jc w:val="left"/>
              <w:rPr>
                <w:b/>
                <w:sz w:val="18"/>
                <w:szCs w:val="18"/>
              </w:rPr>
            </w:pPr>
            <w:r w:rsidRPr="0046787E">
              <w:rPr>
                <w:b/>
                <w:sz w:val="18"/>
                <w:szCs w:val="18"/>
              </w:rPr>
              <w:t>Name:</w:t>
            </w:r>
          </w:p>
        </w:tc>
        <w:tc>
          <w:tcPr>
            <w:tcW w:w="6030" w:type="dxa"/>
            <w:vMerge w:val="restart"/>
            <w:tcBorders>
              <w:top w:val="double" w:sz="4" w:space="0" w:color="auto"/>
              <w:left w:val="single" w:sz="4" w:space="0" w:color="auto"/>
            </w:tcBorders>
          </w:tcPr>
          <w:p w:rsidR="00046BD9" w:rsidRPr="0046787E" w:rsidRDefault="00046BD9" w:rsidP="00491FD8">
            <w:pPr>
              <w:ind w:left="-14"/>
              <w:jc w:val="left"/>
              <w:rPr>
                <w:sz w:val="18"/>
                <w:szCs w:val="18"/>
              </w:rPr>
            </w:pPr>
            <w:r w:rsidRPr="0046787E">
              <w:rPr>
                <w:i/>
                <w:sz w:val="18"/>
                <w:szCs w:val="18"/>
              </w:rPr>
              <w:t>For ES source:</w:t>
            </w:r>
            <w:r w:rsidRPr="0046787E">
              <w:rPr>
                <w:sz w:val="18"/>
                <w:szCs w:val="18"/>
              </w:rPr>
              <w:t xml:space="preserve"> Enter the name of the facility and address where the source will be or is located.</w:t>
            </w:r>
          </w:p>
          <w:p w:rsidR="00046BD9" w:rsidRPr="0046787E" w:rsidRDefault="00046BD9" w:rsidP="00491FD8">
            <w:pPr>
              <w:ind w:left="-14"/>
              <w:jc w:val="left"/>
              <w:rPr>
                <w:sz w:val="18"/>
                <w:szCs w:val="18"/>
              </w:rPr>
            </w:pPr>
            <w:r w:rsidRPr="0046787E">
              <w:rPr>
                <w:i/>
                <w:sz w:val="18"/>
                <w:szCs w:val="18"/>
              </w:rPr>
              <w:t>For GDF:</w:t>
            </w:r>
            <w:r w:rsidRPr="0046787E">
              <w:rPr>
                <w:sz w:val="18"/>
                <w:szCs w:val="18"/>
              </w:rPr>
              <w:t xml:space="preserve"> Enter the proposed or existing name and address of the GDF. </w:t>
            </w:r>
          </w:p>
          <w:p w:rsidR="00046BD9" w:rsidRPr="0046787E" w:rsidRDefault="00046BD9" w:rsidP="00491FD8">
            <w:pPr>
              <w:ind w:left="-14"/>
              <w:jc w:val="left"/>
              <w:rPr>
                <w:b/>
                <w:i/>
                <w:sz w:val="18"/>
                <w:szCs w:val="18"/>
              </w:rPr>
            </w:pPr>
            <w:r w:rsidRPr="0046787E">
              <w:rPr>
                <w:b/>
                <w:i/>
                <w:sz w:val="18"/>
                <w:szCs w:val="18"/>
              </w:rPr>
              <w:t xml:space="preserve">NOTE: The </w:t>
            </w:r>
            <w:r w:rsidR="000069CD">
              <w:rPr>
                <w:b/>
                <w:i/>
                <w:sz w:val="18"/>
                <w:szCs w:val="18"/>
              </w:rPr>
              <w:t xml:space="preserve">facility </w:t>
            </w:r>
            <w:r w:rsidRPr="0046787E">
              <w:rPr>
                <w:b/>
                <w:i/>
                <w:sz w:val="18"/>
                <w:szCs w:val="18"/>
              </w:rPr>
              <w:t>address must be within the Albuquerque/Bernalillo County Area.</w:t>
            </w:r>
          </w:p>
        </w:tc>
      </w:tr>
      <w:tr w:rsidR="00046BD9" w:rsidRPr="0046787E" w:rsidTr="00046BD9">
        <w:trPr>
          <w:gridAfter w:val="1"/>
          <w:wAfter w:w="10" w:type="dxa"/>
        </w:trPr>
        <w:tc>
          <w:tcPr>
            <w:tcW w:w="905" w:type="dxa"/>
            <w:tcBorders>
              <w:top w:val="nil"/>
              <w:bottom w:val="nil"/>
              <w:right w:val="nil"/>
            </w:tcBorders>
          </w:tcPr>
          <w:p w:rsidR="00046BD9" w:rsidRPr="0046787E" w:rsidRDefault="00046BD9" w:rsidP="00491FD8">
            <w:pPr>
              <w:ind w:right="-74"/>
              <w:jc w:val="right"/>
              <w:rPr>
                <w:b/>
                <w:sz w:val="18"/>
                <w:szCs w:val="18"/>
              </w:rPr>
            </w:pPr>
          </w:p>
        </w:tc>
        <w:tc>
          <w:tcPr>
            <w:tcW w:w="2425" w:type="dxa"/>
            <w:gridSpan w:val="2"/>
            <w:tcBorders>
              <w:top w:val="nil"/>
              <w:left w:val="nil"/>
              <w:bottom w:val="nil"/>
              <w:right w:val="single" w:sz="4" w:space="0" w:color="auto"/>
            </w:tcBorders>
          </w:tcPr>
          <w:p w:rsidR="00046BD9" w:rsidRPr="0046787E" w:rsidRDefault="00046BD9" w:rsidP="00491FD8">
            <w:pPr>
              <w:ind w:left="-56" w:right="-110"/>
              <w:jc w:val="left"/>
              <w:rPr>
                <w:b/>
                <w:sz w:val="18"/>
                <w:szCs w:val="18"/>
              </w:rPr>
            </w:pPr>
            <w:r w:rsidRPr="0046787E">
              <w:rPr>
                <w:b/>
                <w:sz w:val="18"/>
                <w:szCs w:val="18"/>
              </w:rPr>
              <w:t>Street Address:</w:t>
            </w:r>
          </w:p>
        </w:tc>
        <w:tc>
          <w:tcPr>
            <w:tcW w:w="6030" w:type="dxa"/>
            <w:vMerge/>
            <w:tcBorders>
              <w:left w:val="single" w:sz="4" w:space="0" w:color="auto"/>
            </w:tcBorders>
          </w:tcPr>
          <w:p w:rsidR="00046BD9" w:rsidRPr="0046787E" w:rsidRDefault="00046BD9" w:rsidP="00491FD8">
            <w:pPr>
              <w:ind w:left="-14"/>
              <w:jc w:val="left"/>
              <w:rPr>
                <w:sz w:val="18"/>
                <w:szCs w:val="18"/>
              </w:rPr>
            </w:pPr>
          </w:p>
        </w:tc>
      </w:tr>
      <w:tr w:rsidR="00046BD9" w:rsidRPr="0046787E" w:rsidTr="00046BD9">
        <w:trPr>
          <w:gridAfter w:val="1"/>
          <w:wAfter w:w="10" w:type="dxa"/>
        </w:trPr>
        <w:tc>
          <w:tcPr>
            <w:tcW w:w="905" w:type="dxa"/>
            <w:tcBorders>
              <w:top w:val="nil"/>
              <w:bottom w:val="nil"/>
              <w:right w:val="nil"/>
            </w:tcBorders>
          </w:tcPr>
          <w:p w:rsidR="00046BD9" w:rsidRPr="0046787E" w:rsidRDefault="00046BD9" w:rsidP="00491FD8">
            <w:pPr>
              <w:ind w:right="-74"/>
              <w:jc w:val="right"/>
              <w:rPr>
                <w:b/>
                <w:sz w:val="18"/>
                <w:szCs w:val="18"/>
              </w:rPr>
            </w:pPr>
          </w:p>
        </w:tc>
        <w:tc>
          <w:tcPr>
            <w:tcW w:w="2425" w:type="dxa"/>
            <w:gridSpan w:val="2"/>
            <w:tcBorders>
              <w:top w:val="nil"/>
              <w:left w:val="nil"/>
              <w:bottom w:val="nil"/>
              <w:right w:val="single" w:sz="4" w:space="0" w:color="auto"/>
            </w:tcBorders>
          </w:tcPr>
          <w:p w:rsidR="00046BD9" w:rsidRPr="0046787E" w:rsidRDefault="00046BD9" w:rsidP="00491FD8">
            <w:pPr>
              <w:ind w:left="-56" w:right="-110"/>
              <w:jc w:val="left"/>
              <w:rPr>
                <w:b/>
                <w:sz w:val="18"/>
                <w:szCs w:val="18"/>
              </w:rPr>
            </w:pPr>
            <w:r w:rsidRPr="0046787E">
              <w:rPr>
                <w:b/>
                <w:sz w:val="18"/>
                <w:szCs w:val="18"/>
              </w:rPr>
              <w:t>City, State:</w:t>
            </w:r>
          </w:p>
        </w:tc>
        <w:tc>
          <w:tcPr>
            <w:tcW w:w="6030" w:type="dxa"/>
            <w:vMerge/>
            <w:tcBorders>
              <w:left w:val="single" w:sz="4" w:space="0" w:color="auto"/>
            </w:tcBorders>
          </w:tcPr>
          <w:p w:rsidR="00046BD9" w:rsidRPr="0046787E" w:rsidRDefault="00046BD9" w:rsidP="00491FD8">
            <w:pPr>
              <w:ind w:left="-14"/>
              <w:jc w:val="left"/>
              <w:rPr>
                <w:sz w:val="18"/>
                <w:szCs w:val="18"/>
              </w:rPr>
            </w:pPr>
          </w:p>
        </w:tc>
      </w:tr>
      <w:tr w:rsidR="00046BD9" w:rsidRPr="0046787E" w:rsidTr="00046BD9">
        <w:trPr>
          <w:gridAfter w:val="1"/>
          <w:wAfter w:w="10" w:type="dxa"/>
        </w:trPr>
        <w:tc>
          <w:tcPr>
            <w:tcW w:w="905" w:type="dxa"/>
            <w:tcBorders>
              <w:top w:val="nil"/>
              <w:bottom w:val="single" w:sz="4" w:space="0" w:color="auto"/>
              <w:right w:val="nil"/>
            </w:tcBorders>
          </w:tcPr>
          <w:p w:rsidR="00046BD9" w:rsidRPr="0046787E" w:rsidRDefault="00046BD9" w:rsidP="00491FD8">
            <w:pPr>
              <w:ind w:right="-74"/>
              <w:jc w:val="right"/>
              <w:rPr>
                <w:b/>
                <w:sz w:val="18"/>
                <w:szCs w:val="18"/>
              </w:rPr>
            </w:pPr>
          </w:p>
        </w:tc>
        <w:tc>
          <w:tcPr>
            <w:tcW w:w="2425" w:type="dxa"/>
            <w:gridSpan w:val="2"/>
            <w:tcBorders>
              <w:top w:val="nil"/>
              <w:left w:val="nil"/>
              <w:bottom w:val="single" w:sz="4" w:space="0" w:color="auto"/>
              <w:right w:val="single" w:sz="4" w:space="0" w:color="auto"/>
            </w:tcBorders>
          </w:tcPr>
          <w:p w:rsidR="00046BD9" w:rsidRPr="0046787E" w:rsidRDefault="00046BD9" w:rsidP="00491FD8">
            <w:pPr>
              <w:ind w:left="-56" w:right="-110"/>
              <w:jc w:val="left"/>
              <w:rPr>
                <w:b/>
                <w:sz w:val="18"/>
                <w:szCs w:val="18"/>
              </w:rPr>
            </w:pPr>
            <w:r w:rsidRPr="0046787E">
              <w:rPr>
                <w:b/>
                <w:sz w:val="18"/>
                <w:szCs w:val="18"/>
              </w:rPr>
              <w:t>Zip Code:</w:t>
            </w:r>
          </w:p>
        </w:tc>
        <w:tc>
          <w:tcPr>
            <w:tcW w:w="6030" w:type="dxa"/>
            <w:vMerge/>
            <w:tcBorders>
              <w:left w:val="single" w:sz="4" w:space="0" w:color="auto"/>
              <w:bottom w:val="single" w:sz="4" w:space="0" w:color="auto"/>
            </w:tcBorders>
          </w:tcPr>
          <w:p w:rsidR="00046BD9" w:rsidRPr="0046787E" w:rsidRDefault="00046BD9" w:rsidP="00491FD8">
            <w:pPr>
              <w:ind w:left="-14"/>
              <w:jc w:val="left"/>
              <w:rPr>
                <w:sz w:val="18"/>
                <w:szCs w:val="18"/>
              </w:rPr>
            </w:pPr>
          </w:p>
        </w:tc>
      </w:tr>
      <w:tr w:rsidR="00046BD9" w:rsidRPr="0046787E" w:rsidTr="00046BD9">
        <w:trPr>
          <w:gridAfter w:val="1"/>
          <w:wAfter w:w="10" w:type="dxa"/>
        </w:trPr>
        <w:tc>
          <w:tcPr>
            <w:tcW w:w="905" w:type="dxa"/>
            <w:tcBorders>
              <w:top w:val="single" w:sz="4" w:space="0" w:color="auto"/>
              <w:bottom w:val="nil"/>
              <w:right w:val="nil"/>
            </w:tcBorders>
          </w:tcPr>
          <w:p w:rsidR="00046BD9" w:rsidRPr="0046787E" w:rsidRDefault="00046BD9" w:rsidP="00491FD8">
            <w:pPr>
              <w:ind w:right="-74"/>
              <w:jc w:val="right"/>
              <w:rPr>
                <w:b/>
                <w:sz w:val="18"/>
                <w:szCs w:val="18"/>
              </w:rPr>
            </w:pPr>
            <w:r w:rsidRPr="0046787E">
              <w:rPr>
                <w:b/>
                <w:sz w:val="18"/>
                <w:szCs w:val="18"/>
              </w:rPr>
              <w:t>Facility</w:t>
            </w:r>
          </w:p>
        </w:tc>
        <w:tc>
          <w:tcPr>
            <w:tcW w:w="2425" w:type="dxa"/>
            <w:gridSpan w:val="2"/>
            <w:tcBorders>
              <w:top w:val="single" w:sz="4" w:space="0" w:color="auto"/>
              <w:left w:val="nil"/>
              <w:bottom w:val="nil"/>
              <w:right w:val="single" w:sz="4" w:space="0" w:color="auto"/>
            </w:tcBorders>
          </w:tcPr>
          <w:p w:rsidR="00046BD9" w:rsidRPr="0046787E" w:rsidRDefault="00046BD9" w:rsidP="00491FD8">
            <w:pPr>
              <w:ind w:left="-56" w:right="-110"/>
              <w:jc w:val="left"/>
              <w:rPr>
                <w:b/>
                <w:sz w:val="18"/>
                <w:szCs w:val="18"/>
              </w:rPr>
            </w:pPr>
            <w:r w:rsidRPr="0046787E">
              <w:rPr>
                <w:b/>
                <w:sz w:val="18"/>
                <w:szCs w:val="18"/>
              </w:rPr>
              <w:t>Contact Name:</w:t>
            </w:r>
          </w:p>
        </w:tc>
        <w:tc>
          <w:tcPr>
            <w:tcW w:w="6030" w:type="dxa"/>
            <w:vMerge w:val="restart"/>
            <w:tcBorders>
              <w:top w:val="single" w:sz="4" w:space="0" w:color="auto"/>
              <w:left w:val="single" w:sz="4" w:space="0" w:color="auto"/>
            </w:tcBorders>
            <w:vAlign w:val="center"/>
          </w:tcPr>
          <w:p w:rsidR="00046BD9" w:rsidRPr="0046787E" w:rsidRDefault="00046BD9" w:rsidP="00491FD8">
            <w:pPr>
              <w:ind w:left="-14"/>
              <w:jc w:val="left"/>
              <w:rPr>
                <w:sz w:val="18"/>
                <w:szCs w:val="18"/>
              </w:rPr>
            </w:pPr>
            <w:r w:rsidRPr="0046787E">
              <w:rPr>
                <w:sz w:val="18"/>
                <w:szCs w:val="18"/>
              </w:rPr>
              <w:t>Enter the name and title for the contact at the facility, along with a phone number, cell number and email address where he or she can be reached.</w:t>
            </w:r>
          </w:p>
        </w:tc>
      </w:tr>
      <w:tr w:rsidR="00046BD9" w:rsidRPr="0046787E" w:rsidTr="00046BD9">
        <w:trPr>
          <w:gridAfter w:val="1"/>
          <w:wAfter w:w="10" w:type="dxa"/>
        </w:trPr>
        <w:tc>
          <w:tcPr>
            <w:tcW w:w="905" w:type="dxa"/>
            <w:tcBorders>
              <w:top w:val="nil"/>
              <w:bottom w:val="nil"/>
              <w:right w:val="nil"/>
            </w:tcBorders>
          </w:tcPr>
          <w:p w:rsidR="00046BD9" w:rsidRPr="0046787E" w:rsidRDefault="00046BD9" w:rsidP="00491FD8">
            <w:pPr>
              <w:ind w:right="-74"/>
              <w:jc w:val="right"/>
              <w:rPr>
                <w:b/>
                <w:sz w:val="18"/>
                <w:szCs w:val="18"/>
              </w:rPr>
            </w:pPr>
          </w:p>
        </w:tc>
        <w:tc>
          <w:tcPr>
            <w:tcW w:w="2425" w:type="dxa"/>
            <w:gridSpan w:val="2"/>
            <w:tcBorders>
              <w:top w:val="nil"/>
              <w:left w:val="nil"/>
              <w:bottom w:val="nil"/>
              <w:right w:val="single" w:sz="4" w:space="0" w:color="auto"/>
            </w:tcBorders>
          </w:tcPr>
          <w:p w:rsidR="00046BD9" w:rsidRPr="0046787E" w:rsidRDefault="00046BD9" w:rsidP="00491FD8">
            <w:pPr>
              <w:ind w:left="-56" w:right="-110"/>
              <w:jc w:val="left"/>
              <w:rPr>
                <w:b/>
                <w:sz w:val="18"/>
                <w:szCs w:val="18"/>
              </w:rPr>
            </w:pPr>
            <w:r w:rsidRPr="0046787E">
              <w:rPr>
                <w:b/>
                <w:sz w:val="18"/>
                <w:szCs w:val="18"/>
              </w:rPr>
              <w:t>Title:</w:t>
            </w:r>
          </w:p>
        </w:tc>
        <w:tc>
          <w:tcPr>
            <w:tcW w:w="6030" w:type="dxa"/>
            <w:vMerge/>
            <w:tcBorders>
              <w:left w:val="single" w:sz="4" w:space="0" w:color="auto"/>
            </w:tcBorders>
          </w:tcPr>
          <w:p w:rsidR="00046BD9" w:rsidRPr="0046787E" w:rsidRDefault="00046BD9" w:rsidP="00491FD8">
            <w:pPr>
              <w:ind w:left="-14"/>
              <w:jc w:val="left"/>
              <w:rPr>
                <w:sz w:val="18"/>
                <w:szCs w:val="18"/>
              </w:rPr>
            </w:pPr>
          </w:p>
        </w:tc>
      </w:tr>
      <w:tr w:rsidR="00046BD9" w:rsidRPr="0046787E" w:rsidTr="00046BD9">
        <w:trPr>
          <w:gridAfter w:val="1"/>
          <w:wAfter w:w="10" w:type="dxa"/>
        </w:trPr>
        <w:tc>
          <w:tcPr>
            <w:tcW w:w="905" w:type="dxa"/>
            <w:tcBorders>
              <w:top w:val="nil"/>
              <w:bottom w:val="nil"/>
              <w:right w:val="nil"/>
            </w:tcBorders>
          </w:tcPr>
          <w:p w:rsidR="00046BD9" w:rsidRPr="0046787E" w:rsidRDefault="00046BD9" w:rsidP="00491FD8">
            <w:pPr>
              <w:ind w:right="-74"/>
              <w:jc w:val="right"/>
              <w:rPr>
                <w:b/>
                <w:sz w:val="18"/>
                <w:szCs w:val="18"/>
              </w:rPr>
            </w:pPr>
          </w:p>
        </w:tc>
        <w:tc>
          <w:tcPr>
            <w:tcW w:w="2425" w:type="dxa"/>
            <w:gridSpan w:val="2"/>
            <w:tcBorders>
              <w:top w:val="nil"/>
              <w:left w:val="nil"/>
              <w:bottom w:val="nil"/>
              <w:right w:val="single" w:sz="4" w:space="0" w:color="auto"/>
            </w:tcBorders>
          </w:tcPr>
          <w:p w:rsidR="00046BD9" w:rsidRPr="0046787E" w:rsidRDefault="00046BD9" w:rsidP="00491FD8">
            <w:pPr>
              <w:ind w:left="-56" w:right="-110"/>
              <w:jc w:val="left"/>
              <w:rPr>
                <w:b/>
                <w:sz w:val="18"/>
                <w:szCs w:val="18"/>
              </w:rPr>
            </w:pPr>
            <w:r w:rsidRPr="0046787E">
              <w:rPr>
                <w:b/>
                <w:sz w:val="18"/>
                <w:szCs w:val="18"/>
              </w:rPr>
              <w:t>Phone Number:</w:t>
            </w:r>
          </w:p>
        </w:tc>
        <w:tc>
          <w:tcPr>
            <w:tcW w:w="6030" w:type="dxa"/>
            <w:vMerge/>
            <w:tcBorders>
              <w:left w:val="single" w:sz="4" w:space="0" w:color="auto"/>
            </w:tcBorders>
          </w:tcPr>
          <w:p w:rsidR="00046BD9" w:rsidRPr="0046787E" w:rsidRDefault="00046BD9" w:rsidP="00491FD8">
            <w:pPr>
              <w:ind w:left="-14"/>
              <w:jc w:val="left"/>
              <w:rPr>
                <w:sz w:val="18"/>
                <w:szCs w:val="18"/>
              </w:rPr>
            </w:pPr>
          </w:p>
        </w:tc>
      </w:tr>
      <w:tr w:rsidR="00046BD9" w:rsidRPr="0046787E" w:rsidTr="00046BD9">
        <w:trPr>
          <w:gridAfter w:val="1"/>
          <w:wAfter w:w="10" w:type="dxa"/>
        </w:trPr>
        <w:tc>
          <w:tcPr>
            <w:tcW w:w="905" w:type="dxa"/>
            <w:tcBorders>
              <w:top w:val="nil"/>
              <w:bottom w:val="single" w:sz="4" w:space="0" w:color="auto"/>
              <w:right w:val="nil"/>
            </w:tcBorders>
          </w:tcPr>
          <w:p w:rsidR="00046BD9" w:rsidRPr="0046787E" w:rsidRDefault="00046BD9" w:rsidP="00491FD8">
            <w:pPr>
              <w:ind w:right="-74"/>
              <w:jc w:val="right"/>
              <w:rPr>
                <w:b/>
                <w:sz w:val="18"/>
                <w:szCs w:val="18"/>
              </w:rPr>
            </w:pPr>
          </w:p>
        </w:tc>
        <w:tc>
          <w:tcPr>
            <w:tcW w:w="2425" w:type="dxa"/>
            <w:gridSpan w:val="2"/>
            <w:tcBorders>
              <w:top w:val="nil"/>
              <w:left w:val="nil"/>
              <w:bottom w:val="single" w:sz="4" w:space="0" w:color="auto"/>
              <w:right w:val="single" w:sz="4" w:space="0" w:color="auto"/>
            </w:tcBorders>
          </w:tcPr>
          <w:p w:rsidR="00046BD9" w:rsidRPr="0046787E" w:rsidRDefault="00046BD9" w:rsidP="00491FD8">
            <w:pPr>
              <w:ind w:left="-56" w:right="-110"/>
              <w:jc w:val="left"/>
              <w:rPr>
                <w:b/>
                <w:sz w:val="18"/>
                <w:szCs w:val="18"/>
              </w:rPr>
            </w:pPr>
            <w:r w:rsidRPr="0046787E">
              <w:rPr>
                <w:b/>
                <w:sz w:val="18"/>
                <w:szCs w:val="18"/>
              </w:rPr>
              <w:t>Cell Number:</w:t>
            </w:r>
          </w:p>
          <w:p w:rsidR="00046BD9" w:rsidRPr="0046787E" w:rsidRDefault="00046BD9" w:rsidP="00491FD8">
            <w:pPr>
              <w:ind w:left="-56" w:right="-110"/>
              <w:jc w:val="left"/>
              <w:rPr>
                <w:b/>
                <w:sz w:val="18"/>
                <w:szCs w:val="18"/>
              </w:rPr>
            </w:pPr>
            <w:r w:rsidRPr="0046787E">
              <w:rPr>
                <w:b/>
                <w:sz w:val="18"/>
                <w:szCs w:val="18"/>
              </w:rPr>
              <w:t>E-mail Address:</w:t>
            </w:r>
          </w:p>
        </w:tc>
        <w:tc>
          <w:tcPr>
            <w:tcW w:w="6030" w:type="dxa"/>
            <w:vMerge/>
            <w:tcBorders>
              <w:left w:val="single" w:sz="4" w:space="0" w:color="auto"/>
              <w:bottom w:val="single" w:sz="4" w:space="0" w:color="auto"/>
            </w:tcBorders>
          </w:tcPr>
          <w:p w:rsidR="00046BD9" w:rsidRPr="0046787E" w:rsidRDefault="00046BD9" w:rsidP="00491FD8">
            <w:pPr>
              <w:ind w:left="-14"/>
              <w:jc w:val="left"/>
              <w:rPr>
                <w:sz w:val="18"/>
                <w:szCs w:val="18"/>
              </w:rPr>
            </w:pPr>
          </w:p>
        </w:tc>
      </w:tr>
      <w:tr w:rsidR="00046BD9" w:rsidRPr="0046787E" w:rsidTr="00046BD9">
        <w:trPr>
          <w:gridAfter w:val="1"/>
          <w:wAfter w:w="10" w:type="dxa"/>
        </w:trPr>
        <w:tc>
          <w:tcPr>
            <w:tcW w:w="1805" w:type="dxa"/>
            <w:gridSpan w:val="2"/>
            <w:vMerge w:val="restart"/>
            <w:tcBorders>
              <w:top w:val="single" w:sz="4" w:space="0" w:color="auto"/>
              <w:bottom w:val="nil"/>
              <w:right w:val="nil"/>
            </w:tcBorders>
          </w:tcPr>
          <w:p w:rsidR="00046BD9" w:rsidRPr="0046787E" w:rsidRDefault="00046BD9" w:rsidP="00491FD8">
            <w:pPr>
              <w:ind w:right="-110"/>
              <w:jc w:val="right"/>
              <w:rPr>
                <w:b/>
                <w:sz w:val="18"/>
                <w:szCs w:val="18"/>
              </w:rPr>
            </w:pPr>
            <w:r w:rsidRPr="0046787E">
              <w:rPr>
                <w:b/>
                <w:sz w:val="18"/>
                <w:szCs w:val="18"/>
              </w:rPr>
              <w:t>UTM Coordinates</w:t>
            </w:r>
          </w:p>
        </w:tc>
        <w:tc>
          <w:tcPr>
            <w:tcW w:w="1525" w:type="dxa"/>
            <w:tcBorders>
              <w:top w:val="single" w:sz="4" w:space="0" w:color="auto"/>
              <w:left w:val="nil"/>
              <w:bottom w:val="nil"/>
              <w:right w:val="single" w:sz="4" w:space="0" w:color="auto"/>
            </w:tcBorders>
          </w:tcPr>
          <w:p w:rsidR="00046BD9" w:rsidRPr="0046787E" w:rsidRDefault="00046BD9" w:rsidP="00491FD8">
            <w:pPr>
              <w:ind w:left="-18" w:right="-110"/>
              <w:jc w:val="left"/>
              <w:rPr>
                <w:b/>
                <w:sz w:val="18"/>
                <w:szCs w:val="18"/>
              </w:rPr>
            </w:pPr>
            <w:r w:rsidRPr="0046787E">
              <w:rPr>
                <w:b/>
                <w:sz w:val="18"/>
                <w:szCs w:val="18"/>
              </w:rPr>
              <w:t xml:space="preserve">East: </w:t>
            </w:r>
          </w:p>
        </w:tc>
        <w:tc>
          <w:tcPr>
            <w:tcW w:w="6030" w:type="dxa"/>
            <w:tcBorders>
              <w:top w:val="single" w:sz="4" w:space="0" w:color="auto"/>
              <w:left w:val="single" w:sz="4" w:space="0" w:color="auto"/>
              <w:bottom w:val="nil"/>
            </w:tcBorders>
          </w:tcPr>
          <w:p w:rsidR="00046BD9" w:rsidRPr="0046787E" w:rsidRDefault="00046BD9" w:rsidP="00491FD8">
            <w:pPr>
              <w:ind w:left="-14"/>
              <w:jc w:val="left"/>
              <w:rPr>
                <w:sz w:val="18"/>
                <w:szCs w:val="18"/>
              </w:rPr>
            </w:pPr>
            <w:r w:rsidRPr="0046787E">
              <w:rPr>
                <w:sz w:val="18"/>
                <w:szCs w:val="18"/>
              </w:rPr>
              <w:t>Enter the Easting UTM coordinate for the facility</w:t>
            </w:r>
            <w:r w:rsidR="000069CD">
              <w:rPr>
                <w:sz w:val="18"/>
                <w:szCs w:val="18"/>
              </w:rPr>
              <w:t>.</w:t>
            </w:r>
          </w:p>
        </w:tc>
      </w:tr>
      <w:tr w:rsidR="00046BD9" w:rsidRPr="0046787E" w:rsidTr="00046BD9">
        <w:trPr>
          <w:gridAfter w:val="1"/>
          <w:wAfter w:w="10" w:type="dxa"/>
        </w:trPr>
        <w:tc>
          <w:tcPr>
            <w:tcW w:w="1805" w:type="dxa"/>
            <w:gridSpan w:val="2"/>
            <w:vMerge/>
            <w:tcBorders>
              <w:top w:val="nil"/>
              <w:bottom w:val="double" w:sz="4" w:space="0" w:color="auto"/>
              <w:right w:val="nil"/>
            </w:tcBorders>
          </w:tcPr>
          <w:p w:rsidR="00046BD9" w:rsidRPr="0046787E" w:rsidRDefault="00046BD9" w:rsidP="00491FD8">
            <w:pPr>
              <w:ind w:right="-110"/>
              <w:rPr>
                <w:b/>
                <w:sz w:val="18"/>
                <w:szCs w:val="18"/>
              </w:rPr>
            </w:pPr>
          </w:p>
        </w:tc>
        <w:tc>
          <w:tcPr>
            <w:tcW w:w="1525" w:type="dxa"/>
            <w:tcBorders>
              <w:top w:val="nil"/>
              <w:left w:val="nil"/>
              <w:bottom w:val="double" w:sz="4" w:space="0" w:color="auto"/>
              <w:right w:val="single" w:sz="4" w:space="0" w:color="auto"/>
            </w:tcBorders>
          </w:tcPr>
          <w:p w:rsidR="00046BD9" w:rsidRPr="0046787E" w:rsidRDefault="00046BD9" w:rsidP="00491FD8">
            <w:pPr>
              <w:ind w:left="-18" w:right="-110"/>
              <w:jc w:val="left"/>
              <w:rPr>
                <w:b/>
                <w:sz w:val="18"/>
                <w:szCs w:val="18"/>
              </w:rPr>
            </w:pPr>
            <w:r w:rsidRPr="0046787E">
              <w:rPr>
                <w:b/>
                <w:sz w:val="18"/>
                <w:szCs w:val="18"/>
              </w:rPr>
              <w:t>North:</w:t>
            </w:r>
          </w:p>
        </w:tc>
        <w:tc>
          <w:tcPr>
            <w:tcW w:w="6030" w:type="dxa"/>
            <w:tcBorders>
              <w:top w:val="nil"/>
              <w:left w:val="single" w:sz="4" w:space="0" w:color="auto"/>
              <w:bottom w:val="double" w:sz="4" w:space="0" w:color="auto"/>
            </w:tcBorders>
          </w:tcPr>
          <w:p w:rsidR="00046BD9" w:rsidRPr="0046787E" w:rsidRDefault="00046BD9" w:rsidP="00491FD8">
            <w:pPr>
              <w:ind w:left="-14"/>
              <w:jc w:val="left"/>
              <w:rPr>
                <w:sz w:val="18"/>
                <w:szCs w:val="18"/>
              </w:rPr>
            </w:pPr>
            <w:r w:rsidRPr="0046787E">
              <w:rPr>
                <w:sz w:val="18"/>
                <w:szCs w:val="18"/>
              </w:rPr>
              <w:t>Enter the Northing UTM coordinate for the facility</w:t>
            </w:r>
            <w:r w:rsidR="000069CD">
              <w:rPr>
                <w:sz w:val="18"/>
                <w:szCs w:val="18"/>
              </w:rPr>
              <w:t>.</w:t>
            </w:r>
          </w:p>
          <w:p w:rsidR="00046BD9" w:rsidRPr="000069CD" w:rsidRDefault="00046BD9" w:rsidP="00491FD8">
            <w:pPr>
              <w:ind w:left="-14"/>
              <w:jc w:val="left"/>
              <w:rPr>
                <w:b/>
                <w:i/>
                <w:sz w:val="18"/>
                <w:szCs w:val="18"/>
              </w:rPr>
            </w:pPr>
            <w:r w:rsidRPr="000069CD">
              <w:rPr>
                <w:b/>
                <w:i/>
                <w:sz w:val="18"/>
                <w:szCs w:val="18"/>
              </w:rPr>
              <w:t xml:space="preserve">NOTE:   You may provide the Latitude and Longitude Coordinates. </w:t>
            </w:r>
          </w:p>
        </w:tc>
      </w:tr>
    </w:tbl>
    <w:p w:rsidR="00046BD9" w:rsidRPr="0046787E" w:rsidRDefault="00046BD9" w:rsidP="00D153D1">
      <w:pPr>
        <w:rPr>
          <w:sz w:val="18"/>
          <w:szCs w:val="18"/>
        </w:rPr>
      </w:pPr>
    </w:p>
    <w:tbl>
      <w:tblPr>
        <w:tblStyle w:val="TableGrid"/>
        <w:tblW w:w="9360" w:type="dxa"/>
        <w:tblBorders>
          <w:top w:val="double" w:sz="4" w:space="0" w:color="auto"/>
          <w:left w:val="none" w:sz="0" w:space="0" w:color="auto"/>
          <w:bottom w:val="double" w:sz="4" w:space="0" w:color="auto"/>
          <w:right w:val="none" w:sz="0" w:space="0" w:color="auto"/>
          <w:insideV w:val="double" w:sz="4" w:space="0" w:color="auto"/>
        </w:tblBorders>
        <w:tblLayout w:type="fixed"/>
        <w:tblLook w:val="04A0" w:firstRow="1" w:lastRow="0" w:firstColumn="1" w:lastColumn="0" w:noHBand="0" w:noVBand="1"/>
      </w:tblPr>
      <w:tblGrid>
        <w:gridCol w:w="905"/>
        <w:gridCol w:w="1705"/>
        <w:gridCol w:w="6750"/>
      </w:tblGrid>
      <w:tr w:rsidR="001757FE" w:rsidRPr="0046787E" w:rsidTr="001D2773">
        <w:trPr>
          <w:trHeight w:val="350"/>
        </w:trPr>
        <w:tc>
          <w:tcPr>
            <w:tcW w:w="9360" w:type="dxa"/>
            <w:gridSpan w:val="3"/>
            <w:tcBorders>
              <w:top w:val="double" w:sz="4" w:space="0" w:color="auto"/>
              <w:bottom w:val="single" w:sz="4" w:space="0" w:color="auto"/>
            </w:tcBorders>
            <w:shd w:val="pct10" w:color="auto" w:fill="auto"/>
            <w:vAlign w:val="center"/>
          </w:tcPr>
          <w:p w:rsidR="001757FE" w:rsidRPr="0046787E" w:rsidRDefault="001757FE" w:rsidP="00480A32">
            <w:pPr>
              <w:jc w:val="left"/>
              <w:rPr>
                <w:b/>
                <w:sz w:val="18"/>
                <w:szCs w:val="18"/>
              </w:rPr>
            </w:pPr>
            <w:r w:rsidRPr="0046787E">
              <w:rPr>
                <w:b/>
                <w:color w:val="00B050"/>
                <w:sz w:val="18"/>
                <w:szCs w:val="18"/>
              </w:rPr>
              <w:t xml:space="preserve">Section </w:t>
            </w:r>
            <w:r w:rsidR="00480A32" w:rsidRPr="0046787E">
              <w:rPr>
                <w:b/>
                <w:color w:val="00B050"/>
                <w:sz w:val="18"/>
                <w:szCs w:val="18"/>
              </w:rPr>
              <w:t>3</w:t>
            </w:r>
            <w:r w:rsidRPr="0046787E">
              <w:rPr>
                <w:b/>
                <w:color w:val="00B050"/>
                <w:sz w:val="18"/>
                <w:szCs w:val="18"/>
              </w:rPr>
              <w:t xml:space="preserve"> – </w:t>
            </w:r>
            <w:r w:rsidR="00480A32" w:rsidRPr="0046787E">
              <w:rPr>
                <w:b/>
                <w:color w:val="00B050"/>
                <w:sz w:val="18"/>
                <w:szCs w:val="18"/>
              </w:rPr>
              <w:t>Billing</w:t>
            </w:r>
            <w:r w:rsidRPr="0046787E">
              <w:rPr>
                <w:b/>
                <w:color w:val="00B050"/>
                <w:sz w:val="18"/>
                <w:szCs w:val="18"/>
              </w:rPr>
              <w:t xml:space="preserve"> Information</w:t>
            </w:r>
          </w:p>
        </w:tc>
      </w:tr>
      <w:tr w:rsidR="001D2773" w:rsidRPr="0046787E" w:rsidTr="00A31C05">
        <w:tc>
          <w:tcPr>
            <w:tcW w:w="905" w:type="dxa"/>
            <w:tcBorders>
              <w:top w:val="single" w:sz="4" w:space="0" w:color="auto"/>
              <w:bottom w:val="nil"/>
              <w:right w:val="nil"/>
            </w:tcBorders>
          </w:tcPr>
          <w:p w:rsidR="001D2773" w:rsidRPr="0046787E" w:rsidRDefault="001D2773" w:rsidP="006D2562">
            <w:pPr>
              <w:ind w:right="-74"/>
              <w:jc w:val="right"/>
              <w:rPr>
                <w:b/>
                <w:sz w:val="18"/>
                <w:szCs w:val="18"/>
              </w:rPr>
            </w:pPr>
            <w:r w:rsidRPr="0046787E">
              <w:rPr>
                <w:b/>
                <w:sz w:val="18"/>
                <w:szCs w:val="18"/>
              </w:rPr>
              <w:t>Billing</w:t>
            </w:r>
          </w:p>
        </w:tc>
        <w:tc>
          <w:tcPr>
            <w:tcW w:w="1705" w:type="dxa"/>
            <w:tcBorders>
              <w:top w:val="single" w:sz="4" w:space="0" w:color="auto"/>
              <w:left w:val="nil"/>
              <w:bottom w:val="nil"/>
              <w:right w:val="single" w:sz="4" w:space="0" w:color="auto"/>
            </w:tcBorders>
          </w:tcPr>
          <w:p w:rsidR="001D2773" w:rsidRPr="0046787E" w:rsidRDefault="001D2773" w:rsidP="001D2773">
            <w:pPr>
              <w:ind w:left="-56"/>
              <w:jc w:val="left"/>
              <w:rPr>
                <w:b/>
                <w:sz w:val="18"/>
                <w:szCs w:val="18"/>
              </w:rPr>
            </w:pPr>
            <w:r w:rsidRPr="0046787E">
              <w:rPr>
                <w:b/>
                <w:sz w:val="18"/>
                <w:szCs w:val="18"/>
              </w:rPr>
              <w:t>Company:</w:t>
            </w:r>
          </w:p>
        </w:tc>
        <w:tc>
          <w:tcPr>
            <w:tcW w:w="6750" w:type="dxa"/>
            <w:vMerge w:val="restart"/>
            <w:tcBorders>
              <w:top w:val="single" w:sz="4" w:space="0" w:color="auto"/>
              <w:left w:val="single" w:sz="4" w:space="0" w:color="auto"/>
              <w:bottom w:val="nil"/>
            </w:tcBorders>
            <w:vAlign w:val="center"/>
          </w:tcPr>
          <w:p w:rsidR="001D2773" w:rsidRPr="0046787E" w:rsidRDefault="001D2773" w:rsidP="00A31C05">
            <w:pPr>
              <w:ind w:left="-14"/>
              <w:jc w:val="left"/>
              <w:rPr>
                <w:sz w:val="18"/>
                <w:szCs w:val="18"/>
              </w:rPr>
            </w:pPr>
            <w:r w:rsidRPr="0046787E">
              <w:rPr>
                <w:sz w:val="18"/>
                <w:szCs w:val="18"/>
              </w:rPr>
              <w:t xml:space="preserve">Enter the name of the company that will be billed for this notification, as well as the name, title, phone number and email address of the person that can be reached regarding any billing questions/issues. </w:t>
            </w:r>
          </w:p>
        </w:tc>
      </w:tr>
      <w:tr w:rsidR="001D2773" w:rsidRPr="0046787E" w:rsidTr="001D2773">
        <w:tc>
          <w:tcPr>
            <w:tcW w:w="905" w:type="dxa"/>
            <w:tcBorders>
              <w:top w:val="nil"/>
              <w:bottom w:val="nil"/>
              <w:right w:val="nil"/>
            </w:tcBorders>
          </w:tcPr>
          <w:p w:rsidR="001D2773" w:rsidRPr="0046787E" w:rsidRDefault="001D2773" w:rsidP="006D2562">
            <w:pPr>
              <w:ind w:right="-74"/>
              <w:jc w:val="right"/>
              <w:rPr>
                <w:b/>
                <w:sz w:val="18"/>
                <w:szCs w:val="18"/>
              </w:rPr>
            </w:pPr>
          </w:p>
        </w:tc>
        <w:tc>
          <w:tcPr>
            <w:tcW w:w="1705" w:type="dxa"/>
            <w:tcBorders>
              <w:top w:val="nil"/>
              <w:left w:val="nil"/>
              <w:bottom w:val="nil"/>
              <w:right w:val="single" w:sz="4" w:space="0" w:color="auto"/>
            </w:tcBorders>
          </w:tcPr>
          <w:p w:rsidR="001D2773" w:rsidRPr="0046787E" w:rsidRDefault="001D2773" w:rsidP="00480A32">
            <w:pPr>
              <w:ind w:left="-56"/>
              <w:jc w:val="left"/>
              <w:rPr>
                <w:b/>
                <w:sz w:val="18"/>
                <w:szCs w:val="18"/>
              </w:rPr>
            </w:pPr>
            <w:r w:rsidRPr="0046787E">
              <w:rPr>
                <w:b/>
                <w:sz w:val="18"/>
                <w:szCs w:val="18"/>
              </w:rPr>
              <w:t>Name and Title:</w:t>
            </w:r>
          </w:p>
        </w:tc>
        <w:tc>
          <w:tcPr>
            <w:tcW w:w="6750" w:type="dxa"/>
            <w:vMerge/>
            <w:tcBorders>
              <w:top w:val="nil"/>
              <w:left w:val="single" w:sz="4" w:space="0" w:color="auto"/>
            </w:tcBorders>
          </w:tcPr>
          <w:p w:rsidR="001D2773" w:rsidRPr="0046787E" w:rsidRDefault="001D2773" w:rsidP="006D2562">
            <w:pPr>
              <w:ind w:left="-14"/>
              <w:jc w:val="left"/>
              <w:rPr>
                <w:sz w:val="18"/>
                <w:szCs w:val="18"/>
              </w:rPr>
            </w:pPr>
          </w:p>
        </w:tc>
      </w:tr>
      <w:tr w:rsidR="001D2773" w:rsidRPr="0046787E" w:rsidTr="001D2773">
        <w:tc>
          <w:tcPr>
            <w:tcW w:w="905" w:type="dxa"/>
            <w:tcBorders>
              <w:top w:val="nil"/>
              <w:bottom w:val="nil"/>
              <w:right w:val="nil"/>
            </w:tcBorders>
          </w:tcPr>
          <w:p w:rsidR="001D2773" w:rsidRPr="0046787E" w:rsidRDefault="001D2773" w:rsidP="006D2562">
            <w:pPr>
              <w:ind w:right="-74"/>
              <w:jc w:val="right"/>
              <w:rPr>
                <w:b/>
                <w:sz w:val="18"/>
                <w:szCs w:val="18"/>
              </w:rPr>
            </w:pPr>
          </w:p>
        </w:tc>
        <w:tc>
          <w:tcPr>
            <w:tcW w:w="1705" w:type="dxa"/>
            <w:tcBorders>
              <w:top w:val="nil"/>
              <w:left w:val="nil"/>
              <w:bottom w:val="nil"/>
              <w:right w:val="single" w:sz="4" w:space="0" w:color="auto"/>
            </w:tcBorders>
          </w:tcPr>
          <w:p w:rsidR="001D2773" w:rsidRPr="0046787E" w:rsidRDefault="001D2773" w:rsidP="006D2562">
            <w:pPr>
              <w:ind w:left="-56"/>
              <w:jc w:val="left"/>
              <w:rPr>
                <w:b/>
                <w:sz w:val="18"/>
                <w:szCs w:val="18"/>
              </w:rPr>
            </w:pPr>
            <w:r w:rsidRPr="0046787E">
              <w:rPr>
                <w:b/>
                <w:sz w:val="18"/>
                <w:szCs w:val="18"/>
              </w:rPr>
              <w:t>Phone Number:</w:t>
            </w:r>
          </w:p>
        </w:tc>
        <w:tc>
          <w:tcPr>
            <w:tcW w:w="6750" w:type="dxa"/>
            <w:vMerge/>
            <w:tcBorders>
              <w:left w:val="single" w:sz="4" w:space="0" w:color="auto"/>
            </w:tcBorders>
          </w:tcPr>
          <w:p w:rsidR="001D2773" w:rsidRPr="0046787E" w:rsidRDefault="001D2773" w:rsidP="006D2562">
            <w:pPr>
              <w:ind w:left="-14"/>
              <w:jc w:val="left"/>
              <w:rPr>
                <w:sz w:val="18"/>
                <w:szCs w:val="18"/>
              </w:rPr>
            </w:pPr>
          </w:p>
        </w:tc>
      </w:tr>
      <w:tr w:rsidR="001D2773" w:rsidRPr="0046787E" w:rsidTr="00817BE7">
        <w:tc>
          <w:tcPr>
            <w:tcW w:w="905" w:type="dxa"/>
            <w:tcBorders>
              <w:top w:val="nil"/>
              <w:bottom w:val="double" w:sz="4" w:space="0" w:color="auto"/>
              <w:right w:val="nil"/>
            </w:tcBorders>
          </w:tcPr>
          <w:p w:rsidR="001D2773" w:rsidRPr="0046787E" w:rsidRDefault="001D2773" w:rsidP="006D2562">
            <w:pPr>
              <w:ind w:right="-74"/>
              <w:jc w:val="right"/>
              <w:rPr>
                <w:b/>
                <w:sz w:val="18"/>
                <w:szCs w:val="18"/>
              </w:rPr>
            </w:pPr>
          </w:p>
        </w:tc>
        <w:tc>
          <w:tcPr>
            <w:tcW w:w="1705" w:type="dxa"/>
            <w:tcBorders>
              <w:top w:val="nil"/>
              <w:left w:val="nil"/>
              <w:bottom w:val="double" w:sz="4" w:space="0" w:color="auto"/>
              <w:right w:val="single" w:sz="4" w:space="0" w:color="auto"/>
            </w:tcBorders>
          </w:tcPr>
          <w:p w:rsidR="001D2773" w:rsidRPr="0046787E" w:rsidRDefault="001D2773" w:rsidP="006D2562">
            <w:pPr>
              <w:ind w:left="-56"/>
              <w:jc w:val="left"/>
              <w:rPr>
                <w:b/>
                <w:sz w:val="18"/>
                <w:szCs w:val="18"/>
              </w:rPr>
            </w:pPr>
            <w:r w:rsidRPr="0046787E">
              <w:rPr>
                <w:b/>
                <w:sz w:val="18"/>
                <w:szCs w:val="18"/>
              </w:rPr>
              <w:t>E-mail Address:</w:t>
            </w:r>
          </w:p>
        </w:tc>
        <w:tc>
          <w:tcPr>
            <w:tcW w:w="6750" w:type="dxa"/>
            <w:vMerge/>
            <w:tcBorders>
              <w:left w:val="single" w:sz="4" w:space="0" w:color="auto"/>
              <w:bottom w:val="double" w:sz="4" w:space="0" w:color="auto"/>
            </w:tcBorders>
          </w:tcPr>
          <w:p w:rsidR="001D2773" w:rsidRPr="0046787E" w:rsidRDefault="001D2773" w:rsidP="006D2562">
            <w:pPr>
              <w:ind w:left="-14"/>
              <w:jc w:val="left"/>
              <w:rPr>
                <w:sz w:val="18"/>
                <w:szCs w:val="18"/>
              </w:rPr>
            </w:pPr>
          </w:p>
        </w:tc>
      </w:tr>
    </w:tbl>
    <w:p w:rsidR="001757FE" w:rsidRPr="0046787E" w:rsidRDefault="001757FE" w:rsidP="00D153D1">
      <w:pPr>
        <w:rPr>
          <w:sz w:val="18"/>
          <w:szCs w:val="18"/>
        </w:rPr>
      </w:pPr>
    </w:p>
    <w:tbl>
      <w:tblPr>
        <w:tblStyle w:val="TableGrid"/>
        <w:tblW w:w="9445" w:type="dxa"/>
        <w:tblBorders>
          <w:top w:val="double" w:sz="4" w:space="0" w:color="auto"/>
          <w:left w:val="none" w:sz="0" w:space="0" w:color="auto"/>
          <w:bottom w:val="double" w:sz="4" w:space="0" w:color="auto"/>
          <w:right w:val="none" w:sz="0" w:space="0" w:color="auto"/>
          <w:insideH w:val="none" w:sz="0" w:space="0" w:color="auto"/>
          <w:insideV w:val="double" w:sz="4" w:space="0" w:color="auto"/>
        </w:tblBorders>
        <w:tblLook w:val="04A0" w:firstRow="1" w:lastRow="0" w:firstColumn="1" w:lastColumn="0" w:noHBand="0" w:noVBand="1"/>
      </w:tblPr>
      <w:tblGrid>
        <w:gridCol w:w="4140"/>
        <w:gridCol w:w="5220"/>
        <w:gridCol w:w="85"/>
      </w:tblGrid>
      <w:tr w:rsidR="00A31C05" w:rsidRPr="0046787E" w:rsidTr="00817BE7">
        <w:trPr>
          <w:gridAfter w:val="1"/>
          <w:wAfter w:w="85" w:type="dxa"/>
        </w:trPr>
        <w:tc>
          <w:tcPr>
            <w:tcW w:w="9360" w:type="dxa"/>
            <w:gridSpan w:val="2"/>
            <w:tcBorders>
              <w:top w:val="double" w:sz="4" w:space="0" w:color="auto"/>
              <w:bottom w:val="double" w:sz="4" w:space="0" w:color="auto"/>
            </w:tcBorders>
            <w:shd w:val="pct10" w:color="auto" w:fill="auto"/>
          </w:tcPr>
          <w:p w:rsidR="00A31C05" w:rsidRPr="0046787E" w:rsidRDefault="00A31C05" w:rsidP="00D153D1">
            <w:pPr>
              <w:rPr>
                <w:b/>
                <w:color w:val="00B050"/>
                <w:sz w:val="18"/>
                <w:szCs w:val="18"/>
              </w:rPr>
            </w:pPr>
            <w:r w:rsidRPr="0046787E">
              <w:rPr>
                <w:b/>
                <w:color w:val="00B050"/>
                <w:sz w:val="18"/>
                <w:szCs w:val="18"/>
              </w:rPr>
              <w:t>Section 4 – AQN Determination</w:t>
            </w:r>
          </w:p>
        </w:tc>
      </w:tr>
      <w:tr w:rsidR="00046BD9" w:rsidRPr="0046787E" w:rsidTr="0046787E">
        <w:tc>
          <w:tcPr>
            <w:tcW w:w="4140" w:type="dxa"/>
            <w:tcBorders>
              <w:top w:val="single" w:sz="4" w:space="0" w:color="auto"/>
              <w:bottom w:val="single" w:sz="4" w:space="0" w:color="auto"/>
              <w:right w:val="single" w:sz="4" w:space="0" w:color="auto"/>
            </w:tcBorders>
          </w:tcPr>
          <w:p w:rsidR="00046BD9" w:rsidRPr="0046787E" w:rsidRDefault="00046BD9" w:rsidP="004C1BE7">
            <w:pPr>
              <w:jc w:val="right"/>
              <w:rPr>
                <w:b/>
                <w:sz w:val="18"/>
                <w:szCs w:val="18"/>
              </w:rPr>
            </w:pPr>
            <w:r>
              <w:rPr>
                <w:b/>
                <w:sz w:val="18"/>
                <w:szCs w:val="18"/>
              </w:rPr>
              <w:t>Does this facility have any other equipment that may be subject to another type of Air Quality Permit?</w:t>
            </w:r>
          </w:p>
        </w:tc>
        <w:tc>
          <w:tcPr>
            <w:tcW w:w="5305" w:type="dxa"/>
            <w:gridSpan w:val="2"/>
            <w:tcBorders>
              <w:top w:val="single" w:sz="4" w:space="0" w:color="auto"/>
              <w:left w:val="single" w:sz="4" w:space="0" w:color="auto"/>
              <w:bottom w:val="single" w:sz="4" w:space="0" w:color="auto"/>
            </w:tcBorders>
          </w:tcPr>
          <w:p w:rsidR="004C3A45" w:rsidRDefault="005F33DC" w:rsidP="00D153D1">
            <w:pPr>
              <w:rPr>
                <w:sz w:val="18"/>
                <w:szCs w:val="18"/>
              </w:rPr>
            </w:pPr>
            <w:r>
              <w:rPr>
                <w:sz w:val="18"/>
                <w:szCs w:val="18"/>
              </w:rPr>
              <w:t xml:space="preserve">Answer </w:t>
            </w:r>
            <w:r w:rsidR="004C3A45">
              <w:rPr>
                <w:sz w:val="18"/>
                <w:szCs w:val="18"/>
              </w:rPr>
              <w:t xml:space="preserve">YES, if there is other type of equipment that is subject to Air Quality Regulations, such as boiler, or a non-emergency generator.  </w:t>
            </w:r>
          </w:p>
          <w:p w:rsidR="00046BD9" w:rsidRDefault="004C3A45" w:rsidP="004C3A45">
            <w:pPr>
              <w:rPr>
                <w:sz w:val="18"/>
                <w:szCs w:val="18"/>
              </w:rPr>
            </w:pPr>
            <w:r>
              <w:rPr>
                <w:sz w:val="18"/>
                <w:szCs w:val="18"/>
              </w:rPr>
              <w:t xml:space="preserve">Answer </w:t>
            </w:r>
            <w:r w:rsidR="005F33DC">
              <w:rPr>
                <w:sz w:val="18"/>
                <w:szCs w:val="18"/>
              </w:rPr>
              <w:t>NO</w:t>
            </w:r>
            <w:r w:rsidR="000069CD">
              <w:rPr>
                <w:sz w:val="18"/>
                <w:szCs w:val="18"/>
              </w:rPr>
              <w:t>,</w:t>
            </w:r>
            <w:r w:rsidR="005F33DC">
              <w:rPr>
                <w:sz w:val="18"/>
                <w:szCs w:val="18"/>
              </w:rPr>
              <w:t xml:space="preserve"> if the emergency generator or the gas dispensing facility </w:t>
            </w:r>
            <w:r>
              <w:rPr>
                <w:sz w:val="18"/>
                <w:szCs w:val="18"/>
              </w:rPr>
              <w:t xml:space="preserve">is the only </w:t>
            </w:r>
            <w:r w:rsidR="005F33DC">
              <w:rPr>
                <w:sz w:val="18"/>
                <w:szCs w:val="18"/>
              </w:rPr>
              <w:t>equipment</w:t>
            </w:r>
            <w:r w:rsidR="000069CD">
              <w:rPr>
                <w:sz w:val="18"/>
                <w:szCs w:val="18"/>
              </w:rPr>
              <w:t xml:space="preserve"> subject to Air Quality Regulations</w:t>
            </w:r>
            <w:r w:rsidR="005F33DC">
              <w:rPr>
                <w:sz w:val="18"/>
                <w:szCs w:val="18"/>
              </w:rPr>
              <w:t xml:space="preserve"> </w:t>
            </w:r>
            <w:r>
              <w:rPr>
                <w:sz w:val="18"/>
                <w:szCs w:val="18"/>
              </w:rPr>
              <w:t>at the facility.</w:t>
            </w:r>
          </w:p>
          <w:p w:rsidR="004C3A45" w:rsidRPr="0046787E" w:rsidRDefault="004C3A45" w:rsidP="004C3A45">
            <w:pPr>
              <w:rPr>
                <w:i/>
                <w:sz w:val="18"/>
                <w:szCs w:val="18"/>
              </w:rPr>
            </w:pPr>
            <w:r>
              <w:rPr>
                <w:sz w:val="18"/>
                <w:szCs w:val="18"/>
              </w:rPr>
              <w:t>If you have questions, please call: 505-768-2624.</w:t>
            </w:r>
          </w:p>
        </w:tc>
      </w:tr>
      <w:tr w:rsidR="005F33DC" w:rsidRPr="0046787E" w:rsidTr="0046787E">
        <w:tc>
          <w:tcPr>
            <w:tcW w:w="4140" w:type="dxa"/>
            <w:tcBorders>
              <w:top w:val="single" w:sz="4" w:space="0" w:color="auto"/>
              <w:bottom w:val="single" w:sz="4" w:space="0" w:color="auto"/>
              <w:right w:val="single" w:sz="4" w:space="0" w:color="auto"/>
            </w:tcBorders>
          </w:tcPr>
          <w:p w:rsidR="005F33DC" w:rsidRPr="0046787E" w:rsidRDefault="005F33DC" w:rsidP="005F33DC">
            <w:pPr>
              <w:jc w:val="right"/>
              <w:rPr>
                <w:b/>
                <w:sz w:val="18"/>
                <w:szCs w:val="18"/>
              </w:rPr>
            </w:pPr>
            <w:r w:rsidRPr="0046787E">
              <w:rPr>
                <w:b/>
                <w:sz w:val="18"/>
                <w:szCs w:val="18"/>
              </w:rPr>
              <w:t xml:space="preserve">Is this an AQN </w:t>
            </w:r>
            <w:r w:rsidR="004C3A45">
              <w:rPr>
                <w:b/>
                <w:sz w:val="18"/>
                <w:szCs w:val="18"/>
              </w:rPr>
              <w:t xml:space="preserve">application </w:t>
            </w:r>
            <w:r w:rsidRPr="0046787E">
              <w:rPr>
                <w:b/>
                <w:sz w:val="18"/>
                <w:szCs w:val="18"/>
              </w:rPr>
              <w:t>for a new gas station or</w:t>
            </w:r>
            <w:r w:rsidR="000069CD">
              <w:rPr>
                <w:b/>
                <w:sz w:val="18"/>
                <w:szCs w:val="18"/>
              </w:rPr>
              <w:t xml:space="preserve"> an</w:t>
            </w:r>
            <w:r w:rsidRPr="0046787E">
              <w:rPr>
                <w:b/>
                <w:sz w:val="18"/>
                <w:szCs w:val="18"/>
              </w:rPr>
              <w:t xml:space="preserve"> emergency generator?</w:t>
            </w:r>
          </w:p>
        </w:tc>
        <w:tc>
          <w:tcPr>
            <w:tcW w:w="5305" w:type="dxa"/>
            <w:gridSpan w:val="2"/>
            <w:tcBorders>
              <w:top w:val="single" w:sz="4" w:space="0" w:color="auto"/>
              <w:left w:val="single" w:sz="4" w:space="0" w:color="auto"/>
              <w:bottom w:val="single" w:sz="4" w:space="0" w:color="auto"/>
            </w:tcBorders>
          </w:tcPr>
          <w:p w:rsidR="005F33DC" w:rsidRDefault="005F33DC" w:rsidP="005F33DC">
            <w:pPr>
              <w:rPr>
                <w:sz w:val="18"/>
                <w:szCs w:val="18"/>
              </w:rPr>
            </w:pPr>
            <w:r w:rsidRPr="0046787E">
              <w:rPr>
                <w:sz w:val="18"/>
                <w:szCs w:val="18"/>
              </w:rPr>
              <w:t>Answer YES if this is a new source/facility that has not been permitted/registered before.</w:t>
            </w:r>
          </w:p>
          <w:p w:rsidR="004C3A45" w:rsidRPr="0046787E" w:rsidRDefault="004C3A45" w:rsidP="005F33DC">
            <w:pPr>
              <w:rPr>
                <w:sz w:val="18"/>
                <w:szCs w:val="18"/>
              </w:rPr>
            </w:pPr>
            <w:r>
              <w:rPr>
                <w:sz w:val="18"/>
                <w:szCs w:val="18"/>
              </w:rPr>
              <w:t>Answer NO, if you have file an air quality permit application or an AQN application before for the same facility.</w:t>
            </w:r>
          </w:p>
        </w:tc>
      </w:tr>
      <w:tr w:rsidR="004C3A45" w:rsidRPr="0046787E" w:rsidTr="00DD1AD2">
        <w:tc>
          <w:tcPr>
            <w:tcW w:w="9445" w:type="dxa"/>
            <w:gridSpan w:val="3"/>
            <w:tcBorders>
              <w:top w:val="single" w:sz="4" w:space="0" w:color="auto"/>
              <w:bottom w:val="single" w:sz="4" w:space="0" w:color="auto"/>
            </w:tcBorders>
          </w:tcPr>
          <w:p w:rsidR="004C3A45" w:rsidRPr="0046787E" w:rsidRDefault="004C3A45" w:rsidP="00D153D1">
            <w:pPr>
              <w:rPr>
                <w:i/>
                <w:sz w:val="18"/>
                <w:szCs w:val="18"/>
              </w:rPr>
            </w:pPr>
            <w:r w:rsidRPr="0046787E">
              <w:rPr>
                <w:b/>
                <w:sz w:val="18"/>
                <w:szCs w:val="18"/>
              </w:rPr>
              <w:t xml:space="preserve">If </w:t>
            </w:r>
            <w:r>
              <w:rPr>
                <w:b/>
                <w:sz w:val="18"/>
                <w:szCs w:val="18"/>
              </w:rPr>
              <w:t>you answered YES</w:t>
            </w:r>
          </w:p>
        </w:tc>
      </w:tr>
      <w:tr w:rsidR="00A31C05" w:rsidRPr="0046787E" w:rsidTr="0046787E">
        <w:tc>
          <w:tcPr>
            <w:tcW w:w="4140" w:type="dxa"/>
            <w:tcBorders>
              <w:top w:val="single" w:sz="4" w:space="0" w:color="auto"/>
              <w:bottom w:val="single" w:sz="4" w:space="0" w:color="auto"/>
              <w:right w:val="single" w:sz="4" w:space="0" w:color="auto"/>
            </w:tcBorders>
          </w:tcPr>
          <w:p w:rsidR="00A31C05" w:rsidRPr="0046787E" w:rsidRDefault="00A31C05" w:rsidP="004C3A45">
            <w:pPr>
              <w:jc w:val="right"/>
              <w:rPr>
                <w:b/>
                <w:sz w:val="18"/>
                <w:szCs w:val="18"/>
              </w:rPr>
            </w:pPr>
            <w:r w:rsidRPr="0046787E">
              <w:rPr>
                <w:b/>
                <w:sz w:val="18"/>
                <w:szCs w:val="18"/>
              </w:rPr>
              <w:t>What is the anticipated Start Date:</w:t>
            </w:r>
          </w:p>
        </w:tc>
        <w:tc>
          <w:tcPr>
            <w:tcW w:w="5305" w:type="dxa"/>
            <w:gridSpan w:val="2"/>
            <w:tcBorders>
              <w:top w:val="single" w:sz="4" w:space="0" w:color="auto"/>
              <w:left w:val="single" w:sz="4" w:space="0" w:color="auto"/>
              <w:bottom w:val="single" w:sz="4" w:space="0" w:color="auto"/>
            </w:tcBorders>
          </w:tcPr>
          <w:p w:rsidR="00A31C05" w:rsidRPr="0046787E" w:rsidRDefault="00A31C05" w:rsidP="00D153D1">
            <w:pPr>
              <w:rPr>
                <w:sz w:val="18"/>
                <w:szCs w:val="18"/>
              </w:rPr>
            </w:pPr>
            <w:r w:rsidRPr="0046787E">
              <w:rPr>
                <w:i/>
                <w:sz w:val="18"/>
                <w:szCs w:val="18"/>
              </w:rPr>
              <w:t>For ES:</w:t>
            </w:r>
            <w:r w:rsidRPr="0046787E">
              <w:rPr>
                <w:sz w:val="18"/>
                <w:szCs w:val="18"/>
              </w:rPr>
              <w:t xml:space="preserve"> Enter the date when the </w:t>
            </w:r>
            <w:r w:rsidR="004C1BE7" w:rsidRPr="0046787E">
              <w:rPr>
                <w:sz w:val="18"/>
                <w:szCs w:val="18"/>
              </w:rPr>
              <w:t>emergency stationary source will start operating</w:t>
            </w:r>
            <w:r w:rsidRPr="0046787E">
              <w:rPr>
                <w:sz w:val="18"/>
                <w:szCs w:val="18"/>
              </w:rPr>
              <w:t>.</w:t>
            </w:r>
          </w:p>
          <w:p w:rsidR="00A31C05" w:rsidRPr="0046787E" w:rsidRDefault="00A31C05" w:rsidP="004C1BE7">
            <w:pPr>
              <w:rPr>
                <w:sz w:val="18"/>
                <w:szCs w:val="18"/>
              </w:rPr>
            </w:pPr>
            <w:r w:rsidRPr="0046787E">
              <w:rPr>
                <w:i/>
                <w:sz w:val="18"/>
                <w:szCs w:val="18"/>
              </w:rPr>
              <w:t>For GDF:</w:t>
            </w:r>
            <w:r w:rsidRPr="0046787E">
              <w:rPr>
                <w:sz w:val="18"/>
                <w:szCs w:val="18"/>
              </w:rPr>
              <w:t xml:space="preserve"> Enter the anticipated date when GDF will </w:t>
            </w:r>
            <w:r w:rsidR="004C1BE7" w:rsidRPr="0046787E">
              <w:rPr>
                <w:sz w:val="18"/>
                <w:szCs w:val="18"/>
              </w:rPr>
              <w:t>start operating</w:t>
            </w:r>
            <w:r w:rsidRPr="0046787E">
              <w:rPr>
                <w:sz w:val="18"/>
                <w:szCs w:val="18"/>
              </w:rPr>
              <w:t>.</w:t>
            </w:r>
          </w:p>
        </w:tc>
      </w:tr>
    </w:tbl>
    <w:p w:rsidR="00813150" w:rsidRDefault="00813150"/>
    <w:tbl>
      <w:tblPr>
        <w:tblStyle w:val="TableGrid"/>
        <w:tblW w:w="9445" w:type="dxa"/>
        <w:tblBorders>
          <w:top w:val="double" w:sz="4" w:space="0" w:color="auto"/>
          <w:left w:val="none" w:sz="0" w:space="0" w:color="auto"/>
          <w:bottom w:val="double" w:sz="4" w:space="0" w:color="auto"/>
          <w:right w:val="none" w:sz="0" w:space="0" w:color="auto"/>
          <w:insideH w:val="none" w:sz="0" w:space="0" w:color="auto"/>
          <w:insideV w:val="double" w:sz="4" w:space="0" w:color="auto"/>
        </w:tblBorders>
        <w:tblLook w:val="04A0" w:firstRow="1" w:lastRow="0" w:firstColumn="1" w:lastColumn="0" w:noHBand="0" w:noVBand="1"/>
      </w:tblPr>
      <w:tblGrid>
        <w:gridCol w:w="4140"/>
        <w:gridCol w:w="5305"/>
      </w:tblGrid>
      <w:tr w:rsidR="004C1BE7" w:rsidRPr="0046787E" w:rsidTr="0046787E">
        <w:tc>
          <w:tcPr>
            <w:tcW w:w="4140" w:type="dxa"/>
            <w:tcBorders>
              <w:top w:val="single" w:sz="4" w:space="0" w:color="auto"/>
              <w:bottom w:val="single" w:sz="4" w:space="0" w:color="auto"/>
              <w:right w:val="single" w:sz="4" w:space="0" w:color="auto"/>
            </w:tcBorders>
          </w:tcPr>
          <w:p w:rsidR="004C1BE7" w:rsidRPr="0046787E" w:rsidRDefault="004C1BE7" w:rsidP="00817BE7">
            <w:pPr>
              <w:jc w:val="right"/>
              <w:rPr>
                <w:b/>
                <w:sz w:val="18"/>
                <w:szCs w:val="18"/>
              </w:rPr>
            </w:pPr>
            <w:r w:rsidRPr="0046787E">
              <w:rPr>
                <w:b/>
                <w:sz w:val="18"/>
                <w:szCs w:val="18"/>
              </w:rPr>
              <w:lastRenderedPageBreak/>
              <w:t>Installation Date:</w:t>
            </w:r>
          </w:p>
        </w:tc>
        <w:tc>
          <w:tcPr>
            <w:tcW w:w="5305" w:type="dxa"/>
            <w:tcBorders>
              <w:top w:val="single" w:sz="4" w:space="0" w:color="auto"/>
              <w:left w:val="single" w:sz="4" w:space="0" w:color="auto"/>
              <w:bottom w:val="single" w:sz="4" w:space="0" w:color="auto"/>
            </w:tcBorders>
          </w:tcPr>
          <w:p w:rsidR="004C1BE7" w:rsidRPr="0046787E" w:rsidRDefault="004C1BE7" w:rsidP="00D153D1">
            <w:pPr>
              <w:rPr>
                <w:i/>
                <w:sz w:val="18"/>
                <w:szCs w:val="18"/>
              </w:rPr>
            </w:pPr>
            <w:r w:rsidRPr="0046787E">
              <w:rPr>
                <w:i/>
                <w:sz w:val="18"/>
                <w:szCs w:val="18"/>
              </w:rPr>
              <w:t>For ES:  Enter the date when the emergency stationary source will be installed or when it was installed.</w:t>
            </w:r>
          </w:p>
          <w:p w:rsidR="004C1BE7" w:rsidRPr="0046787E" w:rsidRDefault="004C1BE7" w:rsidP="00D153D1">
            <w:pPr>
              <w:rPr>
                <w:i/>
                <w:sz w:val="18"/>
                <w:szCs w:val="18"/>
              </w:rPr>
            </w:pPr>
            <w:r w:rsidRPr="0046787E">
              <w:rPr>
                <w:i/>
                <w:sz w:val="18"/>
                <w:szCs w:val="18"/>
              </w:rPr>
              <w:t>For GDF: Enter the construction date of the GDF system</w:t>
            </w:r>
            <w:r w:rsidR="004C3A45">
              <w:rPr>
                <w:i/>
                <w:sz w:val="18"/>
                <w:szCs w:val="18"/>
              </w:rPr>
              <w:t xml:space="preserve"> (pumps, vent pipes, pipelines, refueling manholes, etc…)</w:t>
            </w:r>
            <w:r w:rsidRPr="0046787E">
              <w:rPr>
                <w:i/>
                <w:sz w:val="18"/>
                <w:szCs w:val="18"/>
              </w:rPr>
              <w:t xml:space="preserve"> at the facility.</w:t>
            </w:r>
          </w:p>
        </w:tc>
      </w:tr>
      <w:tr w:rsidR="004C3A45" w:rsidRPr="004C3A45" w:rsidTr="009167A6">
        <w:tc>
          <w:tcPr>
            <w:tcW w:w="9445" w:type="dxa"/>
            <w:gridSpan w:val="2"/>
            <w:tcBorders>
              <w:top w:val="single" w:sz="4" w:space="0" w:color="auto"/>
              <w:bottom w:val="single" w:sz="4" w:space="0" w:color="auto"/>
            </w:tcBorders>
          </w:tcPr>
          <w:p w:rsidR="004C3A45" w:rsidRPr="004C3A45" w:rsidRDefault="004C3A45" w:rsidP="00D153D1">
            <w:pPr>
              <w:rPr>
                <w:b/>
                <w:sz w:val="18"/>
                <w:szCs w:val="18"/>
              </w:rPr>
            </w:pPr>
            <w:r w:rsidRPr="004C3A45">
              <w:rPr>
                <w:b/>
                <w:sz w:val="18"/>
                <w:szCs w:val="18"/>
              </w:rPr>
              <w:t>If you answered NO</w:t>
            </w:r>
          </w:p>
        </w:tc>
      </w:tr>
      <w:tr w:rsidR="005F33DC" w:rsidRPr="0046787E" w:rsidTr="0046787E">
        <w:tc>
          <w:tcPr>
            <w:tcW w:w="4140" w:type="dxa"/>
            <w:tcBorders>
              <w:top w:val="single" w:sz="4" w:space="0" w:color="auto"/>
              <w:bottom w:val="single" w:sz="4" w:space="0" w:color="auto"/>
              <w:right w:val="single" w:sz="4" w:space="0" w:color="auto"/>
            </w:tcBorders>
          </w:tcPr>
          <w:p w:rsidR="005F33DC" w:rsidRPr="0046787E" w:rsidRDefault="005F33DC" w:rsidP="00817BE7">
            <w:pPr>
              <w:jc w:val="right"/>
              <w:rPr>
                <w:b/>
                <w:sz w:val="18"/>
                <w:szCs w:val="18"/>
              </w:rPr>
            </w:pPr>
            <w:r w:rsidRPr="0046787E">
              <w:rPr>
                <w:b/>
                <w:sz w:val="18"/>
                <w:szCs w:val="18"/>
              </w:rPr>
              <w:t>Is this a transfer of a prior authorization</w:t>
            </w:r>
            <w:r w:rsidR="001322AB">
              <w:rPr>
                <w:b/>
                <w:sz w:val="18"/>
                <w:szCs w:val="18"/>
              </w:rPr>
              <w:t>?</w:t>
            </w:r>
          </w:p>
        </w:tc>
        <w:tc>
          <w:tcPr>
            <w:tcW w:w="5305" w:type="dxa"/>
            <w:tcBorders>
              <w:top w:val="single" w:sz="4" w:space="0" w:color="auto"/>
              <w:left w:val="single" w:sz="4" w:space="0" w:color="auto"/>
              <w:bottom w:val="single" w:sz="4" w:space="0" w:color="auto"/>
            </w:tcBorders>
          </w:tcPr>
          <w:p w:rsidR="005F33DC" w:rsidRDefault="001322AB" w:rsidP="00D153D1">
            <w:pPr>
              <w:rPr>
                <w:sz w:val="18"/>
                <w:szCs w:val="18"/>
              </w:rPr>
            </w:pPr>
            <w:r>
              <w:rPr>
                <w:sz w:val="18"/>
                <w:szCs w:val="18"/>
              </w:rPr>
              <w:t>Answer YES if this is an change in ownership</w:t>
            </w:r>
            <w:r w:rsidR="000069CD">
              <w:rPr>
                <w:sz w:val="18"/>
                <w:szCs w:val="18"/>
              </w:rPr>
              <w:t>.</w:t>
            </w:r>
          </w:p>
        </w:tc>
      </w:tr>
      <w:tr w:rsidR="005F33DC" w:rsidRPr="0046787E" w:rsidTr="0046787E">
        <w:tc>
          <w:tcPr>
            <w:tcW w:w="4140" w:type="dxa"/>
            <w:tcBorders>
              <w:top w:val="single" w:sz="4" w:space="0" w:color="auto"/>
              <w:bottom w:val="single" w:sz="4" w:space="0" w:color="auto"/>
              <w:right w:val="single" w:sz="4" w:space="0" w:color="auto"/>
            </w:tcBorders>
          </w:tcPr>
          <w:p w:rsidR="005F33DC" w:rsidRPr="0046787E" w:rsidRDefault="005F33DC" w:rsidP="00817BE7">
            <w:pPr>
              <w:jc w:val="right"/>
              <w:rPr>
                <w:b/>
                <w:sz w:val="18"/>
                <w:szCs w:val="18"/>
              </w:rPr>
            </w:pPr>
            <w:r>
              <w:rPr>
                <w:b/>
                <w:sz w:val="18"/>
                <w:szCs w:val="18"/>
              </w:rPr>
              <w:t>Is this an amendment to an existing AQN</w:t>
            </w:r>
            <w:r w:rsidR="001322AB">
              <w:rPr>
                <w:b/>
                <w:sz w:val="18"/>
                <w:szCs w:val="18"/>
              </w:rPr>
              <w:t>?</w:t>
            </w:r>
          </w:p>
        </w:tc>
        <w:tc>
          <w:tcPr>
            <w:tcW w:w="5305" w:type="dxa"/>
            <w:tcBorders>
              <w:top w:val="single" w:sz="4" w:space="0" w:color="auto"/>
              <w:left w:val="single" w:sz="4" w:space="0" w:color="auto"/>
              <w:bottom w:val="single" w:sz="4" w:space="0" w:color="auto"/>
            </w:tcBorders>
          </w:tcPr>
          <w:p w:rsidR="005F33DC" w:rsidRDefault="001322AB" w:rsidP="001322AB">
            <w:pPr>
              <w:rPr>
                <w:sz w:val="18"/>
                <w:szCs w:val="18"/>
              </w:rPr>
            </w:pPr>
            <w:r>
              <w:rPr>
                <w:sz w:val="18"/>
                <w:szCs w:val="18"/>
              </w:rPr>
              <w:t xml:space="preserve">Answer YES if some of the information on the original AQN has changes, for example: engine size, engine manufacturer, engine model, the number of refueling positions, type of fuel, number or size of the fuel storage tanks at gas station, etc…. </w:t>
            </w:r>
          </w:p>
        </w:tc>
      </w:tr>
      <w:tr w:rsidR="005F33DC" w:rsidRPr="0046787E" w:rsidTr="0046787E">
        <w:tc>
          <w:tcPr>
            <w:tcW w:w="4140" w:type="dxa"/>
            <w:tcBorders>
              <w:top w:val="single" w:sz="4" w:space="0" w:color="auto"/>
              <w:bottom w:val="single" w:sz="4" w:space="0" w:color="auto"/>
              <w:right w:val="single" w:sz="4" w:space="0" w:color="auto"/>
            </w:tcBorders>
          </w:tcPr>
          <w:p w:rsidR="005F33DC" w:rsidRPr="0046787E" w:rsidRDefault="005F33DC" w:rsidP="00817BE7">
            <w:pPr>
              <w:jc w:val="right"/>
              <w:rPr>
                <w:b/>
                <w:sz w:val="18"/>
                <w:szCs w:val="18"/>
              </w:rPr>
            </w:pPr>
            <w:r>
              <w:rPr>
                <w:b/>
                <w:sz w:val="18"/>
                <w:szCs w:val="18"/>
              </w:rPr>
              <w:t>What is the facility’s latest permit number or AQN Tracking Number</w:t>
            </w:r>
            <w:r w:rsidR="001322AB">
              <w:rPr>
                <w:b/>
                <w:sz w:val="18"/>
                <w:szCs w:val="18"/>
              </w:rPr>
              <w:t>?</w:t>
            </w:r>
          </w:p>
        </w:tc>
        <w:tc>
          <w:tcPr>
            <w:tcW w:w="5305" w:type="dxa"/>
            <w:tcBorders>
              <w:top w:val="single" w:sz="4" w:space="0" w:color="auto"/>
              <w:left w:val="single" w:sz="4" w:space="0" w:color="auto"/>
              <w:bottom w:val="single" w:sz="4" w:space="0" w:color="auto"/>
            </w:tcBorders>
          </w:tcPr>
          <w:p w:rsidR="005F33DC" w:rsidRDefault="001322AB" w:rsidP="00D153D1">
            <w:pPr>
              <w:rPr>
                <w:sz w:val="18"/>
                <w:szCs w:val="18"/>
              </w:rPr>
            </w:pPr>
            <w:r>
              <w:rPr>
                <w:sz w:val="18"/>
                <w:szCs w:val="18"/>
              </w:rPr>
              <w:t xml:space="preserve">Provide the current permit number If this is the first time applying for an AQN for this facility.  </w:t>
            </w:r>
          </w:p>
          <w:p w:rsidR="001322AB" w:rsidRDefault="001322AB" w:rsidP="00D153D1">
            <w:pPr>
              <w:rPr>
                <w:sz w:val="18"/>
                <w:szCs w:val="18"/>
              </w:rPr>
            </w:pPr>
            <w:r>
              <w:rPr>
                <w:sz w:val="18"/>
                <w:szCs w:val="18"/>
              </w:rPr>
              <w:t xml:space="preserve">OR if you already applied for an AQN, please provide the AQN Tracking Number.  </w:t>
            </w:r>
          </w:p>
        </w:tc>
      </w:tr>
    </w:tbl>
    <w:p w:rsidR="001757FE" w:rsidRPr="0046787E" w:rsidRDefault="001757FE" w:rsidP="00D153D1">
      <w:pPr>
        <w:rPr>
          <w:sz w:val="18"/>
          <w:szCs w:val="18"/>
        </w:rPr>
      </w:pPr>
    </w:p>
    <w:p w:rsidR="009C73E1" w:rsidRPr="0046787E" w:rsidRDefault="009C73E1" w:rsidP="00D153D1">
      <w:pPr>
        <w:rPr>
          <w:b/>
          <w:i/>
          <w:sz w:val="18"/>
          <w:szCs w:val="18"/>
        </w:rPr>
      </w:pPr>
      <w:r w:rsidRPr="0046787E">
        <w:rPr>
          <w:b/>
          <w:i/>
          <w:sz w:val="18"/>
          <w:szCs w:val="18"/>
        </w:rPr>
        <w:t>IMPORTANT:  If your project will include surface disturbance of ¾-acre or more, a building demolition greater than 75,000 sqf, and/or the demolition or renovation of a building (any size), you are required to submit a Fugitive Dust Control Construction Permit and/or complete an asbestos survey prior to demolition or renovation.  For additional information regarding these requirements, please contact the City of Albuquerque Fugitive Dust Control Team at 505-768-1972.</w:t>
      </w:r>
    </w:p>
    <w:p w:rsidR="00397091" w:rsidRPr="0046787E" w:rsidRDefault="00397091" w:rsidP="00D153D1">
      <w:pPr>
        <w:rPr>
          <w:sz w:val="18"/>
          <w:szCs w:val="18"/>
        </w:rPr>
      </w:pPr>
    </w:p>
    <w:p w:rsidR="00E5754B" w:rsidRPr="0046787E" w:rsidRDefault="00817BE7" w:rsidP="00AA01FB">
      <w:pPr>
        <w:pStyle w:val="ListParagraph"/>
        <w:numPr>
          <w:ilvl w:val="0"/>
          <w:numId w:val="4"/>
        </w:numPr>
        <w:ind w:left="270" w:hanging="270"/>
        <w:rPr>
          <w:sz w:val="18"/>
          <w:szCs w:val="18"/>
        </w:rPr>
      </w:pPr>
      <w:r w:rsidRPr="0046787E">
        <w:rPr>
          <w:sz w:val="18"/>
          <w:szCs w:val="18"/>
        </w:rPr>
        <w:t xml:space="preserve">If this AQN is for an Emergency </w:t>
      </w:r>
      <w:r w:rsidR="00B92A44" w:rsidRPr="0046787E">
        <w:rPr>
          <w:sz w:val="18"/>
          <w:szCs w:val="18"/>
        </w:rPr>
        <w:t>Generator</w:t>
      </w:r>
      <w:r w:rsidRPr="0046787E">
        <w:rPr>
          <w:sz w:val="18"/>
          <w:szCs w:val="18"/>
        </w:rPr>
        <w:t>, you will need to complete the information requested in Section 5.</w:t>
      </w:r>
    </w:p>
    <w:p w:rsidR="001757FE" w:rsidRPr="0046787E" w:rsidRDefault="00817BE7" w:rsidP="00D153D1">
      <w:pPr>
        <w:pStyle w:val="ListParagraph"/>
        <w:numPr>
          <w:ilvl w:val="0"/>
          <w:numId w:val="4"/>
        </w:numPr>
        <w:ind w:left="270" w:hanging="270"/>
        <w:rPr>
          <w:sz w:val="18"/>
          <w:szCs w:val="18"/>
        </w:rPr>
      </w:pPr>
      <w:r w:rsidRPr="0046787E">
        <w:rPr>
          <w:sz w:val="18"/>
          <w:szCs w:val="18"/>
        </w:rPr>
        <w:t>If this is an AQN for a GDF, you will need to complete the information requested in Section 6</w:t>
      </w:r>
      <w:r w:rsidR="000C1E62" w:rsidRPr="0046787E">
        <w:rPr>
          <w:sz w:val="18"/>
          <w:szCs w:val="18"/>
        </w:rPr>
        <w:t>.</w:t>
      </w:r>
    </w:p>
    <w:p w:rsidR="000C1E62" w:rsidRPr="0046787E" w:rsidRDefault="000C1E62" w:rsidP="00D153D1">
      <w:pPr>
        <w:rPr>
          <w:sz w:val="18"/>
          <w:szCs w:val="18"/>
        </w:rPr>
      </w:pPr>
    </w:p>
    <w:tbl>
      <w:tblPr>
        <w:tblStyle w:val="TableGrid"/>
        <w:tblW w:w="935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C1E62" w:rsidRPr="0046787E" w:rsidTr="006D1272">
        <w:trPr>
          <w:trHeight w:val="303"/>
        </w:trPr>
        <w:tc>
          <w:tcPr>
            <w:tcW w:w="9355" w:type="dxa"/>
            <w:tcBorders>
              <w:top w:val="double" w:sz="4" w:space="0" w:color="auto"/>
              <w:bottom w:val="double" w:sz="4" w:space="0" w:color="auto"/>
            </w:tcBorders>
            <w:shd w:val="pct10" w:color="auto" w:fill="auto"/>
            <w:vAlign w:val="center"/>
          </w:tcPr>
          <w:p w:rsidR="000C1E62" w:rsidRPr="0046787E" w:rsidRDefault="000C1E62" w:rsidP="00C218A3">
            <w:pPr>
              <w:jc w:val="left"/>
              <w:rPr>
                <w:b/>
                <w:color w:val="00B050"/>
                <w:sz w:val="18"/>
                <w:szCs w:val="18"/>
              </w:rPr>
            </w:pPr>
            <w:r w:rsidRPr="0046787E">
              <w:rPr>
                <w:b/>
                <w:color w:val="00B050"/>
                <w:sz w:val="18"/>
                <w:szCs w:val="18"/>
              </w:rPr>
              <w:t xml:space="preserve">Section 5 – </w:t>
            </w:r>
            <w:r w:rsidR="00C218A3" w:rsidRPr="0046787E">
              <w:rPr>
                <w:b/>
                <w:color w:val="00B050"/>
                <w:sz w:val="18"/>
                <w:szCs w:val="18"/>
              </w:rPr>
              <w:t xml:space="preserve">Internal Combustion Engines </w:t>
            </w:r>
            <w:r w:rsidRPr="0046787E">
              <w:rPr>
                <w:b/>
                <w:color w:val="00B050"/>
                <w:sz w:val="18"/>
                <w:szCs w:val="18"/>
              </w:rPr>
              <w:t xml:space="preserve">Information for </w:t>
            </w:r>
            <w:r w:rsidR="00C218A3" w:rsidRPr="0046787E">
              <w:rPr>
                <w:b/>
                <w:color w:val="00B050"/>
                <w:sz w:val="18"/>
                <w:szCs w:val="18"/>
              </w:rPr>
              <w:t>Emergency Generators</w:t>
            </w:r>
          </w:p>
        </w:tc>
      </w:tr>
      <w:tr w:rsidR="000C1E62" w:rsidRPr="0046787E" w:rsidTr="00E5754B">
        <w:tc>
          <w:tcPr>
            <w:tcW w:w="9355" w:type="dxa"/>
            <w:tcBorders>
              <w:top w:val="double" w:sz="4" w:space="0" w:color="auto"/>
            </w:tcBorders>
          </w:tcPr>
          <w:p w:rsidR="000C1E62" w:rsidRPr="0046787E" w:rsidRDefault="000C1E62" w:rsidP="00B92A44">
            <w:pPr>
              <w:ind w:left="166" w:right="160"/>
              <w:rPr>
                <w:b/>
                <w:i/>
                <w:sz w:val="18"/>
                <w:szCs w:val="18"/>
              </w:rPr>
            </w:pPr>
            <w:r w:rsidRPr="0046787E">
              <w:rPr>
                <w:b/>
                <w:i/>
                <w:sz w:val="18"/>
                <w:szCs w:val="18"/>
              </w:rPr>
              <w:t xml:space="preserve">This section only applies for AQN for Emergency </w:t>
            </w:r>
            <w:r w:rsidR="00B92A44" w:rsidRPr="0046787E">
              <w:rPr>
                <w:b/>
                <w:i/>
                <w:sz w:val="18"/>
                <w:szCs w:val="18"/>
              </w:rPr>
              <w:t>Generators</w:t>
            </w:r>
            <w:r w:rsidRPr="0046787E">
              <w:rPr>
                <w:b/>
                <w:i/>
                <w:sz w:val="18"/>
                <w:szCs w:val="18"/>
              </w:rPr>
              <w:t xml:space="preserve"> </w:t>
            </w:r>
          </w:p>
        </w:tc>
      </w:tr>
      <w:tr w:rsidR="000C1E62" w:rsidRPr="0046787E" w:rsidTr="000C1E62">
        <w:tc>
          <w:tcPr>
            <w:tcW w:w="9355" w:type="dxa"/>
          </w:tcPr>
          <w:p w:rsidR="000C1E62" w:rsidRPr="0046787E" w:rsidRDefault="000C1E62" w:rsidP="00AA01FB">
            <w:pPr>
              <w:ind w:left="166" w:right="160"/>
              <w:rPr>
                <w:sz w:val="18"/>
                <w:szCs w:val="18"/>
              </w:rPr>
            </w:pPr>
            <w:r w:rsidRPr="0046787E">
              <w:rPr>
                <w:sz w:val="18"/>
                <w:szCs w:val="18"/>
              </w:rPr>
              <w:t xml:space="preserve">Enter the Manufacturer, the Manufacture Date, Modification Date, </w:t>
            </w:r>
            <w:r w:rsidR="00AA01FB" w:rsidRPr="0046787E">
              <w:rPr>
                <w:sz w:val="18"/>
                <w:szCs w:val="18"/>
              </w:rPr>
              <w:t xml:space="preserve">Fuel Type, </w:t>
            </w:r>
            <w:r w:rsidRPr="0046787E">
              <w:rPr>
                <w:sz w:val="18"/>
                <w:szCs w:val="18"/>
              </w:rPr>
              <w:t xml:space="preserve">Model Number, Serial Number, </w:t>
            </w:r>
            <w:r w:rsidR="00AA01FB" w:rsidRPr="0046787E">
              <w:rPr>
                <w:sz w:val="18"/>
                <w:szCs w:val="18"/>
              </w:rPr>
              <w:t xml:space="preserve">and </w:t>
            </w:r>
            <w:r w:rsidRPr="0046787E">
              <w:rPr>
                <w:sz w:val="18"/>
                <w:szCs w:val="18"/>
              </w:rPr>
              <w:t>Engine Size (in horsepower and kilowatts) for this source.</w:t>
            </w:r>
          </w:p>
        </w:tc>
      </w:tr>
      <w:tr w:rsidR="000C1E62" w:rsidRPr="0046787E" w:rsidTr="000C1E62">
        <w:tc>
          <w:tcPr>
            <w:tcW w:w="9355" w:type="dxa"/>
          </w:tcPr>
          <w:p w:rsidR="000C1E62" w:rsidRPr="0046787E" w:rsidRDefault="000C1E62" w:rsidP="00D153D1">
            <w:pPr>
              <w:rPr>
                <w:b/>
                <w:i/>
                <w:sz w:val="18"/>
                <w:szCs w:val="18"/>
              </w:rPr>
            </w:pPr>
            <w:r w:rsidRPr="0046787E">
              <w:rPr>
                <w:b/>
                <w:i/>
                <w:sz w:val="18"/>
                <w:szCs w:val="18"/>
                <w:highlight w:val="yellow"/>
              </w:rPr>
              <w:t>NOTE:  Submit one AQN for each unit.  Multiple units in one AQN will not be accepted.</w:t>
            </w:r>
          </w:p>
        </w:tc>
      </w:tr>
    </w:tbl>
    <w:p w:rsidR="000C1E62" w:rsidRPr="0046787E" w:rsidRDefault="000C1E62">
      <w:pPr>
        <w:rPr>
          <w:sz w:val="18"/>
          <w:szCs w:val="18"/>
        </w:rPr>
      </w:pPr>
    </w:p>
    <w:tbl>
      <w:tblPr>
        <w:tblStyle w:val="TableGrid"/>
        <w:tblW w:w="9270" w:type="dxa"/>
        <w:tblLook w:val="04A0" w:firstRow="1" w:lastRow="0" w:firstColumn="1" w:lastColumn="0" w:noHBand="0" w:noVBand="1"/>
      </w:tblPr>
      <w:tblGrid>
        <w:gridCol w:w="2880"/>
        <w:gridCol w:w="2430"/>
        <w:gridCol w:w="3420"/>
        <w:gridCol w:w="270"/>
        <w:gridCol w:w="90"/>
        <w:gridCol w:w="180"/>
      </w:tblGrid>
      <w:tr w:rsidR="00706A29" w:rsidRPr="0046787E" w:rsidTr="00537769">
        <w:trPr>
          <w:trHeight w:val="231"/>
        </w:trPr>
        <w:tc>
          <w:tcPr>
            <w:tcW w:w="9270" w:type="dxa"/>
            <w:gridSpan w:val="6"/>
            <w:tcBorders>
              <w:top w:val="double" w:sz="4" w:space="0" w:color="auto"/>
              <w:left w:val="nil"/>
              <w:bottom w:val="double" w:sz="4" w:space="0" w:color="auto"/>
              <w:right w:val="nil"/>
            </w:tcBorders>
            <w:shd w:val="pct10" w:color="auto" w:fill="auto"/>
          </w:tcPr>
          <w:p w:rsidR="00706A29" w:rsidRPr="0046787E" w:rsidRDefault="00706A29" w:rsidP="00D153D1">
            <w:pPr>
              <w:rPr>
                <w:b/>
                <w:color w:val="00B050"/>
                <w:sz w:val="18"/>
                <w:szCs w:val="18"/>
              </w:rPr>
            </w:pPr>
            <w:r w:rsidRPr="0046787E">
              <w:rPr>
                <w:b/>
                <w:color w:val="00B050"/>
                <w:sz w:val="18"/>
                <w:szCs w:val="18"/>
              </w:rPr>
              <w:t>Section 6 – Gas Dispensing Facilities</w:t>
            </w:r>
          </w:p>
        </w:tc>
      </w:tr>
      <w:tr w:rsidR="00706A29" w:rsidRPr="0046787E" w:rsidTr="00537769">
        <w:trPr>
          <w:trHeight w:val="230"/>
        </w:trPr>
        <w:tc>
          <w:tcPr>
            <w:tcW w:w="9270" w:type="dxa"/>
            <w:gridSpan w:val="6"/>
            <w:tcBorders>
              <w:top w:val="double" w:sz="4" w:space="0" w:color="auto"/>
              <w:left w:val="nil"/>
              <w:bottom w:val="single" w:sz="4" w:space="0" w:color="auto"/>
              <w:right w:val="nil"/>
            </w:tcBorders>
          </w:tcPr>
          <w:p w:rsidR="00706A29" w:rsidRPr="0046787E" w:rsidRDefault="00706A29" w:rsidP="00706A29">
            <w:pPr>
              <w:ind w:left="166"/>
              <w:rPr>
                <w:b/>
                <w:i/>
                <w:sz w:val="18"/>
                <w:szCs w:val="18"/>
              </w:rPr>
            </w:pPr>
            <w:r w:rsidRPr="0046787E">
              <w:rPr>
                <w:b/>
                <w:i/>
                <w:sz w:val="18"/>
                <w:szCs w:val="18"/>
              </w:rPr>
              <w:t>This section only applies for AQN for Gas Dispensing Facilities</w:t>
            </w:r>
          </w:p>
        </w:tc>
      </w:tr>
      <w:tr w:rsidR="000C1E62" w:rsidRPr="0046787E" w:rsidTr="00537769">
        <w:trPr>
          <w:gridAfter w:val="1"/>
          <w:wAfter w:w="180" w:type="dxa"/>
          <w:trHeight w:val="230"/>
        </w:trPr>
        <w:tc>
          <w:tcPr>
            <w:tcW w:w="2880" w:type="dxa"/>
            <w:tcBorders>
              <w:left w:val="nil"/>
              <w:bottom w:val="double" w:sz="4" w:space="0" w:color="auto"/>
              <w:right w:val="single" w:sz="4" w:space="0" w:color="auto"/>
            </w:tcBorders>
          </w:tcPr>
          <w:p w:rsidR="000C1E62" w:rsidRPr="0046787E" w:rsidRDefault="000E45C6" w:rsidP="00537769">
            <w:pPr>
              <w:jc w:val="right"/>
              <w:rPr>
                <w:b/>
                <w:sz w:val="18"/>
                <w:szCs w:val="18"/>
              </w:rPr>
            </w:pPr>
            <w:r w:rsidRPr="0046787E">
              <w:rPr>
                <w:b/>
                <w:sz w:val="18"/>
                <w:szCs w:val="18"/>
              </w:rPr>
              <w:t xml:space="preserve">Anticipated Annual </w:t>
            </w:r>
            <w:r w:rsidR="00AA01FB" w:rsidRPr="0046787E">
              <w:rPr>
                <w:b/>
                <w:sz w:val="18"/>
                <w:szCs w:val="18"/>
              </w:rPr>
              <w:t xml:space="preserve">Gasoline </w:t>
            </w:r>
            <w:r w:rsidRPr="0046787E">
              <w:rPr>
                <w:b/>
                <w:sz w:val="18"/>
                <w:szCs w:val="18"/>
              </w:rPr>
              <w:t>Throughput</w:t>
            </w:r>
          </w:p>
        </w:tc>
        <w:tc>
          <w:tcPr>
            <w:tcW w:w="6210" w:type="dxa"/>
            <w:gridSpan w:val="4"/>
            <w:tcBorders>
              <w:left w:val="single" w:sz="4" w:space="0" w:color="auto"/>
              <w:bottom w:val="double" w:sz="4" w:space="0" w:color="auto"/>
              <w:right w:val="nil"/>
            </w:tcBorders>
          </w:tcPr>
          <w:p w:rsidR="000C1E62" w:rsidRPr="0046787E" w:rsidRDefault="000E45C6" w:rsidP="00AA01FB">
            <w:pPr>
              <w:rPr>
                <w:sz w:val="18"/>
                <w:szCs w:val="18"/>
              </w:rPr>
            </w:pPr>
            <w:r w:rsidRPr="0046787E">
              <w:rPr>
                <w:sz w:val="18"/>
                <w:szCs w:val="18"/>
              </w:rPr>
              <w:t xml:space="preserve">Enter the anticipated annual </w:t>
            </w:r>
            <w:r w:rsidR="00AA01FB" w:rsidRPr="0046787E">
              <w:rPr>
                <w:sz w:val="18"/>
                <w:szCs w:val="18"/>
              </w:rPr>
              <w:t>gasoline</w:t>
            </w:r>
            <w:r w:rsidRPr="0046787E">
              <w:rPr>
                <w:sz w:val="18"/>
                <w:szCs w:val="18"/>
              </w:rPr>
              <w:t xml:space="preserve"> throughput for this facility.  If this an AQN for an existing facility, please use the annual </w:t>
            </w:r>
            <w:r w:rsidR="005D0EAD" w:rsidRPr="0046787E">
              <w:rPr>
                <w:sz w:val="18"/>
                <w:szCs w:val="18"/>
              </w:rPr>
              <w:t xml:space="preserve">gasoline </w:t>
            </w:r>
            <w:r w:rsidRPr="0046787E">
              <w:rPr>
                <w:sz w:val="18"/>
                <w:szCs w:val="18"/>
              </w:rPr>
              <w:t>throughput reported in the last annual emission</w:t>
            </w:r>
            <w:r w:rsidR="000069CD">
              <w:rPr>
                <w:sz w:val="18"/>
                <w:szCs w:val="18"/>
              </w:rPr>
              <w:t>s</w:t>
            </w:r>
            <w:r w:rsidRPr="0046787E">
              <w:rPr>
                <w:sz w:val="18"/>
                <w:szCs w:val="18"/>
              </w:rPr>
              <w:t xml:space="preserve"> inventory submitted to the City of Albuquerque</w:t>
            </w:r>
            <w:r w:rsidR="000069CD">
              <w:rPr>
                <w:sz w:val="18"/>
                <w:szCs w:val="18"/>
              </w:rPr>
              <w:t>.</w:t>
            </w:r>
          </w:p>
        </w:tc>
      </w:tr>
      <w:tr w:rsidR="00706A29" w:rsidRPr="0046787E" w:rsidTr="00537769">
        <w:trPr>
          <w:trHeight w:val="230"/>
        </w:trPr>
        <w:tc>
          <w:tcPr>
            <w:tcW w:w="9270" w:type="dxa"/>
            <w:gridSpan w:val="6"/>
            <w:tcBorders>
              <w:top w:val="double" w:sz="4" w:space="0" w:color="auto"/>
              <w:left w:val="nil"/>
              <w:bottom w:val="double" w:sz="4" w:space="0" w:color="auto"/>
              <w:right w:val="nil"/>
            </w:tcBorders>
            <w:shd w:val="pct10" w:color="auto" w:fill="auto"/>
          </w:tcPr>
          <w:p w:rsidR="00706A29" w:rsidRPr="0046787E" w:rsidRDefault="00706A29" w:rsidP="00B92A44">
            <w:pPr>
              <w:jc w:val="center"/>
              <w:rPr>
                <w:b/>
                <w:sz w:val="18"/>
                <w:szCs w:val="18"/>
              </w:rPr>
            </w:pPr>
            <w:r w:rsidRPr="0046787E">
              <w:rPr>
                <w:b/>
                <w:sz w:val="18"/>
                <w:szCs w:val="18"/>
              </w:rPr>
              <w:t xml:space="preserve">REFUELING </w:t>
            </w:r>
            <w:r w:rsidR="00B92A44" w:rsidRPr="0046787E">
              <w:rPr>
                <w:b/>
                <w:sz w:val="18"/>
                <w:szCs w:val="18"/>
              </w:rPr>
              <w:t>POSITION</w:t>
            </w:r>
            <w:r w:rsidRPr="0046787E">
              <w:rPr>
                <w:b/>
                <w:sz w:val="18"/>
                <w:szCs w:val="18"/>
              </w:rPr>
              <w:t>S</w:t>
            </w:r>
          </w:p>
        </w:tc>
      </w:tr>
      <w:tr w:rsidR="000E45C6" w:rsidRPr="0046787E" w:rsidTr="000069CD">
        <w:trPr>
          <w:gridAfter w:val="3"/>
          <w:wAfter w:w="540" w:type="dxa"/>
          <w:trHeight w:val="230"/>
        </w:trPr>
        <w:tc>
          <w:tcPr>
            <w:tcW w:w="2880" w:type="dxa"/>
            <w:tcBorders>
              <w:top w:val="double" w:sz="4" w:space="0" w:color="auto"/>
              <w:left w:val="nil"/>
              <w:right w:val="single" w:sz="4" w:space="0" w:color="auto"/>
            </w:tcBorders>
          </w:tcPr>
          <w:p w:rsidR="000069CD" w:rsidRDefault="000E45C6" w:rsidP="00537769">
            <w:pPr>
              <w:jc w:val="right"/>
              <w:rPr>
                <w:b/>
                <w:sz w:val="18"/>
                <w:szCs w:val="18"/>
              </w:rPr>
            </w:pPr>
            <w:r w:rsidRPr="0046787E">
              <w:rPr>
                <w:b/>
                <w:sz w:val="18"/>
                <w:szCs w:val="18"/>
              </w:rPr>
              <w:t xml:space="preserve">Total Number of </w:t>
            </w:r>
          </w:p>
          <w:p w:rsidR="000E45C6" w:rsidRPr="0046787E" w:rsidRDefault="000E45C6" w:rsidP="00537769">
            <w:pPr>
              <w:jc w:val="right"/>
              <w:rPr>
                <w:b/>
                <w:sz w:val="18"/>
                <w:szCs w:val="18"/>
              </w:rPr>
            </w:pPr>
            <w:r w:rsidRPr="0046787E">
              <w:rPr>
                <w:b/>
                <w:sz w:val="18"/>
                <w:szCs w:val="18"/>
              </w:rPr>
              <w:t xml:space="preserve">Refueling </w:t>
            </w:r>
            <w:r w:rsidR="00B92A44" w:rsidRPr="0046787E">
              <w:rPr>
                <w:b/>
                <w:sz w:val="18"/>
                <w:szCs w:val="18"/>
              </w:rPr>
              <w:t>Positio</w:t>
            </w:r>
            <w:r w:rsidRPr="0046787E">
              <w:rPr>
                <w:b/>
                <w:sz w:val="18"/>
                <w:szCs w:val="18"/>
              </w:rPr>
              <w:t>n</w:t>
            </w:r>
            <w:r w:rsidR="000069CD">
              <w:rPr>
                <w:b/>
                <w:sz w:val="18"/>
                <w:szCs w:val="18"/>
              </w:rPr>
              <w:t>s</w:t>
            </w:r>
          </w:p>
        </w:tc>
        <w:tc>
          <w:tcPr>
            <w:tcW w:w="5850" w:type="dxa"/>
            <w:gridSpan w:val="2"/>
            <w:tcBorders>
              <w:top w:val="double" w:sz="4" w:space="0" w:color="auto"/>
              <w:left w:val="single" w:sz="4" w:space="0" w:color="auto"/>
              <w:right w:val="nil"/>
            </w:tcBorders>
          </w:tcPr>
          <w:p w:rsidR="000E45C6" w:rsidRPr="0046787E" w:rsidRDefault="000E45C6" w:rsidP="000069CD">
            <w:pPr>
              <w:rPr>
                <w:sz w:val="18"/>
                <w:szCs w:val="18"/>
              </w:rPr>
            </w:pPr>
            <w:r w:rsidRPr="0046787E">
              <w:rPr>
                <w:sz w:val="18"/>
                <w:szCs w:val="18"/>
              </w:rPr>
              <w:t xml:space="preserve">Enter the number of refueling </w:t>
            </w:r>
            <w:r w:rsidR="000069CD">
              <w:rPr>
                <w:sz w:val="18"/>
                <w:szCs w:val="18"/>
              </w:rPr>
              <w:t>p</w:t>
            </w:r>
            <w:r w:rsidR="00B92A44" w:rsidRPr="0046787E">
              <w:rPr>
                <w:sz w:val="18"/>
                <w:szCs w:val="18"/>
              </w:rPr>
              <w:t>ositions</w:t>
            </w:r>
            <w:r w:rsidRPr="0046787E">
              <w:rPr>
                <w:sz w:val="18"/>
                <w:szCs w:val="18"/>
              </w:rPr>
              <w:t xml:space="preserve"> at the facility</w:t>
            </w:r>
            <w:r w:rsidR="000069CD">
              <w:rPr>
                <w:sz w:val="18"/>
                <w:szCs w:val="18"/>
              </w:rPr>
              <w:t>.</w:t>
            </w:r>
          </w:p>
        </w:tc>
      </w:tr>
      <w:tr w:rsidR="000E45C6" w:rsidRPr="0046787E" w:rsidTr="00537769">
        <w:trPr>
          <w:gridAfter w:val="2"/>
          <w:wAfter w:w="270" w:type="dxa"/>
          <w:trHeight w:val="230"/>
        </w:trPr>
        <w:tc>
          <w:tcPr>
            <w:tcW w:w="2880" w:type="dxa"/>
            <w:tcBorders>
              <w:left w:val="nil"/>
              <w:bottom w:val="double" w:sz="4" w:space="0" w:color="auto"/>
              <w:right w:val="single" w:sz="4" w:space="0" w:color="auto"/>
            </w:tcBorders>
          </w:tcPr>
          <w:p w:rsidR="000E45C6" w:rsidRPr="0046787E" w:rsidRDefault="000E45C6" w:rsidP="00537769">
            <w:pPr>
              <w:jc w:val="right"/>
              <w:rPr>
                <w:b/>
                <w:sz w:val="18"/>
                <w:szCs w:val="18"/>
              </w:rPr>
            </w:pPr>
            <w:r w:rsidRPr="0046787E">
              <w:rPr>
                <w:b/>
                <w:sz w:val="18"/>
                <w:szCs w:val="18"/>
              </w:rPr>
              <w:t>Type of Fuel/Tank #</w:t>
            </w:r>
          </w:p>
        </w:tc>
        <w:tc>
          <w:tcPr>
            <w:tcW w:w="6120" w:type="dxa"/>
            <w:gridSpan w:val="3"/>
            <w:tcBorders>
              <w:left w:val="single" w:sz="4" w:space="0" w:color="auto"/>
              <w:bottom w:val="double" w:sz="4" w:space="0" w:color="auto"/>
              <w:right w:val="nil"/>
            </w:tcBorders>
          </w:tcPr>
          <w:p w:rsidR="000E45C6" w:rsidRPr="0046787E" w:rsidRDefault="000E45C6" w:rsidP="00D153D1">
            <w:pPr>
              <w:rPr>
                <w:sz w:val="18"/>
                <w:szCs w:val="18"/>
              </w:rPr>
            </w:pPr>
            <w:r w:rsidRPr="0046787E">
              <w:rPr>
                <w:sz w:val="18"/>
                <w:szCs w:val="18"/>
              </w:rPr>
              <w:t>Enter the Type of fuel at each refueling station (gasoline, diesel, both or heavy truck diesel).</w:t>
            </w:r>
          </w:p>
        </w:tc>
      </w:tr>
      <w:tr w:rsidR="00706A29" w:rsidRPr="0046787E" w:rsidTr="00537769">
        <w:trPr>
          <w:trHeight w:val="230"/>
        </w:trPr>
        <w:tc>
          <w:tcPr>
            <w:tcW w:w="9270" w:type="dxa"/>
            <w:gridSpan w:val="6"/>
            <w:tcBorders>
              <w:top w:val="double" w:sz="4" w:space="0" w:color="auto"/>
              <w:left w:val="nil"/>
              <w:bottom w:val="double" w:sz="4" w:space="0" w:color="auto"/>
              <w:right w:val="nil"/>
            </w:tcBorders>
            <w:shd w:val="pct10" w:color="auto" w:fill="auto"/>
          </w:tcPr>
          <w:p w:rsidR="00706A29" w:rsidRPr="0046787E" w:rsidRDefault="00706A29" w:rsidP="00706A29">
            <w:pPr>
              <w:jc w:val="center"/>
              <w:rPr>
                <w:b/>
                <w:sz w:val="18"/>
                <w:szCs w:val="18"/>
              </w:rPr>
            </w:pPr>
            <w:r w:rsidRPr="0046787E">
              <w:rPr>
                <w:b/>
                <w:sz w:val="18"/>
                <w:szCs w:val="18"/>
              </w:rPr>
              <w:t>FUEL STORAGE TANKS</w:t>
            </w:r>
          </w:p>
        </w:tc>
      </w:tr>
      <w:tr w:rsidR="000E45C6" w:rsidRPr="0046787E" w:rsidTr="000069CD">
        <w:trPr>
          <w:trHeight w:val="230"/>
        </w:trPr>
        <w:tc>
          <w:tcPr>
            <w:tcW w:w="2880" w:type="dxa"/>
            <w:tcBorders>
              <w:top w:val="double" w:sz="4" w:space="0" w:color="auto"/>
              <w:left w:val="nil"/>
              <w:bottom w:val="single" w:sz="4" w:space="0" w:color="auto"/>
              <w:right w:val="single" w:sz="4" w:space="0" w:color="auto"/>
            </w:tcBorders>
          </w:tcPr>
          <w:p w:rsidR="000E45C6" w:rsidRPr="0046787E" w:rsidRDefault="000E45C6" w:rsidP="00537769">
            <w:pPr>
              <w:jc w:val="right"/>
              <w:rPr>
                <w:b/>
                <w:sz w:val="18"/>
                <w:szCs w:val="18"/>
              </w:rPr>
            </w:pPr>
            <w:r w:rsidRPr="0046787E">
              <w:rPr>
                <w:b/>
                <w:sz w:val="18"/>
                <w:szCs w:val="18"/>
              </w:rPr>
              <w:t>Total Number of Tanks:</w:t>
            </w:r>
          </w:p>
        </w:tc>
        <w:tc>
          <w:tcPr>
            <w:tcW w:w="6390" w:type="dxa"/>
            <w:gridSpan w:val="5"/>
            <w:tcBorders>
              <w:top w:val="double" w:sz="4" w:space="0" w:color="auto"/>
              <w:left w:val="single" w:sz="4" w:space="0" w:color="auto"/>
              <w:bottom w:val="single" w:sz="4" w:space="0" w:color="auto"/>
              <w:right w:val="nil"/>
            </w:tcBorders>
          </w:tcPr>
          <w:p w:rsidR="000E45C6" w:rsidRPr="0046787E" w:rsidRDefault="000E45C6" w:rsidP="00D153D1">
            <w:pPr>
              <w:rPr>
                <w:sz w:val="18"/>
                <w:szCs w:val="18"/>
              </w:rPr>
            </w:pPr>
            <w:r w:rsidRPr="0046787E">
              <w:rPr>
                <w:sz w:val="18"/>
                <w:szCs w:val="18"/>
              </w:rPr>
              <w:t>Enter the total number of tanks at the facility (aboveground and</w:t>
            </w:r>
            <w:r w:rsidR="000069CD">
              <w:rPr>
                <w:sz w:val="18"/>
                <w:szCs w:val="18"/>
              </w:rPr>
              <w:t>/or</w:t>
            </w:r>
            <w:r w:rsidRPr="0046787E">
              <w:rPr>
                <w:sz w:val="18"/>
                <w:szCs w:val="18"/>
              </w:rPr>
              <w:t xml:space="preserve"> underground).</w:t>
            </w:r>
          </w:p>
        </w:tc>
      </w:tr>
      <w:tr w:rsidR="000069CD" w:rsidRPr="0046787E" w:rsidTr="000069CD">
        <w:trPr>
          <w:trHeight w:val="230"/>
        </w:trPr>
        <w:tc>
          <w:tcPr>
            <w:tcW w:w="2880" w:type="dxa"/>
            <w:vMerge w:val="restart"/>
            <w:tcBorders>
              <w:left w:val="nil"/>
              <w:right w:val="single" w:sz="4" w:space="0" w:color="auto"/>
            </w:tcBorders>
          </w:tcPr>
          <w:p w:rsidR="000069CD" w:rsidRPr="0046787E" w:rsidRDefault="000069CD" w:rsidP="000069CD">
            <w:pPr>
              <w:jc w:val="right"/>
              <w:rPr>
                <w:b/>
                <w:sz w:val="18"/>
                <w:szCs w:val="18"/>
              </w:rPr>
            </w:pPr>
            <w:r w:rsidRPr="0046787E">
              <w:rPr>
                <w:b/>
                <w:sz w:val="18"/>
                <w:szCs w:val="18"/>
              </w:rPr>
              <w:t xml:space="preserve">Individual Tank Information  </w:t>
            </w:r>
          </w:p>
          <w:p w:rsidR="000069CD" w:rsidRPr="0046787E" w:rsidRDefault="000069CD" w:rsidP="000069CD">
            <w:pPr>
              <w:jc w:val="right"/>
              <w:rPr>
                <w:b/>
                <w:sz w:val="18"/>
                <w:szCs w:val="18"/>
              </w:rPr>
            </w:pPr>
            <w:r w:rsidRPr="0046787E">
              <w:rPr>
                <w:b/>
                <w:sz w:val="18"/>
                <w:szCs w:val="18"/>
              </w:rPr>
              <w:t>and Tank No.</w:t>
            </w:r>
          </w:p>
        </w:tc>
        <w:tc>
          <w:tcPr>
            <w:tcW w:w="6390" w:type="dxa"/>
            <w:gridSpan w:val="5"/>
            <w:tcBorders>
              <w:left w:val="single" w:sz="4" w:space="0" w:color="auto"/>
              <w:bottom w:val="nil"/>
              <w:right w:val="nil"/>
            </w:tcBorders>
          </w:tcPr>
          <w:p w:rsidR="000069CD" w:rsidRPr="000069CD" w:rsidRDefault="000069CD" w:rsidP="000069CD">
            <w:pPr>
              <w:ind w:left="-16" w:right="-19"/>
              <w:rPr>
                <w:sz w:val="18"/>
                <w:szCs w:val="18"/>
                <w:u w:val="single"/>
              </w:rPr>
            </w:pPr>
            <w:r>
              <w:rPr>
                <w:sz w:val="18"/>
                <w:szCs w:val="18"/>
                <w:u w:val="single"/>
              </w:rPr>
              <w:t xml:space="preserve">For each fuel storage tank, </w:t>
            </w:r>
            <w:r w:rsidRPr="0046787E">
              <w:rPr>
                <w:sz w:val="18"/>
                <w:szCs w:val="18"/>
                <w:u w:val="single"/>
              </w:rPr>
              <w:t xml:space="preserve"> provide</w:t>
            </w:r>
            <w:r>
              <w:rPr>
                <w:sz w:val="18"/>
                <w:szCs w:val="18"/>
                <w:u w:val="single"/>
              </w:rPr>
              <w:t xml:space="preserve"> the following information</w:t>
            </w:r>
            <w:r w:rsidRPr="0046787E">
              <w:rPr>
                <w:sz w:val="18"/>
                <w:szCs w:val="18"/>
                <w:u w:val="single"/>
              </w:rPr>
              <w:t>:</w:t>
            </w:r>
          </w:p>
        </w:tc>
      </w:tr>
      <w:tr w:rsidR="000069CD" w:rsidRPr="0046787E" w:rsidTr="000069CD">
        <w:trPr>
          <w:trHeight w:val="230"/>
        </w:trPr>
        <w:tc>
          <w:tcPr>
            <w:tcW w:w="2880" w:type="dxa"/>
            <w:vMerge/>
            <w:tcBorders>
              <w:left w:val="nil"/>
              <w:bottom w:val="double" w:sz="4" w:space="0" w:color="auto"/>
              <w:right w:val="single" w:sz="4" w:space="0" w:color="auto"/>
            </w:tcBorders>
          </w:tcPr>
          <w:p w:rsidR="000069CD" w:rsidRPr="0046787E" w:rsidRDefault="000069CD" w:rsidP="00537769">
            <w:pPr>
              <w:jc w:val="right"/>
              <w:rPr>
                <w:b/>
                <w:sz w:val="18"/>
                <w:szCs w:val="18"/>
              </w:rPr>
            </w:pPr>
          </w:p>
        </w:tc>
        <w:tc>
          <w:tcPr>
            <w:tcW w:w="2430" w:type="dxa"/>
            <w:tcBorders>
              <w:top w:val="nil"/>
              <w:left w:val="single" w:sz="4" w:space="0" w:color="auto"/>
              <w:bottom w:val="double" w:sz="4" w:space="0" w:color="auto"/>
              <w:right w:val="nil"/>
            </w:tcBorders>
          </w:tcPr>
          <w:p w:rsidR="000069CD" w:rsidRPr="0046787E" w:rsidRDefault="000069CD" w:rsidP="005D0EAD">
            <w:pPr>
              <w:ind w:left="-16" w:right="-19"/>
              <w:jc w:val="right"/>
              <w:rPr>
                <w:sz w:val="18"/>
                <w:szCs w:val="18"/>
              </w:rPr>
            </w:pPr>
            <w:r w:rsidRPr="0046787E">
              <w:rPr>
                <w:sz w:val="18"/>
                <w:szCs w:val="18"/>
              </w:rPr>
              <w:t>Type of Fuel:</w:t>
            </w:r>
          </w:p>
          <w:p w:rsidR="000069CD" w:rsidRPr="0046787E" w:rsidRDefault="000069CD" w:rsidP="005D0EAD">
            <w:pPr>
              <w:ind w:left="-16" w:right="-19"/>
              <w:jc w:val="right"/>
              <w:rPr>
                <w:sz w:val="18"/>
                <w:szCs w:val="18"/>
              </w:rPr>
            </w:pPr>
            <w:r w:rsidRPr="0046787E">
              <w:rPr>
                <w:sz w:val="18"/>
                <w:szCs w:val="18"/>
              </w:rPr>
              <w:t>Location:</w:t>
            </w:r>
          </w:p>
          <w:p w:rsidR="000069CD" w:rsidRPr="0046787E" w:rsidRDefault="000069CD" w:rsidP="005D0EAD">
            <w:pPr>
              <w:ind w:left="-16" w:right="-19"/>
              <w:jc w:val="right"/>
              <w:rPr>
                <w:sz w:val="18"/>
                <w:szCs w:val="18"/>
              </w:rPr>
            </w:pPr>
            <w:r w:rsidRPr="0046787E">
              <w:rPr>
                <w:sz w:val="18"/>
                <w:szCs w:val="18"/>
              </w:rPr>
              <w:t xml:space="preserve">Storage Capacity: </w:t>
            </w:r>
          </w:p>
          <w:p w:rsidR="000069CD" w:rsidRPr="0046787E" w:rsidRDefault="000069CD" w:rsidP="005D0EAD">
            <w:pPr>
              <w:ind w:left="-16" w:right="-19"/>
              <w:jc w:val="right"/>
              <w:rPr>
                <w:sz w:val="18"/>
                <w:szCs w:val="18"/>
              </w:rPr>
            </w:pPr>
            <w:r w:rsidRPr="0046787E">
              <w:rPr>
                <w:sz w:val="18"/>
                <w:szCs w:val="18"/>
              </w:rPr>
              <w:t>Installed or Proposed Date:</w:t>
            </w:r>
          </w:p>
        </w:tc>
        <w:tc>
          <w:tcPr>
            <w:tcW w:w="3960" w:type="dxa"/>
            <w:gridSpan w:val="4"/>
            <w:tcBorders>
              <w:top w:val="nil"/>
              <w:left w:val="nil"/>
              <w:bottom w:val="double" w:sz="4" w:space="0" w:color="auto"/>
              <w:right w:val="nil"/>
            </w:tcBorders>
          </w:tcPr>
          <w:p w:rsidR="000069CD" w:rsidRPr="0046787E" w:rsidRDefault="000069CD" w:rsidP="005D0EAD">
            <w:pPr>
              <w:rPr>
                <w:sz w:val="18"/>
                <w:szCs w:val="18"/>
              </w:rPr>
            </w:pPr>
            <w:r w:rsidRPr="0046787E">
              <w:rPr>
                <w:sz w:val="18"/>
                <w:szCs w:val="18"/>
              </w:rPr>
              <w:t xml:space="preserve"> Regular, super unleaded, diesel.</w:t>
            </w:r>
          </w:p>
          <w:p w:rsidR="000069CD" w:rsidRPr="0046787E" w:rsidRDefault="000069CD" w:rsidP="005D0EAD">
            <w:pPr>
              <w:rPr>
                <w:sz w:val="18"/>
                <w:szCs w:val="18"/>
              </w:rPr>
            </w:pPr>
            <w:r w:rsidRPr="0046787E">
              <w:rPr>
                <w:sz w:val="18"/>
                <w:szCs w:val="18"/>
              </w:rPr>
              <w:t>Above- or underground</w:t>
            </w:r>
            <w:r>
              <w:rPr>
                <w:sz w:val="18"/>
                <w:szCs w:val="18"/>
              </w:rPr>
              <w:t>.</w:t>
            </w:r>
          </w:p>
          <w:p w:rsidR="000069CD" w:rsidRPr="0046787E" w:rsidRDefault="000069CD" w:rsidP="00D153D1">
            <w:pPr>
              <w:rPr>
                <w:sz w:val="18"/>
                <w:szCs w:val="18"/>
              </w:rPr>
            </w:pPr>
            <w:r w:rsidRPr="0046787E">
              <w:rPr>
                <w:sz w:val="18"/>
                <w:szCs w:val="18"/>
              </w:rPr>
              <w:t>In gallons</w:t>
            </w:r>
            <w:r>
              <w:rPr>
                <w:sz w:val="18"/>
                <w:szCs w:val="18"/>
              </w:rPr>
              <w:t>.</w:t>
            </w:r>
          </w:p>
          <w:p w:rsidR="000069CD" w:rsidRPr="0046787E" w:rsidRDefault="000069CD" w:rsidP="00D153D1">
            <w:pPr>
              <w:rPr>
                <w:sz w:val="18"/>
                <w:szCs w:val="18"/>
              </w:rPr>
            </w:pPr>
            <w:r w:rsidRPr="0046787E">
              <w:rPr>
                <w:sz w:val="18"/>
                <w:szCs w:val="18"/>
              </w:rPr>
              <w:t>When was or when will the tank be installed</w:t>
            </w:r>
            <w:r>
              <w:rPr>
                <w:sz w:val="18"/>
                <w:szCs w:val="18"/>
              </w:rPr>
              <w:t>.</w:t>
            </w:r>
          </w:p>
        </w:tc>
      </w:tr>
    </w:tbl>
    <w:p w:rsidR="001757FE" w:rsidRPr="000069CD" w:rsidRDefault="001757FE" w:rsidP="00E93124">
      <w:pPr>
        <w:rPr>
          <w:b/>
          <w:i/>
          <w:sz w:val="24"/>
        </w:rPr>
      </w:pPr>
    </w:p>
    <w:sectPr w:rsidR="001757FE" w:rsidRPr="000069C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C1" w:rsidRDefault="00BB09C1" w:rsidP="00E5754B">
      <w:pPr>
        <w:spacing w:line="240" w:lineRule="auto"/>
      </w:pPr>
      <w:r>
        <w:separator/>
      </w:r>
    </w:p>
  </w:endnote>
  <w:endnote w:type="continuationSeparator" w:id="0">
    <w:p w:rsidR="00BB09C1" w:rsidRDefault="00BB09C1" w:rsidP="00E57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776771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5754B" w:rsidRDefault="00E5754B">
            <w:pPr>
              <w:pStyle w:val="Footer"/>
              <w:jc w:val="right"/>
              <w:rPr>
                <w:sz w:val="18"/>
                <w:szCs w:val="18"/>
              </w:rPr>
            </w:pPr>
            <w:r>
              <w:rPr>
                <w:sz w:val="18"/>
                <w:szCs w:val="18"/>
              </w:rPr>
              <w:t>City of Albuquerque – Environmental Health Department</w:t>
            </w:r>
          </w:p>
          <w:p w:rsidR="00E5754B" w:rsidRDefault="00E5754B">
            <w:pPr>
              <w:pStyle w:val="Footer"/>
              <w:jc w:val="right"/>
              <w:rPr>
                <w:sz w:val="18"/>
                <w:szCs w:val="18"/>
              </w:rPr>
            </w:pPr>
            <w:r>
              <w:rPr>
                <w:sz w:val="18"/>
                <w:szCs w:val="18"/>
              </w:rPr>
              <w:t xml:space="preserve">Air Quality Notification – Instructions </w:t>
            </w:r>
          </w:p>
          <w:p w:rsidR="00E5754B" w:rsidRPr="00E5754B" w:rsidRDefault="00E5754B">
            <w:pPr>
              <w:pStyle w:val="Footer"/>
              <w:jc w:val="right"/>
              <w:rPr>
                <w:sz w:val="18"/>
                <w:szCs w:val="18"/>
              </w:rPr>
            </w:pPr>
            <w:r w:rsidRPr="00E5754B">
              <w:rPr>
                <w:sz w:val="18"/>
                <w:szCs w:val="18"/>
              </w:rPr>
              <w:t xml:space="preserve">Page </w:t>
            </w:r>
            <w:r w:rsidRPr="00E5754B">
              <w:rPr>
                <w:b/>
                <w:bCs/>
                <w:sz w:val="18"/>
                <w:szCs w:val="18"/>
              </w:rPr>
              <w:fldChar w:fldCharType="begin"/>
            </w:r>
            <w:r w:rsidRPr="00E5754B">
              <w:rPr>
                <w:b/>
                <w:bCs/>
                <w:sz w:val="18"/>
                <w:szCs w:val="18"/>
              </w:rPr>
              <w:instrText xml:space="preserve"> PAGE </w:instrText>
            </w:r>
            <w:r w:rsidRPr="00E5754B">
              <w:rPr>
                <w:b/>
                <w:bCs/>
                <w:sz w:val="18"/>
                <w:szCs w:val="18"/>
              </w:rPr>
              <w:fldChar w:fldCharType="separate"/>
            </w:r>
            <w:r w:rsidR="00DD6B11">
              <w:rPr>
                <w:b/>
                <w:bCs/>
                <w:noProof/>
                <w:sz w:val="18"/>
                <w:szCs w:val="18"/>
              </w:rPr>
              <w:t>3</w:t>
            </w:r>
            <w:r w:rsidRPr="00E5754B">
              <w:rPr>
                <w:b/>
                <w:bCs/>
                <w:sz w:val="18"/>
                <w:szCs w:val="18"/>
              </w:rPr>
              <w:fldChar w:fldCharType="end"/>
            </w:r>
            <w:r w:rsidRPr="00E5754B">
              <w:rPr>
                <w:sz w:val="18"/>
                <w:szCs w:val="18"/>
              </w:rPr>
              <w:t xml:space="preserve"> of </w:t>
            </w:r>
            <w:r w:rsidRPr="00E5754B">
              <w:rPr>
                <w:b/>
                <w:bCs/>
                <w:sz w:val="18"/>
                <w:szCs w:val="18"/>
              </w:rPr>
              <w:fldChar w:fldCharType="begin"/>
            </w:r>
            <w:r w:rsidRPr="00E5754B">
              <w:rPr>
                <w:b/>
                <w:bCs/>
                <w:sz w:val="18"/>
                <w:szCs w:val="18"/>
              </w:rPr>
              <w:instrText xml:space="preserve"> NUMPAGES  </w:instrText>
            </w:r>
            <w:r w:rsidRPr="00E5754B">
              <w:rPr>
                <w:b/>
                <w:bCs/>
                <w:sz w:val="18"/>
                <w:szCs w:val="18"/>
              </w:rPr>
              <w:fldChar w:fldCharType="separate"/>
            </w:r>
            <w:r w:rsidR="00DD6B11">
              <w:rPr>
                <w:b/>
                <w:bCs/>
                <w:noProof/>
                <w:sz w:val="18"/>
                <w:szCs w:val="18"/>
              </w:rPr>
              <w:t>3</w:t>
            </w:r>
            <w:r w:rsidRPr="00E5754B">
              <w:rPr>
                <w:b/>
                <w:bCs/>
                <w:sz w:val="18"/>
                <w:szCs w:val="18"/>
              </w:rPr>
              <w:fldChar w:fldCharType="end"/>
            </w:r>
          </w:p>
        </w:sdtContent>
      </w:sdt>
    </w:sdtContent>
  </w:sdt>
  <w:p w:rsidR="00E5754B" w:rsidRDefault="00E5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C1" w:rsidRDefault="00BB09C1" w:rsidP="00E5754B">
      <w:pPr>
        <w:spacing w:line="240" w:lineRule="auto"/>
      </w:pPr>
      <w:r>
        <w:separator/>
      </w:r>
    </w:p>
  </w:footnote>
  <w:footnote w:type="continuationSeparator" w:id="0">
    <w:p w:rsidR="00BB09C1" w:rsidRDefault="00BB09C1" w:rsidP="00E57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5" w:type="dxa"/>
      <w:jc w:val="center"/>
      <w:tblLook w:val="04A0" w:firstRow="1" w:lastRow="0" w:firstColumn="1" w:lastColumn="0" w:noHBand="0" w:noVBand="1"/>
    </w:tblPr>
    <w:tblGrid>
      <w:gridCol w:w="2065"/>
      <w:gridCol w:w="5237"/>
      <w:gridCol w:w="2503"/>
    </w:tblGrid>
    <w:tr w:rsidR="00BA7A65" w:rsidRPr="003A1095" w:rsidTr="00BA7A65">
      <w:trPr>
        <w:trHeight w:val="1700"/>
        <w:jc w:val="center"/>
      </w:trPr>
      <w:tc>
        <w:tcPr>
          <w:tcW w:w="2065" w:type="dxa"/>
          <w:shd w:val="clear" w:color="auto" w:fill="auto"/>
          <w:vAlign w:val="center"/>
        </w:tcPr>
        <w:p w:rsidR="00BA7A65" w:rsidRPr="003A1095" w:rsidRDefault="00BA7A65" w:rsidP="00BA7A65">
          <w:pPr>
            <w:tabs>
              <w:tab w:val="center" w:pos="4320"/>
              <w:tab w:val="right" w:pos="8640"/>
            </w:tabs>
            <w:spacing w:line="240" w:lineRule="auto"/>
            <w:jc w:val="center"/>
            <w:rPr>
              <w:rFonts w:ascii="Times New Roman" w:eastAsia="Times New Roman" w:hAnsi="Times New Roman"/>
              <w:sz w:val="20"/>
            </w:rPr>
          </w:pPr>
          <w:r w:rsidRPr="003A1095">
            <w:rPr>
              <w:rFonts w:ascii="Times New Roman" w:eastAsia="Times New Roman" w:hAnsi="Times New Roman"/>
              <w:noProof/>
              <w:sz w:val="20"/>
            </w:rPr>
            <w:drawing>
              <wp:inline distT="0" distB="0" distL="0" distR="0" wp14:anchorId="3D39CA51" wp14:editId="6D1350BA">
                <wp:extent cx="1000125"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5237" w:type="dxa"/>
          <w:shd w:val="clear" w:color="auto" w:fill="auto"/>
          <w:vAlign w:val="center"/>
        </w:tcPr>
        <w:p w:rsidR="00BA7A65" w:rsidRPr="00BA7A65" w:rsidRDefault="00BA7A65" w:rsidP="00BA7A6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40" w:lineRule="auto"/>
            <w:jc w:val="center"/>
            <w:rPr>
              <w:rFonts w:eastAsia="Times New Roman" w:cs="Arial"/>
              <w:b/>
              <w:snapToGrid w:val="0"/>
            </w:rPr>
          </w:pPr>
          <w:r w:rsidRPr="00BA7A65">
            <w:rPr>
              <w:rFonts w:eastAsia="Times New Roman" w:cs="Arial"/>
              <w:b/>
              <w:snapToGrid w:val="0"/>
            </w:rPr>
            <w:t>City of Albuquerque</w:t>
          </w:r>
        </w:p>
        <w:p w:rsidR="00BA7A65" w:rsidRPr="00BA7A65" w:rsidRDefault="00BA7A65" w:rsidP="00BA7A6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40" w:lineRule="auto"/>
            <w:jc w:val="center"/>
            <w:rPr>
              <w:rFonts w:eastAsia="Times New Roman" w:cs="Arial"/>
              <w:b/>
              <w:snapToGrid w:val="0"/>
            </w:rPr>
          </w:pPr>
          <w:r w:rsidRPr="00BA7A65">
            <w:rPr>
              <w:rFonts w:eastAsia="Times New Roman" w:cs="Arial"/>
              <w:b/>
              <w:snapToGrid w:val="0"/>
            </w:rPr>
            <w:t>Environmental Health Department</w:t>
          </w:r>
        </w:p>
        <w:p w:rsidR="00BA7A65" w:rsidRPr="00BA7A65" w:rsidRDefault="00BA7A65" w:rsidP="00BA7A6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40" w:lineRule="auto"/>
            <w:jc w:val="center"/>
            <w:rPr>
              <w:rFonts w:eastAsia="Times New Roman" w:cs="Arial"/>
              <w:b/>
              <w:snapToGrid w:val="0"/>
            </w:rPr>
          </w:pPr>
          <w:r w:rsidRPr="00BA7A65">
            <w:rPr>
              <w:rFonts w:eastAsia="Times New Roman" w:cs="Arial"/>
              <w:b/>
              <w:snapToGrid w:val="0"/>
            </w:rPr>
            <w:t>Air Quality Program</w:t>
          </w:r>
        </w:p>
      </w:tc>
      <w:tc>
        <w:tcPr>
          <w:tcW w:w="2503" w:type="dxa"/>
          <w:shd w:val="clear" w:color="auto" w:fill="auto"/>
          <w:vAlign w:val="center"/>
        </w:tcPr>
        <w:p w:rsidR="00BA7A65" w:rsidRPr="003A1095" w:rsidRDefault="00BA7A65" w:rsidP="00BA7A65">
          <w:pPr>
            <w:tabs>
              <w:tab w:val="center" w:pos="4320"/>
              <w:tab w:val="right" w:pos="8640"/>
            </w:tabs>
            <w:spacing w:line="240" w:lineRule="auto"/>
            <w:jc w:val="center"/>
            <w:rPr>
              <w:rFonts w:ascii="Times New Roman" w:eastAsia="Times New Roman" w:hAnsi="Times New Roman"/>
              <w:sz w:val="24"/>
              <w:szCs w:val="24"/>
            </w:rPr>
          </w:pPr>
          <w:r w:rsidRPr="003A1095">
            <w:rPr>
              <w:rFonts w:ascii="Times New Roman" w:eastAsia="Times New Roman" w:hAnsi="Times New Roman"/>
              <w:noProof/>
              <w:sz w:val="24"/>
              <w:szCs w:val="24"/>
            </w:rPr>
            <w:drawing>
              <wp:inline distT="0" distB="0" distL="0" distR="0" wp14:anchorId="190CDE78" wp14:editId="1DBF4E7A">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pic:spPr>
                    </pic:pic>
                  </a:graphicData>
                </a:graphic>
              </wp:inline>
            </w:drawing>
          </w:r>
        </w:p>
      </w:tc>
    </w:tr>
    <w:tr w:rsidR="00BA7A65" w:rsidRPr="00BA7A65" w:rsidTr="00BA7A65">
      <w:trPr>
        <w:jc w:val="center"/>
      </w:trPr>
      <w:tc>
        <w:tcPr>
          <w:tcW w:w="2065" w:type="dxa"/>
          <w:shd w:val="clear" w:color="auto" w:fill="auto"/>
        </w:tcPr>
        <w:p w:rsidR="00BA7A65" w:rsidRPr="00BA7A65" w:rsidRDefault="00BA7A65" w:rsidP="00BA7A65">
          <w:pPr>
            <w:tabs>
              <w:tab w:val="center" w:pos="4320"/>
              <w:tab w:val="right" w:pos="8640"/>
            </w:tabs>
            <w:spacing w:line="240" w:lineRule="auto"/>
            <w:jc w:val="center"/>
            <w:rPr>
              <w:rFonts w:eastAsia="Times New Roman" w:cs="Arial"/>
              <w:sz w:val="20"/>
              <w:szCs w:val="20"/>
            </w:rPr>
          </w:pPr>
          <w:r w:rsidRPr="00BA7A65">
            <w:rPr>
              <w:rFonts w:eastAsia="Times New Roman" w:cs="Arial"/>
              <w:sz w:val="20"/>
              <w:szCs w:val="20"/>
            </w:rPr>
            <w:t>Tim Keller, Mayor</w:t>
          </w:r>
        </w:p>
      </w:tc>
      <w:tc>
        <w:tcPr>
          <w:tcW w:w="5237" w:type="dxa"/>
          <w:shd w:val="clear" w:color="auto" w:fill="auto"/>
        </w:tcPr>
        <w:p w:rsidR="00BA7A65" w:rsidRPr="00BA7A65" w:rsidRDefault="00BA7A65" w:rsidP="00BA7A6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40" w:lineRule="auto"/>
            <w:jc w:val="center"/>
            <w:rPr>
              <w:rFonts w:eastAsia="Times New Roman" w:cs="Arial"/>
              <w:b/>
              <w:snapToGrid w:val="0"/>
              <w:color w:val="0070C0"/>
              <w:sz w:val="20"/>
              <w:szCs w:val="20"/>
            </w:rPr>
          </w:pPr>
          <w:r w:rsidRPr="00BA7A65">
            <w:rPr>
              <w:rFonts w:eastAsia="Times New Roman" w:cs="Arial"/>
              <w:b/>
              <w:snapToGrid w:val="0"/>
              <w:color w:val="0070C0"/>
              <w:sz w:val="20"/>
              <w:szCs w:val="20"/>
            </w:rPr>
            <w:t>Instructions to Complete the AQN Notification Form</w:t>
          </w:r>
        </w:p>
      </w:tc>
      <w:tc>
        <w:tcPr>
          <w:tcW w:w="2503" w:type="dxa"/>
          <w:shd w:val="clear" w:color="auto" w:fill="auto"/>
        </w:tcPr>
        <w:p w:rsidR="00BA7A65" w:rsidRPr="00BA7A65" w:rsidRDefault="00BA7A65" w:rsidP="00BA7A65">
          <w:pPr>
            <w:tabs>
              <w:tab w:val="center" w:pos="4320"/>
              <w:tab w:val="right" w:pos="8640"/>
            </w:tabs>
            <w:spacing w:line="240" w:lineRule="auto"/>
            <w:jc w:val="center"/>
            <w:rPr>
              <w:rFonts w:eastAsia="Times New Roman" w:cs="Arial"/>
              <w:sz w:val="20"/>
              <w:szCs w:val="20"/>
            </w:rPr>
          </w:pPr>
          <w:r w:rsidRPr="00BA7A65">
            <w:rPr>
              <w:rFonts w:eastAsia="Times New Roman" w:cs="Arial"/>
              <w:sz w:val="20"/>
              <w:szCs w:val="20"/>
            </w:rPr>
            <w:t xml:space="preserve">Sandra K. </w:t>
          </w:r>
          <w:proofErr w:type="spellStart"/>
          <w:r w:rsidRPr="00BA7A65">
            <w:rPr>
              <w:rFonts w:eastAsia="Times New Roman" w:cs="Arial"/>
              <w:sz w:val="20"/>
              <w:szCs w:val="20"/>
            </w:rPr>
            <w:t>Begay</w:t>
          </w:r>
          <w:r>
            <w:rPr>
              <w:rFonts w:eastAsia="Times New Roman" w:cs="Arial"/>
              <w:sz w:val="20"/>
              <w:szCs w:val="20"/>
            </w:rPr>
            <w:t>,</w:t>
          </w:r>
          <w:r w:rsidRPr="00BA7A65">
            <w:rPr>
              <w:rFonts w:eastAsia="Times New Roman" w:cs="Arial"/>
              <w:sz w:val="20"/>
              <w:szCs w:val="20"/>
            </w:rPr>
            <w:t>Director</w:t>
          </w:r>
          <w:proofErr w:type="spellEnd"/>
        </w:p>
      </w:tc>
    </w:tr>
  </w:tbl>
  <w:p w:rsidR="00BA7A65" w:rsidRDefault="00BA7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65" w:rsidRDefault="00BA7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6B50"/>
    <w:multiLevelType w:val="hybridMultilevel"/>
    <w:tmpl w:val="51F4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01194"/>
    <w:multiLevelType w:val="hybridMultilevel"/>
    <w:tmpl w:val="A3580B56"/>
    <w:lvl w:ilvl="0" w:tplc="48E02EA0">
      <w:start w:val="2"/>
      <w:numFmt w:val="upperLetter"/>
      <w:lvlText w:val="%1."/>
      <w:lvlJc w:val="left"/>
      <w:pPr>
        <w:ind w:left="720" w:hanging="360"/>
      </w:pPr>
      <w:rPr>
        <w:rFonts w:hint="default"/>
        <w:b/>
      </w:rPr>
    </w:lvl>
    <w:lvl w:ilvl="1" w:tplc="B28E9A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F2263"/>
    <w:multiLevelType w:val="hybridMultilevel"/>
    <w:tmpl w:val="F5D69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E7F61"/>
    <w:multiLevelType w:val="hybridMultilevel"/>
    <w:tmpl w:val="2DE87C0E"/>
    <w:lvl w:ilvl="0" w:tplc="ACF47B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FINnYVdCgb7lWYG5HfOFZuClQH+7/oXepu7/E44pESm1hbWgW6C8lG63xfLxwyqjuxjXCmv2HAkOOusYabt6GQ==" w:salt="AeMYiyi1PF85gGnqUb66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94"/>
    <w:rsid w:val="000069CD"/>
    <w:rsid w:val="00010D78"/>
    <w:rsid w:val="00045757"/>
    <w:rsid w:val="00046778"/>
    <w:rsid w:val="00046BD9"/>
    <w:rsid w:val="000C1E62"/>
    <w:rsid w:val="000E45C6"/>
    <w:rsid w:val="000F7E04"/>
    <w:rsid w:val="00100384"/>
    <w:rsid w:val="00112C5B"/>
    <w:rsid w:val="001322AB"/>
    <w:rsid w:val="00133BDA"/>
    <w:rsid w:val="001757FE"/>
    <w:rsid w:val="001D2773"/>
    <w:rsid w:val="001F0DC0"/>
    <w:rsid w:val="00284AD2"/>
    <w:rsid w:val="002E1539"/>
    <w:rsid w:val="002F7EBC"/>
    <w:rsid w:val="00397091"/>
    <w:rsid w:val="003A0E05"/>
    <w:rsid w:val="003D00B6"/>
    <w:rsid w:val="003D7219"/>
    <w:rsid w:val="0046787E"/>
    <w:rsid w:val="00480A32"/>
    <w:rsid w:val="004913C7"/>
    <w:rsid w:val="004C1BE7"/>
    <w:rsid w:val="004C3A45"/>
    <w:rsid w:val="00537769"/>
    <w:rsid w:val="005C2B20"/>
    <w:rsid w:val="005D0EAD"/>
    <w:rsid w:val="005F33DC"/>
    <w:rsid w:val="005F38B4"/>
    <w:rsid w:val="006016C3"/>
    <w:rsid w:val="0060672B"/>
    <w:rsid w:val="00646726"/>
    <w:rsid w:val="00673CA9"/>
    <w:rsid w:val="00694279"/>
    <w:rsid w:val="006B7672"/>
    <w:rsid w:val="006D1272"/>
    <w:rsid w:val="00706A29"/>
    <w:rsid w:val="00732D04"/>
    <w:rsid w:val="00763048"/>
    <w:rsid w:val="00813150"/>
    <w:rsid w:val="00817BE7"/>
    <w:rsid w:val="008929ED"/>
    <w:rsid w:val="008C18B8"/>
    <w:rsid w:val="009609C5"/>
    <w:rsid w:val="009B5926"/>
    <w:rsid w:val="009C73E1"/>
    <w:rsid w:val="00A31C05"/>
    <w:rsid w:val="00A44A48"/>
    <w:rsid w:val="00A91C49"/>
    <w:rsid w:val="00AA01FB"/>
    <w:rsid w:val="00AA52C8"/>
    <w:rsid w:val="00B36E47"/>
    <w:rsid w:val="00B473AC"/>
    <w:rsid w:val="00B92A44"/>
    <w:rsid w:val="00BA7A65"/>
    <w:rsid w:val="00BB09C1"/>
    <w:rsid w:val="00BC2994"/>
    <w:rsid w:val="00BF285F"/>
    <w:rsid w:val="00BF6972"/>
    <w:rsid w:val="00C218A3"/>
    <w:rsid w:val="00C44ECA"/>
    <w:rsid w:val="00C93377"/>
    <w:rsid w:val="00CF2BBC"/>
    <w:rsid w:val="00D06D57"/>
    <w:rsid w:val="00D153D1"/>
    <w:rsid w:val="00DB35BB"/>
    <w:rsid w:val="00DD2DBB"/>
    <w:rsid w:val="00DD6B11"/>
    <w:rsid w:val="00E5754B"/>
    <w:rsid w:val="00E75923"/>
    <w:rsid w:val="00E8272C"/>
    <w:rsid w:val="00E93124"/>
    <w:rsid w:val="00F245AB"/>
    <w:rsid w:val="00F57945"/>
    <w:rsid w:val="00FB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59F11"/>
  <w15:chartTrackingRefBased/>
  <w15:docId w15:val="{20ADDE33-6C07-4A8A-810E-B767E301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78"/>
    <w:pPr>
      <w:spacing w:after="0" w:line="276" w:lineRule="auto"/>
      <w:jc w:val="both"/>
    </w:pPr>
    <w:rPr>
      <w:rFonts w:ascii="Arial" w:hAnsi="Arial"/>
    </w:rPr>
  </w:style>
  <w:style w:type="paragraph" w:styleId="Heading1">
    <w:name w:val="heading 1"/>
    <w:basedOn w:val="Normal"/>
    <w:next w:val="Normal"/>
    <w:link w:val="Heading1Char"/>
    <w:uiPriority w:val="9"/>
    <w:qFormat/>
    <w:rsid w:val="00046778"/>
    <w:pPr>
      <w:keepNext/>
      <w:keepLines/>
      <w:spacing w:after="120"/>
      <w:outlineLvl w:val="0"/>
    </w:pPr>
    <w:rPr>
      <w:rFonts w:eastAsiaTheme="majorEastAsia" w:cstheme="majorBidi"/>
      <w:b/>
      <w:color w:val="2E74B5" w:themeColor="accent1" w:themeShade="BF"/>
      <w:sz w:val="28"/>
      <w:szCs w:val="32"/>
      <w:u w:val="single"/>
    </w:rPr>
  </w:style>
  <w:style w:type="paragraph" w:styleId="Heading2">
    <w:name w:val="heading 2"/>
    <w:basedOn w:val="Normal"/>
    <w:next w:val="Normal"/>
    <w:link w:val="Heading2Char"/>
    <w:autoRedefine/>
    <w:uiPriority w:val="9"/>
    <w:unhideWhenUsed/>
    <w:qFormat/>
    <w:rsid w:val="00397091"/>
    <w:pPr>
      <w:keepNext/>
      <w:keepLines/>
      <w:spacing w:after="60"/>
      <w:outlineLvl w:val="1"/>
    </w:pPr>
    <w:rPr>
      <w:rFonts w:eastAsiaTheme="majorEastAsia"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778"/>
    <w:rPr>
      <w:rFonts w:ascii="Arial" w:eastAsiaTheme="majorEastAsia" w:hAnsi="Arial" w:cstheme="majorBidi"/>
      <w:b/>
      <w:color w:val="2E74B5" w:themeColor="accent1" w:themeShade="BF"/>
      <w:sz w:val="28"/>
      <w:szCs w:val="32"/>
      <w:u w:val="single"/>
    </w:rPr>
  </w:style>
  <w:style w:type="character" w:customStyle="1" w:styleId="Heading2Char">
    <w:name w:val="Heading 2 Char"/>
    <w:basedOn w:val="DefaultParagraphFont"/>
    <w:link w:val="Heading2"/>
    <w:uiPriority w:val="9"/>
    <w:rsid w:val="00397091"/>
    <w:rPr>
      <w:rFonts w:ascii="Arial" w:eastAsiaTheme="majorEastAsia" w:hAnsi="Arial" w:cstheme="majorBidi"/>
      <w:b/>
      <w:color w:val="2E74B5" w:themeColor="accent1" w:themeShade="BF"/>
    </w:rPr>
  </w:style>
  <w:style w:type="paragraph" w:styleId="ListParagraph">
    <w:name w:val="List Paragraph"/>
    <w:basedOn w:val="Normal"/>
    <w:uiPriority w:val="34"/>
    <w:qFormat/>
    <w:rsid w:val="00BF6972"/>
    <w:pPr>
      <w:ind w:left="720"/>
      <w:contextualSpacing/>
    </w:pPr>
  </w:style>
  <w:style w:type="table" w:styleId="TableGrid">
    <w:name w:val="Table Grid"/>
    <w:basedOn w:val="TableNormal"/>
    <w:uiPriority w:val="39"/>
    <w:rsid w:val="00D1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7FE"/>
    <w:rPr>
      <w:color w:val="0563C1" w:themeColor="hyperlink"/>
      <w:u w:val="single"/>
    </w:rPr>
  </w:style>
  <w:style w:type="paragraph" w:styleId="Header">
    <w:name w:val="header"/>
    <w:basedOn w:val="Normal"/>
    <w:link w:val="HeaderChar"/>
    <w:uiPriority w:val="99"/>
    <w:unhideWhenUsed/>
    <w:rsid w:val="00E5754B"/>
    <w:pPr>
      <w:tabs>
        <w:tab w:val="center" w:pos="4680"/>
        <w:tab w:val="right" w:pos="9360"/>
      </w:tabs>
      <w:spacing w:line="240" w:lineRule="auto"/>
    </w:pPr>
  </w:style>
  <w:style w:type="character" w:customStyle="1" w:styleId="HeaderChar">
    <w:name w:val="Header Char"/>
    <w:basedOn w:val="DefaultParagraphFont"/>
    <w:link w:val="Header"/>
    <w:uiPriority w:val="99"/>
    <w:rsid w:val="00E5754B"/>
    <w:rPr>
      <w:rFonts w:ascii="Arial" w:hAnsi="Arial"/>
    </w:rPr>
  </w:style>
  <w:style w:type="paragraph" w:styleId="Footer">
    <w:name w:val="footer"/>
    <w:basedOn w:val="Normal"/>
    <w:link w:val="FooterChar"/>
    <w:uiPriority w:val="99"/>
    <w:unhideWhenUsed/>
    <w:rsid w:val="00E5754B"/>
    <w:pPr>
      <w:tabs>
        <w:tab w:val="center" w:pos="4680"/>
        <w:tab w:val="right" w:pos="9360"/>
      </w:tabs>
      <w:spacing w:line="240" w:lineRule="auto"/>
    </w:pPr>
  </w:style>
  <w:style w:type="character" w:customStyle="1" w:styleId="FooterChar">
    <w:name w:val="Footer Char"/>
    <w:basedOn w:val="DefaultParagraphFont"/>
    <w:link w:val="Footer"/>
    <w:uiPriority w:val="99"/>
    <w:rsid w:val="00E575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4.64.110.239/nmac/_title20/T20C01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q.gov/airquality/air-quality-permits/air-quality-application-forms/air-quality-application-form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BFAB-8C69-469D-BFC3-8F43B4BD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1312</Words>
  <Characters>7481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Munoz-Dyer, Carina G.</dc:creator>
  <cp:keywords/>
  <dc:description/>
  <cp:lastModifiedBy>Munoz-Dyer, Carina G.</cp:lastModifiedBy>
  <cp:revision>12</cp:revision>
  <dcterms:created xsi:type="dcterms:W3CDTF">2018-07-18T17:26:00Z</dcterms:created>
  <dcterms:modified xsi:type="dcterms:W3CDTF">2019-02-13T16:15:00Z</dcterms:modified>
</cp:coreProperties>
</file>