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D4C0" w14:textId="2FA7FA19" w:rsidR="00BD0E6B" w:rsidRPr="008E1690" w:rsidRDefault="003B1531" w:rsidP="00361B34">
      <w:pPr>
        <w:spacing w:after="240"/>
        <w:jc w:val="center"/>
        <w:rPr>
          <w:b/>
          <w:sz w:val="24"/>
        </w:rPr>
      </w:pPr>
      <w:r w:rsidRPr="008E1690">
        <w:rPr>
          <w:b/>
          <w:sz w:val="24"/>
        </w:rPr>
        <w:t xml:space="preserve">Instructions to Complete the </w:t>
      </w:r>
      <w:r w:rsidR="00342C74" w:rsidRPr="008E1690">
        <w:rPr>
          <w:b/>
          <w:sz w:val="24"/>
        </w:rPr>
        <w:t>Air Quality Notification (</w:t>
      </w:r>
      <w:proofErr w:type="spellStart"/>
      <w:r w:rsidRPr="008E1690">
        <w:rPr>
          <w:b/>
          <w:sz w:val="24"/>
        </w:rPr>
        <w:t>AQN</w:t>
      </w:r>
      <w:proofErr w:type="spellEnd"/>
      <w:r w:rsidR="00342C74" w:rsidRPr="008E1690">
        <w:rPr>
          <w:b/>
          <w:sz w:val="24"/>
        </w:rPr>
        <w:t>)</w:t>
      </w:r>
      <w:r w:rsidRPr="008E1690">
        <w:rPr>
          <w:b/>
          <w:sz w:val="24"/>
        </w:rPr>
        <w:t xml:space="preserve"> </w:t>
      </w:r>
      <w:r w:rsidR="00FF29AC">
        <w:rPr>
          <w:b/>
          <w:sz w:val="24"/>
        </w:rPr>
        <w:t xml:space="preserve">Application </w:t>
      </w:r>
      <w:r w:rsidRPr="008E1690">
        <w:rPr>
          <w:b/>
          <w:sz w:val="24"/>
        </w:rPr>
        <w:t>Form</w:t>
      </w:r>
    </w:p>
    <w:p w14:paraId="0D8EAAAE" w14:textId="77777777" w:rsidR="00BD0E6B" w:rsidRPr="008E1690" w:rsidRDefault="003B1531" w:rsidP="009A5BC3">
      <w:pPr>
        <w:spacing w:before="94"/>
        <w:rPr>
          <w:b/>
          <w:sz w:val="24"/>
        </w:rPr>
      </w:pPr>
      <w:bookmarkStart w:id="0" w:name="Background"/>
      <w:bookmarkEnd w:id="0"/>
      <w:r w:rsidRPr="008E1690">
        <w:rPr>
          <w:b/>
          <w:sz w:val="24"/>
        </w:rPr>
        <w:t>Background</w:t>
      </w:r>
    </w:p>
    <w:p w14:paraId="3536804C" w14:textId="00C7BB83" w:rsidR="00BD0E6B" w:rsidRPr="009A5BC3" w:rsidRDefault="003B1531" w:rsidP="009A5BC3">
      <w:pPr>
        <w:rPr>
          <w:b/>
        </w:rPr>
      </w:pPr>
      <w:r w:rsidRPr="009A5BC3">
        <w:t xml:space="preserve">The City of Albuquerque adopted 20.11.39 </w:t>
      </w:r>
      <w:proofErr w:type="spellStart"/>
      <w:r w:rsidRPr="009A5BC3">
        <w:t>NMAC</w:t>
      </w:r>
      <w:proofErr w:type="spellEnd"/>
      <w:r w:rsidRPr="009A5BC3">
        <w:t xml:space="preserve"> (Part 39) to issue Air Quality Notifications (</w:t>
      </w:r>
      <w:proofErr w:type="spellStart"/>
      <w:r w:rsidRPr="009A5BC3">
        <w:t>AQNs</w:t>
      </w:r>
      <w:proofErr w:type="spellEnd"/>
      <w:r w:rsidRPr="009A5BC3">
        <w:t>) for sources in certain catego</w:t>
      </w:r>
      <w:r w:rsidR="009A5BC3">
        <w:t>ries with the purpose of providing</w:t>
      </w:r>
      <w:r w:rsidRPr="009A5BC3">
        <w:t xml:space="preserve"> an alternative mechanism to register, other than the requirements established in 20.11.40 and 20.11.41 </w:t>
      </w:r>
      <w:proofErr w:type="spellStart"/>
      <w:r w:rsidRPr="009A5BC3">
        <w:t>NMAC</w:t>
      </w:r>
      <w:proofErr w:type="spellEnd"/>
      <w:r w:rsidRPr="009A5BC3">
        <w:t xml:space="preserve">, and still be able to comply with the applicable air quality standards and regulations. To view the full text of Part 39, </w:t>
      </w:r>
      <w:r w:rsidR="006E6314">
        <w:t>visit:</w:t>
      </w:r>
      <w:r w:rsidR="006E6314" w:rsidRPr="009A5BC3">
        <w:t xml:space="preserve"> </w:t>
      </w:r>
      <w:hyperlink r:id="rId8" w:history="1">
        <w:r w:rsidR="006E6314" w:rsidRPr="0027204E">
          <w:rPr>
            <w:rStyle w:val="Hyperlink"/>
          </w:rPr>
          <w:t>https://www.srca.nm.gov/parts/title20/20.011.0039.html</w:t>
        </w:r>
      </w:hyperlink>
      <w:r w:rsidR="00CD165A">
        <w:t>.</w:t>
      </w:r>
    </w:p>
    <w:p w14:paraId="06E4A819" w14:textId="04A0199B" w:rsidR="00BD0E6B" w:rsidRPr="009A5BC3" w:rsidRDefault="003B1531" w:rsidP="00361B34">
      <w:pPr>
        <w:spacing w:after="160" w:line="256" w:lineRule="auto"/>
        <w:ind w:right="199"/>
      </w:pPr>
      <w:r w:rsidRPr="009A5BC3">
        <w:t>The Air Quality Notification (</w:t>
      </w:r>
      <w:proofErr w:type="spellStart"/>
      <w:r w:rsidRPr="009A5BC3">
        <w:t>AQN</w:t>
      </w:r>
      <w:proofErr w:type="spellEnd"/>
      <w:r w:rsidRPr="009A5BC3">
        <w:t>) applies to the following stationary sources located in the City of Albuquerque and Bernalillo County as described in 20.11.39</w:t>
      </w:r>
      <w:r w:rsidR="00E024D5">
        <w:t xml:space="preserve"> </w:t>
      </w:r>
      <w:proofErr w:type="spellStart"/>
      <w:r w:rsidR="00E024D5">
        <w:t>NMAC</w:t>
      </w:r>
      <w:proofErr w:type="spellEnd"/>
      <w:r w:rsidRPr="009A5BC3">
        <w:t>:</w:t>
      </w:r>
    </w:p>
    <w:p w14:paraId="72B45053" w14:textId="77777777" w:rsidR="00BD0E6B" w:rsidRPr="0056108B" w:rsidRDefault="003B1531">
      <w:pPr>
        <w:pStyle w:val="ListParagraph"/>
        <w:numPr>
          <w:ilvl w:val="0"/>
          <w:numId w:val="2"/>
        </w:numPr>
        <w:tabs>
          <w:tab w:val="left" w:pos="661"/>
        </w:tabs>
        <w:spacing w:line="256" w:lineRule="auto"/>
        <w:ind w:right="740" w:hanging="361"/>
        <w:jc w:val="both"/>
        <w:rPr>
          <w:i/>
          <w:sz w:val="20"/>
        </w:rPr>
      </w:pPr>
      <w:r w:rsidRPr="0056108B">
        <w:rPr>
          <w:b/>
          <w:i/>
          <w:sz w:val="20"/>
        </w:rPr>
        <w:t xml:space="preserve">“Emergency stationary RICE” or “ES-RICE” </w:t>
      </w:r>
      <w:r w:rsidRPr="0056108B">
        <w:rPr>
          <w:i/>
          <w:sz w:val="20"/>
        </w:rPr>
        <w:t>means stationary reciprocating internal combustion</w:t>
      </w:r>
      <w:r w:rsidRPr="0056108B">
        <w:rPr>
          <w:i/>
          <w:spacing w:val="-4"/>
          <w:sz w:val="20"/>
        </w:rPr>
        <w:t xml:space="preserve"> </w:t>
      </w:r>
      <w:r w:rsidRPr="0056108B">
        <w:rPr>
          <w:i/>
          <w:sz w:val="20"/>
        </w:rPr>
        <w:t>engines</w:t>
      </w:r>
      <w:r w:rsidRPr="0056108B">
        <w:rPr>
          <w:i/>
          <w:spacing w:val="-5"/>
          <w:sz w:val="20"/>
        </w:rPr>
        <w:t xml:space="preserve"> </w:t>
      </w:r>
      <w:r w:rsidRPr="0056108B">
        <w:rPr>
          <w:i/>
          <w:sz w:val="20"/>
        </w:rPr>
        <w:t>that</w:t>
      </w:r>
      <w:r w:rsidRPr="0056108B">
        <w:rPr>
          <w:i/>
          <w:spacing w:val="-6"/>
          <w:sz w:val="20"/>
        </w:rPr>
        <w:t xml:space="preserve"> </w:t>
      </w:r>
      <w:r w:rsidRPr="0056108B">
        <w:rPr>
          <w:i/>
          <w:sz w:val="20"/>
        </w:rPr>
        <w:t>serve</w:t>
      </w:r>
      <w:r w:rsidRPr="0056108B">
        <w:rPr>
          <w:i/>
          <w:spacing w:val="-7"/>
          <w:sz w:val="20"/>
        </w:rPr>
        <w:t xml:space="preserve"> </w:t>
      </w:r>
      <w:r w:rsidRPr="0056108B">
        <w:rPr>
          <w:i/>
          <w:sz w:val="20"/>
        </w:rPr>
        <w:t>solely</w:t>
      </w:r>
      <w:r w:rsidRPr="0056108B">
        <w:rPr>
          <w:i/>
          <w:spacing w:val="-5"/>
          <w:sz w:val="20"/>
        </w:rPr>
        <w:t xml:space="preserve"> </w:t>
      </w:r>
      <w:r w:rsidRPr="0056108B">
        <w:rPr>
          <w:i/>
          <w:sz w:val="20"/>
        </w:rPr>
        <w:t>as</w:t>
      </w:r>
      <w:r w:rsidRPr="0056108B">
        <w:rPr>
          <w:i/>
          <w:spacing w:val="-5"/>
          <w:sz w:val="20"/>
        </w:rPr>
        <w:t xml:space="preserve"> </w:t>
      </w:r>
      <w:r w:rsidRPr="0056108B">
        <w:rPr>
          <w:i/>
          <w:sz w:val="20"/>
        </w:rPr>
        <w:t>a</w:t>
      </w:r>
      <w:r w:rsidRPr="0056108B">
        <w:rPr>
          <w:i/>
          <w:spacing w:val="-7"/>
          <w:sz w:val="20"/>
        </w:rPr>
        <w:t xml:space="preserve"> </w:t>
      </w:r>
      <w:r w:rsidRPr="0056108B">
        <w:rPr>
          <w:i/>
          <w:sz w:val="20"/>
        </w:rPr>
        <w:t>secondary</w:t>
      </w:r>
      <w:r w:rsidRPr="0056108B">
        <w:rPr>
          <w:i/>
          <w:spacing w:val="-5"/>
          <w:sz w:val="20"/>
        </w:rPr>
        <w:t xml:space="preserve"> </w:t>
      </w:r>
      <w:r w:rsidRPr="0056108B">
        <w:rPr>
          <w:i/>
          <w:sz w:val="20"/>
        </w:rPr>
        <w:t>source</w:t>
      </w:r>
      <w:r w:rsidRPr="0056108B">
        <w:rPr>
          <w:i/>
          <w:spacing w:val="-7"/>
          <w:sz w:val="20"/>
        </w:rPr>
        <w:t xml:space="preserve"> </w:t>
      </w:r>
      <w:r w:rsidRPr="0056108B">
        <w:rPr>
          <w:i/>
          <w:sz w:val="20"/>
        </w:rPr>
        <w:t>of</w:t>
      </w:r>
      <w:r w:rsidRPr="0056108B">
        <w:rPr>
          <w:i/>
          <w:spacing w:val="-5"/>
          <w:sz w:val="20"/>
        </w:rPr>
        <w:t xml:space="preserve"> </w:t>
      </w:r>
      <w:r w:rsidRPr="0056108B">
        <w:rPr>
          <w:i/>
          <w:sz w:val="20"/>
        </w:rPr>
        <w:t>mechanical</w:t>
      </w:r>
      <w:r w:rsidRPr="0056108B">
        <w:rPr>
          <w:i/>
          <w:spacing w:val="-7"/>
          <w:sz w:val="20"/>
        </w:rPr>
        <w:t xml:space="preserve"> </w:t>
      </w:r>
      <w:r w:rsidRPr="0056108B">
        <w:rPr>
          <w:i/>
          <w:sz w:val="20"/>
        </w:rPr>
        <w:t>or</w:t>
      </w:r>
      <w:r w:rsidRPr="0056108B">
        <w:rPr>
          <w:i/>
          <w:spacing w:val="-5"/>
          <w:sz w:val="20"/>
        </w:rPr>
        <w:t xml:space="preserve"> </w:t>
      </w:r>
      <w:r w:rsidRPr="0056108B">
        <w:rPr>
          <w:i/>
          <w:sz w:val="20"/>
        </w:rPr>
        <w:t>electrical</w:t>
      </w:r>
      <w:r w:rsidRPr="0056108B">
        <w:rPr>
          <w:i/>
          <w:spacing w:val="-7"/>
          <w:sz w:val="20"/>
        </w:rPr>
        <w:t xml:space="preserve"> </w:t>
      </w:r>
      <w:r w:rsidRPr="0056108B">
        <w:rPr>
          <w:i/>
          <w:sz w:val="20"/>
        </w:rPr>
        <w:t>power during the loss of commercial power and which meet one of the following</w:t>
      </w:r>
      <w:r w:rsidRPr="0056108B">
        <w:rPr>
          <w:i/>
          <w:spacing w:val="-17"/>
          <w:sz w:val="20"/>
        </w:rPr>
        <w:t xml:space="preserve"> </w:t>
      </w:r>
      <w:r w:rsidRPr="0056108B">
        <w:rPr>
          <w:i/>
          <w:sz w:val="20"/>
        </w:rPr>
        <w:t>criteria:</w:t>
      </w:r>
    </w:p>
    <w:p w14:paraId="181C7A80" w14:textId="04F01076" w:rsidR="00BD0E6B" w:rsidRPr="00CD165A" w:rsidRDefault="003B1531" w:rsidP="00CD165A">
      <w:pPr>
        <w:pStyle w:val="ListParagraph"/>
        <w:numPr>
          <w:ilvl w:val="1"/>
          <w:numId w:val="2"/>
        </w:numPr>
        <w:tabs>
          <w:tab w:val="left" w:pos="1201"/>
        </w:tabs>
        <w:spacing w:before="1" w:line="256" w:lineRule="auto"/>
        <w:ind w:right="738"/>
        <w:jc w:val="both"/>
        <w:rPr>
          <w:i/>
          <w:sz w:val="20"/>
        </w:rPr>
      </w:pPr>
      <w:r w:rsidRPr="0056108B">
        <w:rPr>
          <w:i/>
          <w:sz w:val="20"/>
        </w:rPr>
        <w:t xml:space="preserve">emergency stationary reciprocating internal combustion engines not subject to 40 CFR Part 60, Subpart </w:t>
      </w:r>
      <w:proofErr w:type="spellStart"/>
      <w:r w:rsidRPr="0056108B">
        <w:rPr>
          <w:i/>
          <w:sz w:val="20"/>
        </w:rPr>
        <w:t>IIII</w:t>
      </w:r>
      <w:proofErr w:type="spellEnd"/>
      <w:r w:rsidRPr="0056108B">
        <w:rPr>
          <w:i/>
          <w:sz w:val="20"/>
        </w:rPr>
        <w:t>, Standards of Performance for Stationary Compression Ignition Internal</w:t>
      </w:r>
      <w:r w:rsidRPr="0056108B">
        <w:rPr>
          <w:i/>
          <w:spacing w:val="-8"/>
          <w:sz w:val="20"/>
        </w:rPr>
        <w:t xml:space="preserve"> </w:t>
      </w:r>
      <w:r w:rsidRPr="0056108B">
        <w:rPr>
          <w:i/>
          <w:sz w:val="20"/>
        </w:rPr>
        <w:t>Combustion</w:t>
      </w:r>
      <w:r w:rsidRPr="0056108B">
        <w:rPr>
          <w:i/>
          <w:spacing w:val="-7"/>
          <w:sz w:val="20"/>
        </w:rPr>
        <w:t xml:space="preserve"> </w:t>
      </w:r>
      <w:r w:rsidRPr="0056108B">
        <w:rPr>
          <w:i/>
          <w:sz w:val="20"/>
        </w:rPr>
        <w:t>Engines,</w:t>
      </w:r>
      <w:r w:rsidRPr="0056108B">
        <w:rPr>
          <w:i/>
          <w:spacing w:val="-9"/>
          <w:sz w:val="20"/>
        </w:rPr>
        <w:t xml:space="preserve"> </w:t>
      </w:r>
      <w:r w:rsidRPr="0056108B">
        <w:rPr>
          <w:i/>
          <w:sz w:val="20"/>
        </w:rPr>
        <w:t>40</w:t>
      </w:r>
      <w:r w:rsidRPr="0056108B">
        <w:rPr>
          <w:i/>
          <w:spacing w:val="-7"/>
          <w:sz w:val="20"/>
        </w:rPr>
        <w:t xml:space="preserve"> </w:t>
      </w:r>
      <w:r w:rsidRPr="0056108B">
        <w:rPr>
          <w:i/>
          <w:sz w:val="20"/>
        </w:rPr>
        <w:t>CFR</w:t>
      </w:r>
      <w:r w:rsidRPr="0056108B">
        <w:rPr>
          <w:i/>
          <w:spacing w:val="-6"/>
          <w:sz w:val="20"/>
        </w:rPr>
        <w:t xml:space="preserve"> </w:t>
      </w:r>
      <w:r w:rsidRPr="0056108B">
        <w:rPr>
          <w:i/>
          <w:sz w:val="20"/>
        </w:rPr>
        <w:t>Part</w:t>
      </w:r>
      <w:r w:rsidRPr="0056108B">
        <w:rPr>
          <w:i/>
          <w:spacing w:val="-6"/>
          <w:sz w:val="20"/>
        </w:rPr>
        <w:t xml:space="preserve"> </w:t>
      </w:r>
      <w:r w:rsidRPr="0056108B">
        <w:rPr>
          <w:i/>
          <w:sz w:val="20"/>
        </w:rPr>
        <w:t>60,</w:t>
      </w:r>
      <w:r w:rsidRPr="0056108B">
        <w:rPr>
          <w:i/>
          <w:spacing w:val="-6"/>
          <w:sz w:val="20"/>
        </w:rPr>
        <w:t xml:space="preserve"> </w:t>
      </w:r>
      <w:r w:rsidRPr="0056108B">
        <w:rPr>
          <w:i/>
          <w:sz w:val="20"/>
        </w:rPr>
        <w:t>Subpart</w:t>
      </w:r>
      <w:r w:rsidRPr="0056108B">
        <w:rPr>
          <w:i/>
          <w:spacing w:val="-9"/>
          <w:sz w:val="20"/>
        </w:rPr>
        <w:t xml:space="preserve"> </w:t>
      </w:r>
      <w:proofErr w:type="spellStart"/>
      <w:r w:rsidRPr="0056108B">
        <w:rPr>
          <w:i/>
          <w:sz w:val="20"/>
        </w:rPr>
        <w:t>JJJJ</w:t>
      </w:r>
      <w:proofErr w:type="spellEnd"/>
      <w:r w:rsidRPr="0056108B">
        <w:rPr>
          <w:i/>
          <w:sz w:val="20"/>
        </w:rPr>
        <w:t>,</w:t>
      </w:r>
      <w:r w:rsidRPr="0056108B">
        <w:rPr>
          <w:i/>
          <w:spacing w:val="-9"/>
          <w:sz w:val="20"/>
        </w:rPr>
        <w:t xml:space="preserve"> </w:t>
      </w:r>
      <w:r w:rsidRPr="0056108B">
        <w:rPr>
          <w:i/>
          <w:sz w:val="20"/>
        </w:rPr>
        <w:t>Standards</w:t>
      </w:r>
      <w:r w:rsidRPr="0056108B">
        <w:rPr>
          <w:i/>
          <w:spacing w:val="-5"/>
          <w:sz w:val="20"/>
        </w:rPr>
        <w:t xml:space="preserve"> </w:t>
      </w:r>
      <w:r w:rsidRPr="0056108B">
        <w:rPr>
          <w:i/>
          <w:sz w:val="20"/>
        </w:rPr>
        <w:t>of</w:t>
      </w:r>
      <w:r w:rsidRPr="0056108B">
        <w:rPr>
          <w:i/>
          <w:spacing w:val="-7"/>
          <w:sz w:val="20"/>
        </w:rPr>
        <w:t xml:space="preserve"> </w:t>
      </w:r>
      <w:r w:rsidRPr="0056108B">
        <w:rPr>
          <w:i/>
          <w:sz w:val="20"/>
        </w:rPr>
        <w:t>Performance for Stationary Spark Ignition Internal Combustion Engines or 40 CFR Part 63, Subpart ZZZZ, National Emissions Standards for Hazardous Air Pollutants for Stationary Reciprocating</w:t>
      </w:r>
      <w:r w:rsidRPr="0056108B">
        <w:rPr>
          <w:i/>
          <w:spacing w:val="-12"/>
          <w:sz w:val="20"/>
        </w:rPr>
        <w:t xml:space="preserve"> </w:t>
      </w:r>
      <w:r w:rsidRPr="0056108B">
        <w:rPr>
          <w:i/>
          <w:sz w:val="20"/>
        </w:rPr>
        <w:t>Internal</w:t>
      </w:r>
      <w:r w:rsidRPr="0056108B">
        <w:rPr>
          <w:i/>
          <w:spacing w:val="-12"/>
          <w:sz w:val="20"/>
        </w:rPr>
        <w:t xml:space="preserve"> </w:t>
      </w:r>
      <w:r w:rsidRPr="0056108B">
        <w:rPr>
          <w:i/>
          <w:sz w:val="20"/>
        </w:rPr>
        <w:t>Combustion</w:t>
      </w:r>
      <w:r w:rsidRPr="0056108B">
        <w:rPr>
          <w:i/>
          <w:spacing w:val="-11"/>
          <w:sz w:val="20"/>
        </w:rPr>
        <w:t xml:space="preserve"> </w:t>
      </w:r>
      <w:r w:rsidRPr="0056108B">
        <w:rPr>
          <w:i/>
          <w:sz w:val="20"/>
        </w:rPr>
        <w:t>Engines,</w:t>
      </w:r>
      <w:r w:rsidRPr="0056108B">
        <w:rPr>
          <w:i/>
          <w:spacing w:val="-11"/>
          <w:sz w:val="20"/>
        </w:rPr>
        <w:t xml:space="preserve"> </w:t>
      </w:r>
      <w:r w:rsidRPr="0056108B">
        <w:rPr>
          <w:i/>
          <w:sz w:val="20"/>
        </w:rPr>
        <w:t>which</w:t>
      </w:r>
      <w:r w:rsidRPr="0056108B">
        <w:rPr>
          <w:i/>
          <w:spacing w:val="-9"/>
          <w:sz w:val="20"/>
        </w:rPr>
        <w:t xml:space="preserve"> </w:t>
      </w:r>
      <w:r w:rsidRPr="0056108B">
        <w:rPr>
          <w:i/>
          <w:sz w:val="20"/>
        </w:rPr>
        <w:t>emit</w:t>
      </w:r>
      <w:r w:rsidRPr="0056108B">
        <w:rPr>
          <w:i/>
          <w:spacing w:val="-12"/>
          <w:sz w:val="20"/>
        </w:rPr>
        <w:t xml:space="preserve"> </w:t>
      </w:r>
      <w:r w:rsidRPr="0056108B">
        <w:rPr>
          <w:i/>
          <w:sz w:val="20"/>
        </w:rPr>
        <w:t>more</w:t>
      </w:r>
      <w:r w:rsidRPr="0056108B">
        <w:rPr>
          <w:i/>
          <w:spacing w:val="-11"/>
          <w:sz w:val="20"/>
        </w:rPr>
        <w:t xml:space="preserve"> </w:t>
      </w:r>
      <w:r w:rsidRPr="0056108B">
        <w:rPr>
          <w:i/>
          <w:sz w:val="20"/>
        </w:rPr>
        <w:t>than</w:t>
      </w:r>
      <w:r w:rsidRPr="0056108B">
        <w:rPr>
          <w:i/>
          <w:spacing w:val="-11"/>
          <w:sz w:val="20"/>
        </w:rPr>
        <w:t xml:space="preserve"> </w:t>
      </w:r>
      <w:r w:rsidRPr="0056108B">
        <w:rPr>
          <w:i/>
          <w:sz w:val="20"/>
        </w:rPr>
        <w:t>two</w:t>
      </w:r>
      <w:r w:rsidRPr="0056108B">
        <w:rPr>
          <w:i/>
          <w:spacing w:val="-11"/>
          <w:sz w:val="20"/>
        </w:rPr>
        <w:t xml:space="preserve"> </w:t>
      </w:r>
      <w:r w:rsidRPr="0056108B">
        <w:rPr>
          <w:i/>
          <w:sz w:val="20"/>
        </w:rPr>
        <w:t>thousand</w:t>
      </w:r>
      <w:r w:rsidRPr="0056108B">
        <w:rPr>
          <w:i/>
          <w:spacing w:val="-11"/>
          <w:sz w:val="20"/>
        </w:rPr>
        <w:t xml:space="preserve"> </w:t>
      </w:r>
      <w:r w:rsidRPr="0056108B">
        <w:rPr>
          <w:i/>
          <w:sz w:val="20"/>
        </w:rPr>
        <w:t>pounds per year of any regulated air contaminant and which would otherwise be subject</w:t>
      </w:r>
      <w:r w:rsidRPr="0056108B">
        <w:rPr>
          <w:i/>
          <w:spacing w:val="33"/>
          <w:sz w:val="20"/>
        </w:rPr>
        <w:t xml:space="preserve"> </w:t>
      </w:r>
      <w:r w:rsidRPr="0056108B">
        <w:rPr>
          <w:i/>
          <w:sz w:val="20"/>
        </w:rPr>
        <w:t>to</w:t>
      </w:r>
      <w:r w:rsidR="00CD165A" w:rsidRPr="00CD165A">
        <w:rPr>
          <w:i/>
          <w:sz w:val="18"/>
        </w:rPr>
        <w:t xml:space="preserve"> </w:t>
      </w:r>
      <w:r w:rsidRPr="00CD165A">
        <w:rPr>
          <w:i/>
          <w:sz w:val="20"/>
        </w:rPr>
        <w:t xml:space="preserve">20.11.40 </w:t>
      </w:r>
      <w:proofErr w:type="spellStart"/>
      <w:r w:rsidRPr="00CD165A">
        <w:rPr>
          <w:i/>
          <w:sz w:val="20"/>
        </w:rPr>
        <w:t>NMAC</w:t>
      </w:r>
      <w:proofErr w:type="spellEnd"/>
      <w:r w:rsidRPr="00CD165A">
        <w:rPr>
          <w:i/>
          <w:sz w:val="20"/>
        </w:rPr>
        <w:t xml:space="preserve">, Source Registration or 20.11.41 </w:t>
      </w:r>
      <w:proofErr w:type="spellStart"/>
      <w:r w:rsidRPr="00CD165A">
        <w:rPr>
          <w:i/>
          <w:sz w:val="20"/>
        </w:rPr>
        <w:t>NMAC</w:t>
      </w:r>
      <w:proofErr w:type="spellEnd"/>
      <w:r w:rsidRPr="00CD165A">
        <w:rPr>
          <w:i/>
          <w:sz w:val="20"/>
        </w:rPr>
        <w:t>, Construction Permits;</w:t>
      </w:r>
    </w:p>
    <w:p w14:paraId="17943002" w14:textId="77777777" w:rsidR="00BD0E6B" w:rsidRPr="0056108B" w:rsidRDefault="003B1531">
      <w:pPr>
        <w:pStyle w:val="ListParagraph"/>
        <w:numPr>
          <w:ilvl w:val="1"/>
          <w:numId w:val="2"/>
        </w:numPr>
        <w:tabs>
          <w:tab w:val="left" w:pos="1200"/>
          <w:tab w:val="left" w:pos="1201"/>
        </w:tabs>
        <w:spacing w:before="17" w:line="254" w:lineRule="auto"/>
        <w:ind w:right="738"/>
        <w:rPr>
          <w:i/>
          <w:sz w:val="20"/>
        </w:rPr>
      </w:pPr>
      <w:r w:rsidRPr="0056108B">
        <w:rPr>
          <w:i/>
          <w:sz w:val="20"/>
        </w:rPr>
        <w:t>compression</w:t>
      </w:r>
      <w:r w:rsidRPr="0056108B">
        <w:rPr>
          <w:i/>
          <w:spacing w:val="-10"/>
          <w:sz w:val="20"/>
        </w:rPr>
        <w:t xml:space="preserve"> </w:t>
      </w:r>
      <w:r w:rsidRPr="0056108B">
        <w:rPr>
          <w:i/>
          <w:sz w:val="20"/>
        </w:rPr>
        <w:t>ignition</w:t>
      </w:r>
      <w:r w:rsidRPr="0056108B">
        <w:rPr>
          <w:i/>
          <w:spacing w:val="-9"/>
          <w:sz w:val="20"/>
        </w:rPr>
        <w:t xml:space="preserve"> </w:t>
      </w:r>
      <w:r w:rsidRPr="0056108B">
        <w:rPr>
          <w:i/>
          <w:sz w:val="20"/>
        </w:rPr>
        <w:t>emergency</w:t>
      </w:r>
      <w:r w:rsidRPr="0056108B">
        <w:rPr>
          <w:i/>
          <w:spacing w:val="-11"/>
          <w:sz w:val="20"/>
        </w:rPr>
        <w:t xml:space="preserve"> </w:t>
      </w:r>
      <w:r w:rsidRPr="0056108B">
        <w:rPr>
          <w:i/>
          <w:sz w:val="20"/>
        </w:rPr>
        <w:t>stationary</w:t>
      </w:r>
      <w:r w:rsidRPr="0056108B">
        <w:rPr>
          <w:i/>
          <w:spacing w:val="-7"/>
          <w:sz w:val="20"/>
        </w:rPr>
        <w:t xml:space="preserve"> </w:t>
      </w:r>
      <w:r w:rsidRPr="0056108B">
        <w:rPr>
          <w:i/>
          <w:sz w:val="20"/>
        </w:rPr>
        <w:t>internal</w:t>
      </w:r>
      <w:r w:rsidRPr="0056108B">
        <w:rPr>
          <w:i/>
          <w:spacing w:val="-12"/>
          <w:sz w:val="20"/>
        </w:rPr>
        <w:t xml:space="preserve"> </w:t>
      </w:r>
      <w:r w:rsidRPr="0056108B">
        <w:rPr>
          <w:i/>
          <w:sz w:val="20"/>
        </w:rPr>
        <w:t>combustion</w:t>
      </w:r>
      <w:r w:rsidRPr="0056108B">
        <w:rPr>
          <w:i/>
          <w:spacing w:val="-10"/>
          <w:sz w:val="20"/>
        </w:rPr>
        <w:t xml:space="preserve"> </w:t>
      </w:r>
      <w:r w:rsidRPr="0056108B">
        <w:rPr>
          <w:i/>
          <w:sz w:val="20"/>
        </w:rPr>
        <w:t>engines</w:t>
      </w:r>
      <w:r w:rsidRPr="0056108B">
        <w:rPr>
          <w:i/>
          <w:spacing w:val="-10"/>
          <w:sz w:val="20"/>
        </w:rPr>
        <w:t xml:space="preserve"> </w:t>
      </w:r>
      <w:r w:rsidRPr="0056108B">
        <w:rPr>
          <w:i/>
          <w:sz w:val="20"/>
        </w:rPr>
        <w:t>as</w:t>
      </w:r>
      <w:r w:rsidRPr="0056108B">
        <w:rPr>
          <w:i/>
          <w:spacing w:val="-8"/>
          <w:sz w:val="20"/>
        </w:rPr>
        <w:t xml:space="preserve"> </w:t>
      </w:r>
      <w:r w:rsidRPr="0056108B">
        <w:rPr>
          <w:i/>
          <w:sz w:val="20"/>
        </w:rPr>
        <w:t>defined</w:t>
      </w:r>
      <w:r w:rsidRPr="0056108B">
        <w:rPr>
          <w:i/>
          <w:spacing w:val="-11"/>
          <w:sz w:val="20"/>
        </w:rPr>
        <w:t xml:space="preserve"> </w:t>
      </w:r>
      <w:r w:rsidRPr="0056108B">
        <w:rPr>
          <w:i/>
          <w:sz w:val="20"/>
        </w:rPr>
        <w:t>in</w:t>
      </w:r>
      <w:r w:rsidRPr="0056108B">
        <w:rPr>
          <w:i/>
          <w:spacing w:val="-11"/>
          <w:sz w:val="20"/>
        </w:rPr>
        <w:t xml:space="preserve"> </w:t>
      </w:r>
      <w:r w:rsidRPr="0056108B">
        <w:rPr>
          <w:i/>
          <w:sz w:val="20"/>
        </w:rPr>
        <w:t xml:space="preserve">40 CFR Part 60, Subpart </w:t>
      </w:r>
      <w:proofErr w:type="spellStart"/>
      <w:r w:rsidRPr="0056108B">
        <w:rPr>
          <w:i/>
          <w:sz w:val="20"/>
        </w:rPr>
        <w:t>IIII</w:t>
      </w:r>
      <w:proofErr w:type="spellEnd"/>
      <w:r w:rsidRPr="0056108B">
        <w:rPr>
          <w:i/>
          <w:sz w:val="20"/>
        </w:rPr>
        <w:t xml:space="preserve"> which are subject to that</w:t>
      </w:r>
      <w:r w:rsidRPr="0056108B">
        <w:rPr>
          <w:i/>
          <w:spacing w:val="-7"/>
          <w:sz w:val="20"/>
        </w:rPr>
        <w:t xml:space="preserve"> </w:t>
      </w:r>
      <w:r w:rsidRPr="0056108B">
        <w:rPr>
          <w:i/>
          <w:sz w:val="20"/>
        </w:rPr>
        <w:t>regulation;</w:t>
      </w:r>
    </w:p>
    <w:p w14:paraId="2B027659" w14:textId="77777777" w:rsidR="00BD0E6B" w:rsidRPr="0056108B" w:rsidRDefault="003B1531">
      <w:pPr>
        <w:pStyle w:val="ListParagraph"/>
        <w:numPr>
          <w:ilvl w:val="1"/>
          <w:numId w:val="2"/>
        </w:numPr>
        <w:tabs>
          <w:tab w:val="left" w:pos="1200"/>
          <w:tab w:val="left" w:pos="1201"/>
        </w:tabs>
        <w:spacing w:before="5" w:line="256" w:lineRule="auto"/>
        <w:ind w:right="741"/>
        <w:rPr>
          <w:i/>
          <w:sz w:val="20"/>
        </w:rPr>
      </w:pPr>
      <w:r w:rsidRPr="0056108B">
        <w:rPr>
          <w:i/>
          <w:sz w:val="20"/>
        </w:rPr>
        <w:t xml:space="preserve">spark ignition emergency stationary internal combustion engines as defined in 40 CFR Part 60, Subpart </w:t>
      </w:r>
      <w:proofErr w:type="spellStart"/>
      <w:r w:rsidRPr="0056108B">
        <w:rPr>
          <w:i/>
          <w:sz w:val="20"/>
        </w:rPr>
        <w:t>JJJJ</w:t>
      </w:r>
      <w:proofErr w:type="spellEnd"/>
      <w:r w:rsidRPr="0056108B">
        <w:rPr>
          <w:i/>
          <w:sz w:val="20"/>
        </w:rPr>
        <w:t xml:space="preserve"> which are subject to that regulation;</w:t>
      </w:r>
      <w:r w:rsidRPr="0056108B">
        <w:rPr>
          <w:i/>
          <w:spacing w:val="-10"/>
          <w:sz w:val="20"/>
        </w:rPr>
        <w:t xml:space="preserve"> </w:t>
      </w:r>
      <w:r w:rsidRPr="0056108B">
        <w:rPr>
          <w:i/>
          <w:sz w:val="20"/>
        </w:rPr>
        <w:t>or</w:t>
      </w:r>
    </w:p>
    <w:p w14:paraId="188301F6" w14:textId="77777777" w:rsidR="00BD0E6B" w:rsidRPr="0056108B" w:rsidRDefault="003B1531" w:rsidP="00361B34">
      <w:pPr>
        <w:pStyle w:val="ListParagraph"/>
        <w:numPr>
          <w:ilvl w:val="1"/>
          <w:numId w:val="2"/>
        </w:numPr>
        <w:tabs>
          <w:tab w:val="left" w:pos="1200"/>
          <w:tab w:val="left" w:pos="1201"/>
        </w:tabs>
        <w:spacing w:after="160" w:line="256" w:lineRule="auto"/>
        <w:ind w:right="739"/>
        <w:rPr>
          <w:i/>
          <w:sz w:val="20"/>
        </w:rPr>
      </w:pPr>
      <w:r w:rsidRPr="0056108B">
        <w:rPr>
          <w:i/>
          <w:sz w:val="20"/>
        </w:rPr>
        <w:t>emergency stationary reciprocating internal combustion engines as defined in 40 CFR Part 63, Subpart ZZZZ which are subject to that</w:t>
      </w:r>
      <w:r w:rsidRPr="0056108B">
        <w:rPr>
          <w:i/>
          <w:spacing w:val="-8"/>
          <w:sz w:val="20"/>
        </w:rPr>
        <w:t xml:space="preserve"> </w:t>
      </w:r>
      <w:r w:rsidRPr="0056108B">
        <w:rPr>
          <w:i/>
          <w:sz w:val="20"/>
        </w:rPr>
        <w:t>regulation</w:t>
      </w:r>
    </w:p>
    <w:p w14:paraId="0E2FBD3F" w14:textId="77777777" w:rsidR="00BD0E6B" w:rsidRPr="0056108B" w:rsidRDefault="003B1531" w:rsidP="00361B34">
      <w:pPr>
        <w:pStyle w:val="ListParagraph"/>
        <w:numPr>
          <w:ilvl w:val="0"/>
          <w:numId w:val="2"/>
        </w:numPr>
        <w:tabs>
          <w:tab w:val="left" w:pos="661"/>
        </w:tabs>
        <w:spacing w:after="160" w:line="256" w:lineRule="auto"/>
        <w:ind w:right="740"/>
        <w:jc w:val="both"/>
        <w:rPr>
          <w:i/>
          <w:sz w:val="20"/>
        </w:rPr>
      </w:pPr>
      <w:r w:rsidRPr="0056108B">
        <w:rPr>
          <w:b/>
          <w:i/>
          <w:sz w:val="20"/>
        </w:rPr>
        <w:t>"Gasoline dispensing facility" or “</w:t>
      </w:r>
      <w:proofErr w:type="spellStart"/>
      <w:r w:rsidRPr="0056108B">
        <w:rPr>
          <w:b/>
          <w:i/>
          <w:sz w:val="20"/>
        </w:rPr>
        <w:t>GDF</w:t>
      </w:r>
      <w:proofErr w:type="spellEnd"/>
      <w:r w:rsidRPr="0056108B">
        <w:rPr>
          <w:b/>
          <w:i/>
          <w:sz w:val="20"/>
        </w:rPr>
        <w:t xml:space="preserve">” </w:t>
      </w:r>
      <w:r w:rsidRPr="0056108B">
        <w:rPr>
          <w:i/>
          <w:sz w:val="20"/>
        </w:rPr>
        <w:t>means a gasoline dispensing facility as defined in 40</w:t>
      </w:r>
      <w:r w:rsidRPr="0056108B">
        <w:rPr>
          <w:i/>
          <w:spacing w:val="-5"/>
          <w:sz w:val="20"/>
        </w:rPr>
        <w:t xml:space="preserve"> </w:t>
      </w:r>
      <w:r w:rsidRPr="0056108B">
        <w:rPr>
          <w:i/>
          <w:sz w:val="20"/>
        </w:rPr>
        <w:t>CFR</w:t>
      </w:r>
      <w:r w:rsidRPr="0056108B">
        <w:rPr>
          <w:i/>
          <w:spacing w:val="-5"/>
          <w:sz w:val="20"/>
        </w:rPr>
        <w:t xml:space="preserve"> </w:t>
      </w:r>
      <w:r w:rsidRPr="0056108B">
        <w:rPr>
          <w:i/>
          <w:sz w:val="20"/>
        </w:rPr>
        <w:t>Part</w:t>
      </w:r>
      <w:r w:rsidRPr="0056108B">
        <w:rPr>
          <w:i/>
          <w:spacing w:val="-4"/>
          <w:sz w:val="20"/>
        </w:rPr>
        <w:t xml:space="preserve"> </w:t>
      </w:r>
      <w:r w:rsidRPr="0056108B">
        <w:rPr>
          <w:i/>
          <w:sz w:val="20"/>
        </w:rPr>
        <w:t>63</w:t>
      </w:r>
      <w:r w:rsidRPr="0056108B">
        <w:rPr>
          <w:i/>
          <w:spacing w:val="-5"/>
          <w:sz w:val="20"/>
        </w:rPr>
        <w:t xml:space="preserve"> </w:t>
      </w:r>
      <w:r w:rsidRPr="0056108B">
        <w:rPr>
          <w:i/>
          <w:sz w:val="20"/>
        </w:rPr>
        <w:t>Subpart</w:t>
      </w:r>
      <w:r w:rsidRPr="0056108B">
        <w:rPr>
          <w:i/>
          <w:spacing w:val="-4"/>
          <w:sz w:val="20"/>
        </w:rPr>
        <w:t xml:space="preserve"> </w:t>
      </w:r>
      <w:proofErr w:type="spellStart"/>
      <w:r w:rsidRPr="0056108B">
        <w:rPr>
          <w:i/>
          <w:sz w:val="20"/>
        </w:rPr>
        <w:t>CCCCCC</w:t>
      </w:r>
      <w:proofErr w:type="spellEnd"/>
      <w:r w:rsidRPr="0056108B">
        <w:rPr>
          <w:i/>
          <w:sz w:val="20"/>
        </w:rPr>
        <w:t>,</w:t>
      </w:r>
      <w:r w:rsidRPr="0056108B">
        <w:rPr>
          <w:i/>
          <w:spacing w:val="-5"/>
          <w:sz w:val="20"/>
        </w:rPr>
        <w:t xml:space="preserve"> </w:t>
      </w:r>
      <w:r w:rsidRPr="0056108B">
        <w:rPr>
          <w:i/>
          <w:sz w:val="20"/>
        </w:rPr>
        <w:t>National</w:t>
      </w:r>
      <w:r w:rsidRPr="0056108B">
        <w:rPr>
          <w:i/>
          <w:spacing w:val="-5"/>
          <w:sz w:val="20"/>
        </w:rPr>
        <w:t xml:space="preserve"> </w:t>
      </w:r>
      <w:r w:rsidRPr="0056108B">
        <w:rPr>
          <w:i/>
          <w:sz w:val="20"/>
        </w:rPr>
        <w:t>Emission</w:t>
      </w:r>
      <w:r w:rsidRPr="0056108B">
        <w:rPr>
          <w:i/>
          <w:spacing w:val="-3"/>
          <w:sz w:val="20"/>
        </w:rPr>
        <w:t xml:space="preserve"> </w:t>
      </w:r>
      <w:r w:rsidRPr="0056108B">
        <w:rPr>
          <w:i/>
          <w:sz w:val="20"/>
        </w:rPr>
        <w:t>Standards</w:t>
      </w:r>
      <w:r w:rsidRPr="0056108B">
        <w:rPr>
          <w:i/>
          <w:spacing w:val="-4"/>
          <w:sz w:val="20"/>
        </w:rPr>
        <w:t xml:space="preserve"> </w:t>
      </w:r>
      <w:r w:rsidRPr="0056108B">
        <w:rPr>
          <w:i/>
          <w:sz w:val="20"/>
        </w:rPr>
        <w:t>for</w:t>
      </w:r>
      <w:r w:rsidRPr="0056108B">
        <w:rPr>
          <w:i/>
          <w:spacing w:val="-3"/>
          <w:sz w:val="20"/>
        </w:rPr>
        <w:t xml:space="preserve"> </w:t>
      </w:r>
      <w:r w:rsidRPr="0056108B">
        <w:rPr>
          <w:i/>
          <w:sz w:val="20"/>
        </w:rPr>
        <w:t>Hazardous</w:t>
      </w:r>
      <w:r w:rsidRPr="0056108B">
        <w:rPr>
          <w:i/>
          <w:spacing w:val="-4"/>
          <w:sz w:val="20"/>
        </w:rPr>
        <w:t xml:space="preserve"> </w:t>
      </w:r>
      <w:r w:rsidRPr="0056108B">
        <w:rPr>
          <w:i/>
          <w:sz w:val="20"/>
        </w:rPr>
        <w:t>Air</w:t>
      </w:r>
      <w:r w:rsidRPr="0056108B">
        <w:rPr>
          <w:i/>
          <w:spacing w:val="-4"/>
          <w:sz w:val="20"/>
        </w:rPr>
        <w:t xml:space="preserve"> </w:t>
      </w:r>
      <w:r w:rsidRPr="0056108B">
        <w:rPr>
          <w:i/>
          <w:sz w:val="20"/>
        </w:rPr>
        <w:t xml:space="preserve">Pollutants for Gasoline Dispensing Facilities, as incorporated by reference in 20.11.64 </w:t>
      </w:r>
      <w:proofErr w:type="spellStart"/>
      <w:r w:rsidRPr="0056108B">
        <w:rPr>
          <w:i/>
          <w:sz w:val="20"/>
        </w:rPr>
        <w:t>NMAC</w:t>
      </w:r>
      <w:proofErr w:type="spellEnd"/>
      <w:r w:rsidRPr="0056108B">
        <w:rPr>
          <w:i/>
          <w:sz w:val="20"/>
        </w:rPr>
        <w:t>, Emission Standards for Hazardous Air Pollutants for Stationary</w:t>
      </w:r>
      <w:r w:rsidRPr="0056108B">
        <w:rPr>
          <w:i/>
          <w:spacing w:val="-3"/>
          <w:sz w:val="20"/>
        </w:rPr>
        <w:t xml:space="preserve"> </w:t>
      </w:r>
      <w:r w:rsidRPr="0056108B">
        <w:rPr>
          <w:i/>
          <w:sz w:val="20"/>
        </w:rPr>
        <w:t>Sources.</w:t>
      </w:r>
    </w:p>
    <w:p w14:paraId="21233338" w14:textId="7FF8E1B5" w:rsidR="00BD0E6B" w:rsidRPr="009A5BC3" w:rsidRDefault="003B1531" w:rsidP="00361B34">
      <w:pPr>
        <w:spacing w:after="160"/>
      </w:pPr>
      <w:r w:rsidRPr="009A5BC3">
        <w:t>If your Emergency Stationary</w:t>
      </w:r>
      <w:r w:rsidR="00F72D91">
        <w:t xml:space="preserve"> RICE</w:t>
      </w:r>
      <w:r w:rsidRPr="009A5BC3">
        <w:t xml:space="preserve"> (ES</w:t>
      </w:r>
      <w:r w:rsidR="00F72D91">
        <w:t>-RICE</w:t>
      </w:r>
      <w:r w:rsidRPr="009A5BC3">
        <w:t>) or Gas Dispensing Facility (</w:t>
      </w:r>
      <w:proofErr w:type="spellStart"/>
      <w:r w:rsidRPr="009A5BC3">
        <w:t>GDF</w:t>
      </w:r>
      <w:proofErr w:type="spellEnd"/>
      <w:r w:rsidRPr="009A5BC3">
        <w:t>) falls in</w:t>
      </w:r>
      <w:r w:rsidR="003310FE">
        <w:t>to</w:t>
      </w:r>
      <w:r w:rsidRPr="009A5BC3">
        <w:t xml:space="preserve"> one of the above-mentioned categories, you </w:t>
      </w:r>
      <w:r w:rsidR="00433500">
        <w:t>may be</w:t>
      </w:r>
      <w:r w:rsidR="00433500" w:rsidRPr="009A5BC3">
        <w:t xml:space="preserve"> </w:t>
      </w:r>
      <w:r w:rsidRPr="009A5BC3">
        <w:t xml:space="preserve">eligible to apply for </w:t>
      </w:r>
      <w:r w:rsidR="003310FE">
        <w:t>an</w:t>
      </w:r>
      <w:r w:rsidR="003310FE" w:rsidRPr="009A5BC3">
        <w:t xml:space="preserve"> </w:t>
      </w:r>
      <w:r w:rsidRPr="009A5BC3">
        <w:t>Air Quality Notification (</w:t>
      </w:r>
      <w:proofErr w:type="spellStart"/>
      <w:r w:rsidRPr="009A5BC3">
        <w:t>AQN</w:t>
      </w:r>
      <w:proofErr w:type="spellEnd"/>
      <w:r w:rsidRPr="009A5BC3">
        <w:t>).</w:t>
      </w:r>
      <w:r w:rsidR="000644FF" w:rsidRPr="00927908">
        <w:t xml:space="preserve"> </w:t>
      </w:r>
      <w:r w:rsidR="000644FF">
        <w:t xml:space="preserve">If you are applying for multiple </w:t>
      </w:r>
      <w:proofErr w:type="spellStart"/>
      <w:r w:rsidR="000644FF">
        <w:t>AQNs</w:t>
      </w:r>
      <w:proofErr w:type="spellEnd"/>
      <w:r w:rsidR="000644FF">
        <w:t xml:space="preserve"> for ES-RICE at a facility, they may not quality for </w:t>
      </w:r>
      <w:proofErr w:type="spellStart"/>
      <w:r w:rsidR="000644FF">
        <w:t>AQNs</w:t>
      </w:r>
      <w:proofErr w:type="spellEnd"/>
      <w:r w:rsidR="000644FF">
        <w:t xml:space="preserve"> depending on total size. Contact the Department for guidance.</w:t>
      </w:r>
      <w:r w:rsidRPr="009A5BC3">
        <w:t xml:space="preserve"> The following instructions will help you complete the </w:t>
      </w:r>
      <w:proofErr w:type="spellStart"/>
      <w:r w:rsidRPr="009A5BC3">
        <w:t>AQN</w:t>
      </w:r>
      <w:proofErr w:type="spellEnd"/>
      <w:r w:rsidRPr="009A5BC3">
        <w:t xml:space="preserve"> </w:t>
      </w:r>
      <w:r w:rsidR="00DC1C86">
        <w:t>F</w:t>
      </w:r>
      <w:r w:rsidR="00DC1C86" w:rsidRPr="009A5BC3">
        <w:t>orm</w:t>
      </w:r>
      <w:r w:rsidRPr="009A5BC3">
        <w:t>.</w:t>
      </w:r>
    </w:p>
    <w:p w14:paraId="65360827" w14:textId="77777777" w:rsidR="00361B34" w:rsidRPr="009A5BC3" w:rsidRDefault="003B1531" w:rsidP="000644FF">
      <w:pPr>
        <w:spacing w:after="160" w:line="254" w:lineRule="auto"/>
      </w:pPr>
      <w:r w:rsidRPr="009A5BC3">
        <w:t xml:space="preserve">NOTE: </w:t>
      </w:r>
      <w:r w:rsidR="00361B34" w:rsidRPr="00824E61">
        <w:rPr>
          <w:b/>
        </w:rPr>
        <w:t>Do not</w:t>
      </w:r>
      <w:r w:rsidR="00361B34">
        <w:t xml:space="preserve"> submit </w:t>
      </w:r>
      <w:proofErr w:type="spellStart"/>
      <w:r w:rsidR="00361B34">
        <w:t>AQN</w:t>
      </w:r>
      <w:proofErr w:type="spellEnd"/>
      <w:r w:rsidR="00361B34">
        <w:t xml:space="preserve"> applications more than 3 months prior to receiving engine delivery or gas station operation. The required information for a complete application may not be available too far in advance.</w:t>
      </w:r>
    </w:p>
    <w:p w14:paraId="216171C6" w14:textId="45B00CA8" w:rsidR="00BD0E6B" w:rsidRPr="009A5BC3" w:rsidRDefault="003B1531" w:rsidP="000644FF">
      <w:pPr>
        <w:spacing w:after="160" w:line="254" w:lineRule="auto"/>
      </w:pPr>
      <w:r w:rsidRPr="009A5BC3">
        <w:t xml:space="preserve">Submit one </w:t>
      </w:r>
      <w:proofErr w:type="spellStart"/>
      <w:r w:rsidRPr="009A5BC3">
        <w:t>AQN</w:t>
      </w:r>
      <w:proofErr w:type="spellEnd"/>
      <w:r w:rsidRPr="009A5BC3">
        <w:t xml:space="preserve"> </w:t>
      </w:r>
      <w:r w:rsidR="002A6958">
        <w:t xml:space="preserve">Application </w:t>
      </w:r>
      <w:r w:rsidRPr="009A5BC3">
        <w:t xml:space="preserve">Form </w:t>
      </w:r>
      <w:r w:rsidR="003310FE">
        <w:t>f</w:t>
      </w:r>
      <w:r w:rsidRPr="009A5BC3">
        <w:t>or each ES</w:t>
      </w:r>
      <w:r w:rsidR="00F72D91">
        <w:t>-RICE</w:t>
      </w:r>
      <w:r w:rsidRPr="009A5BC3">
        <w:t xml:space="preserve"> or </w:t>
      </w:r>
      <w:proofErr w:type="spellStart"/>
      <w:r w:rsidRPr="009A5BC3">
        <w:t>GDF</w:t>
      </w:r>
      <w:proofErr w:type="spellEnd"/>
      <w:r w:rsidRPr="009A5BC3">
        <w:t xml:space="preserve">. If the facility has multiple Emergency Engines, submit an </w:t>
      </w:r>
      <w:proofErr w:type="spellStart"/>
      <w:r w:rsidRPr="009A5BC3">
        <w:t>AQN</w:t>
      </w:r>
      <w:proofErr w:type="spellEnd"/>
      <w:r w:rsidRPr="009A5BC3">
        <w:t xml:space="preserve"> </w:t>
      </w:r>
      <w:r w:rsidR="002A6958">
        <w:t xml:space="preserve">Application </w:t>
      </w:r>
      <w:r w:rsidR="006E6314">
        <w:t xml:space="preserve">Form </w:t>
      </w:r>
      <w:r w:rsidRPr="009A5BC3">
        <w:t xml:space="preserve">for each unit. </w:t>
      </w:r>
      <w:proofErr w:type="spellStart"/>
      <w:r w:rsidRPr="009A5BC3">
        <w:t>AQN</w:t>
      </w:r>
      <w:proofErr w:type="spellEnd"/>
      <w:r w:rsidR="003310FE">
        <w:t xml:space="preserve"> </w:t>
      </w:r>
      <w:r w:rsidR="002A6958">
        <w:t xml:space="preserve">Application </w:t>
      </w:r>
      <w:r w:rsidR="003310FE">
        <w:t>Form</w:t>
      </w:r>
      <w:r w:rsidRPr="009A5BC3">
        <w:t xml:space="preserve">s with multiple units and/or </w:t>
      </w:r>
      <w:proofErr w:type="spellStart"/>
      <w:r w:rsidRPr="009A5BC3">
        <w:t>GDFs</w:t>
      </w:r>
      <w:proofErr w:type="spellEnd"/>
      <w:r w:rsidRPr="009A5BC3">
        <w:t xml:space="preserve"> will not be accepted.</w:t>
      </w:r>
      <w:r w:rsidR="00433053">
        <w:t xml:space="preserve"> Complete as much of the </w:t>
      </w:r>
      <w:proofErr w:type="spellStart"/>
      <w:r w:rsidR="00433053">
        <w:t>AQN</w:t>
      </w:r>
      <w:proofErr w:type="spellEnd"/>
      <w:r w:rsidR="00433053">
        <w:t xml:space="preserve"> </w:t>
      </w:r>
      <w:r w:rsidR="002A6958">
        <w:t xml:space="preserve">Application </w:t>
      </w:r>
      <w:r w:rsidR="00433053">
        <w:t>Form as possible electronically</w:t>
      </w:r>
      <w:r w:rsidR="00211D25">
        <w:t>, other than signature</w:t>
      </w:r>
      <w:r w:rsidR="00433053">
        <w:t>.</w:t>
      </w:r>
      <w:r w:rsidR="005F3DE8">
        <w:t xml:space="preserve"> </w:t>
      </w:r>
      <w:r w:rsidR="004D3BC7">
        <w:t xml:space="preserve">The </w:t>
      </w:r>
      <w:proofErr w:type="spellStart"/>
      <w:r w:rsidR="004D3BC7">
        <w:t>AQN</w:t>
      </w:r>
      <w:proofErr w:type="spellEnd"/>
      <w:r w:rsidR="004D3BC7">
        <w:t xml:space="preserve"> Application Package </w:t>
      </w:r>
      <w:r w:rsidR="004D3BC7" w:rsidRPr="00F35352">
        <w:rPr>
          <w:b/>
          <w:bCs/>
        </w:rPr>
        <w:t>must be</w:t>
      </w:r>
      <w:r w:rsidR="004D3BC7">
        <w:t xml:space="preserve"> mailed or hand delivered and contain wet ink original signatures on any signed form.</w:t>
      </w:r>
    </w:p>
    <w:p w14:paraId="3B5E02DD" w14:textId="62FA5F5C" w:rsidR="00BD0E6B" w:rsidRPr="009A5BC3" w:rsidRDefault="003B1531" w:rsidP="00361B34">
      <w:pPr>
        <w:spacing w:after="160" w:line="256" w:lineRule="auto"/>
        <w:rPr>
          <w:b/>
          <w:i/>
        </w:rPr>
      </w:pPr>
      <w:r w:rsidRPr="009A5BC3">
        <w:t xml:space="preserve">Submittal and approval of this </w:t>
      </w:r>
      <w:proofErr w:type="spellStart"/>
      <w:r w:rsidRPr="009A5BC3">
        <w:t>AQN</w:t>
      </w:r>
      <w:proofErr w:type="spellEnd"/>
      <w:r w:rsidRPr="009A5BC3">
        <w:t xml:space="preserve"> only satisfies the requirements of 20.11.39 </w:t>
      </w:r>
      <w:proofErr w:type="spellStart"/>
      <w:r w:rsidRPr="009A5BC3">
        <w:t>NMAC</w:t>
      </w:r>
      <w:proofErr w:type="spellEnd"/>
      <w:r w:rsidRPr="009A5BC3">
        <w:t>. Your site may still be subject to other permits and registrations with the City of Albuquerque and Bernalillo County, such</w:t>
      </w:r>
      <w:r w:rsidRPr="009A5BC3">
        <w:rPr>
          <w:spacing w:val="-16"/>
        </w:rPr>
        <w:t xml:space="preserve"> </w:t>
      </w:r>
      <w:r w:rsidRPr="009A5BC3">
        <w:t>as</w:t>
      </w:r>
      <w:r w:rsidRPr="009A5BC3">
        <w:rPr>
          <w:spacing w:val="-12"/>
        </w:rPr>
        <w:t xml:space="preserve"> </w:t>
      </w:r>
      <w:r w:rsidRPr="009A5BC3">
        <w:t>a</w:t>
      </w:r>
      <w:r w:rsidRPr="009A5BC3">
        <w:rPr>
          <w:spacing w:val="-16"/>
        </w:rPr>
        <w:t xml:space="preserve"> </w:t>
      </w:r>
      <w:r w:rsidRPr="009A5BC3">
        <w:t>Fugitive</w:t>
      </w:r>
      <w:r w:rsidRPr="009A5BC3">
        <w:rPr>
          <w:spacing w:val="-14"/>
        </w:rPr>
        <w:t xml:space="preserve"> </w:t>
      </w:r>
      <w:r w:rsidRPr="009A5BC3">
        <w:t>Dust</w:t>
      </w:r>
      <w:r w:rsidRPr="009A5BC3">
        <w:rPr>
          <w:spacing w:val="-13"/>
        </w:rPr>
        <w:t xml:space="preserve"> </w:t>
      </w:r>
      <w:r w:rsidRPr="009A5BC3">
        <w:t>Control</w:t>
      </w:r>
      <w:r w:rsidRPr="009A5BC3">
        <w:rPr>
          <w:spacing w:val="-14"/>
        </w:rPr>
        <w:t xml:space="preserve"> </w:t>
      </w:r>
      <w:r w:rsidRPr="009A5BC3">
        <w:t>Construction</w:t>
      </w:r>
      <w:r w:rsidRPr="009A5BC3">
        <w:rPr>
          <w:spacing w:val="-14"/>
        </w:rPr>
        <w:t xml:space="preserve"> </w:t>
      </w:r>
      <w:r w:rsidRPr="009A5BC3">
        <w:t>Permit.</w:t>
      </w:r>
      <w:r w:rsidRPr="009A5BC3">
        <w:rPr>
          <w:spacing w:val="25"/>
        </w:rPr>
        <w:t xml:space="preserve"> </w:t>
      </w:r>
      <w:r w:rsidRPr="009A5BC3">
        <w:rPr>
          <w:b/>
          <w:i/>
          <w:shd w:val="clear" w:color="auto" w:fill="FFFF00"/>
        </w:rPr>
        <w:t>Incomplete</w:t>
      </w:r>
      <w:r w:rsidRPr="009A5BC3">
        <w:rPr>
          <w:b/>
          <w:i/>
          <w:spacing w:val="-14"/>
          <w:shd w:val="clear" w:color="auto" w:fill="FFFF00"/>
        </w:rPr>
        <w:t xml:space="preserve"> </w:t>
      </w:r>
      <w:proofErr w:type="spellStart"/>
      <w:r w:rsidRPr="009A5BC3">
        <w:rPr>
          <w:b/>
          <w:i/>
          <w:shd w:val="clear" w:color="auto" w:fill="FFFF00"/>
        </w:rPr>
        <w:t>AQN</w:t>
      </w:r>
      <w:proofErr w:type="spellEnd"/>
      <w:r w:rsidRPr="009A5BC3">
        <w:rPr>
          <w:b/>
          <w:i/>
          <w:spacing w:val="-13"/>
          <w:shd w:val="clear" w:color="auto" w:fill="FFFF00"/>
        </w:rPr>
        <w:t xml:space="preserve"> </w:t>
      </w:r>
      <w:r w:rsidRPr="009A5BC3">
        <w:rPr>
          <w:b/>
          <w:i/>
          <w:shd w:val="clear" w:color="auto" w:fill="FFFF00"/>
        </w:rPr>
        <w:t>applications</w:t>
      </w:r>
      <w:r w:rsidRPr="009A5BC3">
        <w:rPr>
          <w:b/>
          <w:i/>
          <w:spacing w:val="-15"/>
          <w:shd w:val="clear" w:color="auto" w:fill="FFFF00"/>
        </w:rPr>
        <w:t xml:space="preserve"> </w:t>
      </w:r>
      <w:r w:rsidRPr="009A5BC3">
        <w:rPr>
          <w:b/>
          <w:i/>
          <w:shd w:val="clear" w:color="auto" w:fill="FFFF00"/>
        </w:rPr>
        <w:t>or</w:t>
      </w:r>
      <w:r w:rsidRPr="009A5BC3">
        <w:rPr>
          <w:b/>
          <w:i/>
          <w:spacing w:val="-14"/>
          <w:shd w:val="clear" w:color="auto" w:fill="FFFF00"/>
        </w:rPr>
        <w:t xml:space="preserve"> </w:t>
      </w:r>
      <w:proofErr w:type="spellStart"/>
      <w:r w:rsidRPr="009A5BC3">
        <w:rPr>
          <w:b/>
          <w:i/>
          <w:shd w:val="clear" w:color="auto" w:fill="FFFF00"/>
        </w:rPr>
        <w:t>AQN</w:t>
      </w:r>
      <w:proofErr w:type="spellEnd"/>
      <w:r w:rsidRPr="009A5BC3">
        <w:rPr>
          <w:b/>
          <w:i/>
          <w:spacing w:val="-13"/>
          <w:shd w:val="clear" w:color="auto" w:fill="FFFF00"/>
        </w:rPr>
        <w:t xml:space="preserve"> </w:t>
      </w:r>
      <w:r w:rsidRPr="009A5BC3">
        <w:rPr>
          <w:b/>
          <w:i/>
          <w:shd w:val="clear" w:color="auto" w:fill="FFFF00"/>
        </w:rPr>
        <w:t>application</w:t>
      </w:r>
      <w:r w:rsidRPr="00CD165A">
        <w:rPr>
          <w:b/>
          <w:i/>
          <w:highlight w:val="yellow"/>
          <w:shd w:val="clear" w:color="auto" w:fill="FFFF00"/>
        </w:rPr>
        <w:t>s</w:t>
      </w:r>
      <w:r w:rsidRPr="00CD165A">
        <w:rPr>
          <w:b/>
          <w:i/>
          <w:highlight w:val="yellow"/>
        </w:rPr>
        <w:t xml:space="preserve"> </w:t>
      </w:r>
      <w:r w:rsidRPr="00CD165A">
        <w:rPr>
          <w:b/>
          <w:i/>
          <w:highlight w:val="yellow"/>
          <w:shd w:val="clear" w:color="auto" w:fill="FFFF00"/>
        </w:rPr>
        <w:t>w</w:t>
      </w:r>
      <w:r w:rsidRPr="009A5BC3">
        <w:rPr>
          <w:b/>
          <w:i/>
          <w:shd w:val="clear" w:color="auto" w:fill="FFFF00"/>
        </w:rPr>
        <w:t>ithout payment will not be</w:t>
      </w:r>
      <w:r w:rsidRPr="009A5BC3">
        <w:rPr>
          <w:b/>
          <w:i/>
          <w:spacing w:val="-3"/>
          <w:shd w:val="clear" w:color="auto" w:fill="FFFF00"/>
        </w:rPr>
        <w:t xml:space="preserve"> </w:t>
      </w:r>
      <w:r w:rsidRPr="009A5BC3">
        <w:rPr>
          <w:b/>
          <w:i/>
          <w:shd w:val="clear" w:color="auto" w:fill="FFFF00"/>
        </w:rPr>
        <w:t>processed.</w:t>
      </w:r>
    </w:p>
    <w:p w14:paraId="4F658CBA" w14:textId="594AF1DD" w:rsidR="00BD0E6B" w:rsidRPr="009A5BC3" w:rsidRDefault="003B1531" w:rsidP="00884C0A">
      <w:pPr>
        <w:spacing w:line="254" w:lineRule="auto"/>
        <w:ind w:right="194"/>
        <w:sectPr w:rsidR="00BD0E6B" w:rsidRPr="009A5BC3" w:rsidSect="008F5312">
          <w:footerReference w:type="default" r:id="rId9"/>
          <w:headerReference w:type="first" r:id="rId10"/>
          <w:footerReference w:type="first" r:id="rId11"/>
          <w:type w:val="continuous"/>
          <w:pgSz w:w="12240" w:h="15840"/>
          <w:pgMar w:top="576" w:right="720" w:bottom="576" w:left="720" w:header="432" w:footer="432" w:gutter="0"/>
          <w:pgNumType w:start="1"/>
          <w:cols w:space="720"/>
          <w:titlePg/>
          <w:docGrid w:linePitch="299"/>
        </w:sectPr>
      </w:pPr>
      <w:r w:rsidRPr="00884C0A">
        <w:t xml:space="preserve">To download the </w:t>
      </w:r>
      <w:proofErr w:type="spellStart"/>
      <w:r w:rsidRPr="00884C0A">
        <w:t>AQN</w:t>
      </w:r>
      <w:proofErr w:type="spellEnd"/>
      <w:r w:rsidRPr="00884C0A">
        <w:t xml:space="preserve"> </w:t>
      </w:r>
      <w:r w:rsidR="002A6958">
        <w:t>F</w:t>
      </w:r>
      <w:r w:rsidRPr="00884C0A">
        <w:t xml:space="preserve">orm </w:t>
      </w:r>
      <w:r w:rsidR="000F4E9B" w:rsidRPr="00884C0A">
        <w:t xml:space="preserve">visit: </w:t>
      </w:r>
      <w:hyperlink r:id="rId12" w:history="1">
        <w:r w:rsidR="00884C0A" w:rsidRPr="00555383">
          <w:rPr>
            <w:rStyle w:val="Hyperlink"/>
          </w:rPr>
          <w:t>https://www.cabq.gov/airquality/air-quality-permits/air-quality-application-forms</w:t>
        </w:r>
      </w:hyperlink>
      <w:r w:rsidR="00884C0A">
        <w:t xml:space="preserve"> </w:t>
      </w:r>
    </w:p>
    <w:p w14:paraId="6DAE2BF7" w14:textId="550509F4" w:rsidR="008E1690" w:rsidRPr="008E1690" w:rsidRDefault="008E1690" w:rsidP="00824E61">
      <w:pPr>
        <w:spacing w:after="120"/>
        <w:rPr>
          <w:b/>
          <w:sz w:val="24"/>
        </w:rPr>
      </w:pPr>
      <w:r w:rsidRPr="008E1690">
        <w:rPr>
          <w:b/>
          <w:sz w:val="24"/>
        </w:rPr>
        <w:lastRenderedPageBreak/>
        <w:t xml:space="preserve">Application </w:t>
      </w:r>
      <w:r w:rsidR="005C6696">
        <w:rPr>
          <w:b/>
          <w:sz w:val="24"/>
        </w:rPr>
        <w:t>C</w:t>
      </w:r>
      <w:r w:rsidRPr="008E1690">
        <w:rPr>
          <w:b/>
          <w:sz w:val="24"/>
        </w:rPr>
        <w:t xml:space="preserve">over </w:t>
      </w:r>
      <w:r w:rsidR="005C6696">
        <w:rPr>
          <w:b/>
          <w:sz w:val="24"/>
        </w:rPr>
        <w:t>L</w:t>
      </w:r>
      <w:r w:rsidRPr="008E1690">
        <w:rPr>
          <w:b/>
          <w:sz w:val="24"/>
        </w:rPr>
        <w:t>etter</w:t>
      </w:r>
      <w:r>
        <w:rPr>
          <w:b/>
          <w:sz w:val="24"/>
        </w:rPr>
        <w:t>:</w:t>
      </w:r>
      <w:r w:rsidRPr="006F16A2">
        <w:rPr>
          <w:sz w:val="24"/>
        </w:rPr>
        <w:t xml:space="preserve"> </w:t>
      </w:r>
      <w:r w:rsidR="006F16A2">
        <w:rPr>
          <w:sz w:val="20"/>
        </w:rPr>
        <w:t xml:space="preserve">For all </w:t>
      </w:r>
      <w:proofErr w:type="spellStart"/>
      <w:r w:rsidR="006F16A2">
        <w:rPr>
          <w:sz w:val="20"/>
        </w:rPr>
        <w:t>AQN</w:t>
      </w:r>
      <w:proofErr w:type="spellEnd"/>
      <w:r w:rsidR="006F16A2">
        <w:rPr>
          <w:sz w:val="20"/>
        </w:rPr>
        <w:t xml:space="preserve"> applications, d</w:t>
      </w:r>
      <w:r w:rsidRPr="008E1690">
        <w:rPr>
          <w:sz w:val="20"/>
        </w:rPr>
        <w:t xml:space="preserve">escribe/explain for what this </w:t>
      </w:r>
      <w:proofErr w:type="spellStart"/>
      <w:r w:rsidRPr="008E1690">
        <w:rPr>
          <w:sz w:val="20"/>
        </w:rPr>
        <w:t>AQN</w:t>
      </w:r>
      <w:proofErr w:type="spellEnd"/>
      <w:r w:rsidRPr="008E1690">
        <w:rPr>
          <w:sz w:val="20"/>
        </w:rPr>
        <w:t xml:space="preserve"> application is being submitted. If this application is for a transfer or an amendment, please explain what is being changed.</w:t>
      </w:r>
      <w:r w:rsidR="004D3BC7">
        <w:rPr>
          <w:sz w:val="20"/>
        </w:rPr>
        <w:t xml:space="preserve"> A transfer of ownership has additional requirements, see Section 4.</w:t>
      </w:r>
    </w:p>
    <w:p w14:paraId="05D4A898" w14:textId="57516FF4" w:rsidR="00BD0E6B" w:rsidRPr="008E1690" w:rsidRDefault="009E6758">
      <w:pPr>
        <w:spacing w:before="3"/>
        <w:rPr>
          <w:sz w:val="16"/>
        </w:rPr>
      </w:pPr>
      <w:proofErr w:type="spellStart"/>
      <w:r w:rsidRPr="008E1690">
        <w:rPr>
          <w:b/>
          <w:sz w:val="24"/>
        </w:rPr>
        <w:t>AQN</w:t>
      </w:r>
      <w:proofErr w:type="spellEnd"/>
      <w:r w:rsidRPr="008E1690">
        <w:rPr>
          <w:b/>
          <w:sz w:val="24"/>
        </w:rPr>
        <w:t xml:space="preserve"> </w:t>
      </w:r>
      <w:r w:rsidR="00AB121E">
        <w:rPr>
          <w:b/>
          <w:sz w:val="24"/>
        </w:rPr>
        <w:t xml:space="preserve">Application </w:t>
      </w:r>
      <w:r w:rsidRPr="008E1690">
        <w:rPr>
          <w:b/>
          <w:sz w:val="24"/>
        </w:rPr>
        <w:t>Form Instructions</w:t>
      </w:r>
    </w:p>
    <w:tbl>
      <w:tblPr>
        <w:tblW w:w="5000" w:type="pct"/>
        <w:tblLayout w:type="fixed"/>
        <w:tblCellMar>
          <w:left w:w="0" w:type="dxa"/>
          <w:right w:w="0" w:type="dxa"/>
        </w:tblCellMar>
        <w:tblLook w:val="01E0" w:firstRow="1" w:lastRow="1" w:firstColumn="1" w:lastColumn="1" w:noHBand="0" w:noVBand="0"/>
      </w:tblPr>
      <w:tblGrid>
        <w:gridCol w:w="2339"/>
        <w:gridCol w:w="8461"/>
      </w:tblGrid>
      <w:tr w:rsidR="000145BA" w:rsidRPr="000145BA" w14:paraId="28CD4554" w14:textId="77777777" w:rsidTr="00B17438">
        <w:trPr>
          <w:trHeight w:val="288"/>
        </w:trPr>
        <w:tc>
          <w:tcPr>
            <w:tcW w:w="5000" w:type="pct"/>
            <w:gridSpan w:val="2"/>
            <w:tcBorders>
              <w:top w:val="double" w:sz="4" w:space="0" w:color="auto"/>
              <w:bottom w:val="double" w:sz="4" w:space="0" w:color="auto"/>
            </w:tcBorders>
            <w:shd w:val="clear" w:color="auto" w:fill="E6E6E6"/>
            <w:vAlign w:val="center"/>
          </w:tcPr>
          <w:p w14:paraId="4A548DB5" w14:textId="77777777" w:rsidR="00BD0E6B" w:rsidRPr="000145BA" w:rsidRDefault="003B1531" w:rsidP="00E3346F">
            <w:pPr>
              <w:pStyle w:val="TableParagraph"/>
              <w:ind w:left="115"/>
              <w:rPr>
                <w:b/>
                <w:sz w:val="20"/>
                <w:szCs w:val="20"/>
              </w:rPr>
            </w:pPr>
            <w:r w:rsidRPr="00E3346F">
              <w:rPr>
                <w:b/>
                <w:sz w:val="20"/>
                <w:szCs w:val="20"/>
              </w:rPr>
              <w:t>Section 1 – Company/Owner Information</w:t>
            </w:r>
          </w:p>
        </w:tc>
      </w:tr>
      <w:tr w:rsidR="00D25017" w:rsidRPr="007E5CFA" w14:paraId="03A8C26A" w14:textId="77777777" w:rsidTr="008F2B80">
        <w:trPr>
          <w:trHeight w:val="242"/>
        </w:trPr>
        <w:tc>
          <w:tcPr>
            <w:tcW w:w="1083" w:type="pct"/>
            <w:tcBorders>
              <w:top w:val="double" w:sz="4" w:space="0" w:color="auto"/>
              <w:right w:val="single" w:sz="4" w:space="0" w:color="auto"/>
            </w:tcBorders>
            <w:vAlign w:val="center"/>
          </w:tcPr>
          <w:p w14:paraId="4576E6E2" w14:textId="51325966" w:rsidR="00D25017" w:rsidRPr="007E5CFA" w:rsidRDefault="00D25017" w:rsidP="00F51FD9">
            <w:pPr>
              <w:pStyle w:val="TableParagraph"/>
              <w:spacing w:line="199" w:lineRule="exact"/>
              <w:ind w:right="101"/>
              <w:jc w:val="right"/>
              <w:rPr>
                <w:b/>
                <w:sz w:val="20"/>
                <w:szCs w:val="20"/>
              </w:rPr>
            </w:pPr>
            <w:r w:rsidRPr="007E5CFA">
              <w:rPr>
                <w:b/>
                <w:sz w:val="20"/>
                <w:szCs w:val="20"/>
              </w:rPr>
              <w:t>Company/Owner</w:t>
            </w:r>
            <w:r w:rsidR="00E3346F">
              <w:rPr>
                <w:b/>
                <w:sz w:val="20"/>
                <w:szCs w:val="20"/>
              </w:rPr>
              <w:t xml:space="preserve"> </w:t>
            </w:r>
            <w:r w:rsidRPr="007E5CFA">
              <w:rPr>
                <w:b/>
                <w:sz w:val="20"/>
                <w:szCs w:val="20"/>
              </w:rPr>
              <w:t>Name:</w:t>
            </w:r>
          </w:p>
        </w:tc>
        <w:tc>
          <w:tcPr>
            <w:tcW w:w="3917" w:type="pct"/>
            <w:vMerge w:val="restart"/>
            <w:tcBorders>
              <w:top w:val="double" w:sz="4" w:space="0" w:color="auto"/>
              <w:left w:val="single" w:sz="4" w:space="0" w:color="auto"/>
            </w:tcBorders>
            <w:vAlign w:val="center"/>
          </w:tcPr>
          <w:p w14:paraId="06145556" w14:textId="460EACE6" w:rsidR="00D25017" w:rsidRDefault="00D25017" w:rsidP="005E1707">
            <w:pPr>
              <w:pStyle w:val="TableParagraph"/>
              <w:spacing w:before="60" w:after="60"/>
              <w:ind w:left="86"/>
              <w:rPr>
                <w:sz w:val="20"/>
                <w:szCs w:val="20"/>
              </w:rPr>
            </w:pPr>
            <w:r w:rsidRPr="007E5CFA">
              <w:rPr>
                <w:sz w:val="20"/>
                <w:szCs w:val="20"/>
              </w:rPr>
              <w:t>Enter the name and address of the Company/Owner of the unit or facility.</w:t>
            </w:r>
            <w:r>
              <w:rPr>
                <w:sz w:val="20"/>
                <w:szCs w:val="20"/>
              </w:rPr>
              <w:t xml:space="preserve"> This should not be a consultant or contractor, but the </w:t>
            </w:r>
            <w:r w:rsidR="00300D8A">
              <w:rPr>
                <w:sz w:val="20"/>
                <w:szCs w:val="20"/>
              </w:rPr>
              <w:t xml:space="preserve">company that will </w:t>
            </w:r>
            <w:r>
              <w:rPr>
                <w:sz w:val="20"/>
                <w:szCs w:val="20"/>
              </w:rPr>
              <w:t>own/</w:t>
            </w:r>
            <w:r w:rsidR="00300D8A">
              <w:rPr>
                <w:sz w:val="20"/>
                <w:szCs w:val="20"/>
              </w:rPr>
              <w:t>operate</w:t>
            </w:r>
            <w:r>
              <w:rPr>
                <w:sz w:val="20"/>
                <w:szCs w:val="20"/>
              </w:rPr>
              <w:t xml:space="preserve"> the unit or facility once it is operational.</w:t>
            </w:r>
          </w:p>
          <w:p w14:paraId="5748170A" w14:textId="2F7096EF" w:rsidR="005E1707" w:rsidRPr="007E5CFA" w:rsidRDefault="005E1707" w:rsidP="00487907">
            <w:pPr>
              <w:pStyle w:val="TableParagraph"/>
              <w:spacing w:before="60" w:after="60"/>
              <w:ind w:left="86"/>
              <w:rPr>
                <w:sz w:val="20"/>
                <w:szCs w:val="20"/>
              </w:rPr>
            </w:pPr>
            <w:r>
              <w:rPr>
                <w:sz w:val="20"/>
                <w:szCs w:val="20"/>
              </w:rPr>
              <w:t xml:space="preserve">Provide consistent Company/Owner information between different </w:t>
            </w:r>
            <w:proofErr w:type="spellStart"/>
            <w:r>
              <w:rPr>
                <w:sz w:val="20"/>
                <w:szCs w:val="20"/>
              </w:rPr>
              <w:t>AQN</w:t>
            </w:r>
            <w:proofErr w:type="spellEnd"/>
            <w:r>
              <w:rPr>
                <w:sz w:val="20"/>
                <w:szCs w:val="20"/>
              </w:rPr>
              <w:t xml:space="preserve"> applications so that unnecessary extra records are not created.</w:t>
            </w:r>
          </w:p>
        </w:tc>
      </w:tr>
      <w:tr w:rsidR="00D25017" w:rsidRPr="007E5CFA" w14:paraId="10E4EB84" w14:textId="77777777" w:rsidTr="008F2B80">
        <w:trPr>
          <w:trHeight w:val="242"/>
        </w:trPr>
        <w:tc>
          <w:tcPr>
            <w:tcW w:w="1083" w:type="pct"/>
            <w:tcBorders>
              <w:right w:val="single" w:sz="4" w:space="0" w:color="auto"/>
            </w:tcBorders>
            <w:vAlign w:val="center"/>
          </w:tcPr>
          <w:p w14:paraId="64F7848A" w14:textId="77777777" w:rsidR="00D25017" w:rsidRPr="007E5CFA" w:rsidRDefault="00D25017" w:rsidP="00F51FD9">
            <w:pPr>
              <w:pStyle w:val="TableParagraph"/>
              <w:spacing w:line="206" w:lineRule="exact"/>
              <w:ind w:right="101"/>
              <w:jc w:val="right"/>
              <w:rPr>
                <w:b/>
                <w:sz w:val="20"/>
                <w:szCs w:val="20"/>
              </w:rPr>
            </w:pPr>
            <w:r w:rsidRPr="007E5CFA">
              <w:rPr>
                <w:b/>
                <w:sz w:val="20"/>
                <w:szCs w:val="20"/>
              </w:rPr>
              <w:t>Street Address:</w:t>
            </w:r>
          </w:p>
        </w:tc>
        <w:tc>
          <w:tcPr>
            <w:tcW w:w="3917" w:type="pct"/>
            <w:vMerge/>
            <w:tcBorders>
              <w:left w:val="single" w:sz="4" w:space="0" w:color="auto"/>
            </w:tcBorders>
          </w:tcPr>
          <w:p w14:paraId="722BAEFC" w14:textId="77777777" w:rsidR="00D25017" w:rsidRPr="007E5CFA" w:rsidRDefault="00D25017" w:rsidP="00763075">
            <w:pPr>
              <w:ind w:left="86"/>
              <w:rPr>
                <w:sz w:val="20"/>
                <w:szCs w:val="20"/>
              </w:rPr>
            </w:pPr>
          </w:p>
        </w:tc>
      </w:tr>
      <w:tr w:rsidR="00D25017" w:rsidRPr="007E5CFA" w14:paraId="73FB5AE6" w14:textId="77777777" w:rsidTr="008F2B80">
        <w:trPr>
          <w:trHeight w:val="242"/>
        </w:trPr>
        <w:tc>
          <w:tcPr>
            <w:tcW w:w="1083" w:type="pct"/>
            <w:tcBorders>
              <w:right w:val="single" w:sz="4" w:space="0" w:color="auto"/>
            </w:tcBorders>
            <w:vAlign w:val="center"/>
          </w:tcPr>
          <w:p w14:paraId="63FFAD44" w14:textId="77777777" w:rsidR="00D25017" w:rsidRPr="007E5CFA" w:rsidRDefault="00D25017" w:rsidP="00F51FD9">
            <w:pPr>
              <w:pStyle w:val="TableParagraph"/>
              <w:spacing w:line="205" w:lineRule="exact"/>
              <w:ind w:right="101"/>
              <w:jc w:val="right"/>
              <w:rPr>
                <w:b/>
                <w:sz w:val="20"/>
                <w:szCs w:val="20"/>
              </w:rPr>
            </w:pPr>
            <w:r w:rsidRPr="007E5CFA">
              <w:rPr>
                <w:b/>
                <w:sz w:val="20"/>
                <w:szCs w:val="20"/>
              </w:rPr>
              <w:t>City, State:</w:t>
            </w:r>
          </w:p>
        </w:tc>
        <w:tc>
          <w:tcPr>
            <w:tcW w:w="3917" w:type="pct"/>
            <w:vMerge/>
            <w:tcBorders>
              <w:left w:val="single" w:sz="4" w:space="0" w:color="auto"/>
            </w:tcBorders>
          </w:tcPr>
          <w:p w14:paraId="3BACEC8B" w14:textId="77777777" w:rsidR="00D25017" w:rsidRPr="007E5CFA" w:rsidRDefault="00D25017" w:rsidP="00884C0A">
            <w:pPr>
              <w:ind w:left="86"/>
              <w:rPr>
                <w:sz w:val="20"/>
                <w:szCs w:val="20"/>
              </w:rPr>
            </w:pPr>
          </w:p>
        </w:tc>
      </w:tr>
      <w:tr w:rsidR="00D25017" w:rsidRPr="007E5CFA" w14:paraId="395EB7E5" w14:textId="77777777" w:rsidTr="008F2B80">
        <w:trPr>
          <w:trHeight w:val="242"/>
        </w:trPr>
        <w:tc>
          <w:tcPr>
            <w:tcW w:w="1083" w:type="pct"/>
            <w:tcBorders>
              <w:bottom w:val="single" w:sz="4" w:space="0" w:color="000000"/>
              <w:right w:val="single" w:sz="4" w:space="0" w:color="auto"/>
            </w:tcBorders>
            <w:vAlign w:val="center"/>
          </w:tcPr>
          <w:p w14:paraId="4B3D52EC" w14:textId="77777777" w:rsidR="00D25017" w:rsidRPr="007E5CFA" w:rsidRDefault="00D25017" w:rsidP="00F51FD9">
            <w:pPr>
              <w:pStyle w:val="TableParagraph"/>
              <w:ind w:right="101"/>
              <w:jc w:val="right"/>
              <w:rPr>
                <w:b/>
                <w:sz w:val="20"/>
                <w:szCs w:val="20"/>
              </w:rPr>
            </w:pPr>
            <w:r w:rsidRPr="007E5CFA">
              <w:rPr>
                <w:b/>
                <w:sz w:val="20"/>
                <w:szCs w:val="20"/>
              </w:rPr>
              <w:t>Zip Code:</w:t>
            </w:r>
          </w:p>
        </w:tc>
        <w:tc>
          <w:tcPr>
            <w:tcW w:w="3917" w:type="pct"/>
            <w:vMerge/>
            <w:tcBorders>
              <w:left w:val="single" w:sz="4" w:space="0" w:color="auto"/>
              <w:bottom w:val="single" w:sz="4" w:space="0" w:color="000000"/>
            </w:tcBorders>
          </w:tcPr>
          <w:p w14:paraId="28B16AE6" w14:textId="77777777" w:rsidR="00D25017" w:rsidRPr="007E5CFA" w:rsidRDefault="00D25017" w:rsidP="00884C0A">
            <w:pPr>
              <w:ind w:left="86"/>
              <w:rPr>
                <w:sz w:val="20"/>
                <w:szCs w:val="20"/>
              </w:rPr>
            </w:pPr>
          </w:p>
        </w:tc>
      </w:tr>
      <w:tr w:rsidR="00D25017" w:rsidRPr="007E5CFA" w14:paraId="29E26325" w14:textId="77777777" w:rsidTr="008F2B80">
        <w:trPr>
          <w:trHeight w:val="380"/>
        </w:trPr>
        <w:tc>
          <w:tcPr>
            <w:tcW w:w="1083" w:type="pct"/>
            <w:tcBorders>
              <w:top w:val="single" w:sz="4" w:space="0" w:color="000000"/>
              <w:right w:val="single" w:sz="4" w:space="0" w:color="auto"/>
            </w:tcBorders>
            <w:vAlign w:val="center"/>
          </w:tcPr>
          <w:p w14:paraId="19E59FD7" w14:textId="77777777" w:rsidR="0037363D" w:rsidRDefault="00D25017" w:rsidP="00F51FD9">
            <w:pPr>
              <w:pStyle w:val="TableParagraph"/>
              <w:spacing w:line="190" w:lineRule="exact"/>
              <w:ind w:right="101"/>
              <w:jc w:val="right"/>
              <w:rPr>
                <w:b/>
                <w:sz w:val="20"/>
                <w:szCs w:val="20"/>
              </w:rPr>
            </w:pPr>
            <w:r w:rsidRPr="007E5CFA">
              <w:rPr>
                <w:b/>
                <w:sz w:val="20"/>
                <w:szCs w:val="20"/>
              </w:rPr>
              <w:t>Company/Owner</w:t>
            </w:r>
          </w:p>
          <w:p w14:paraId="7DC34A4C" w14:textId="1FBFBDEB" w:rsidR="00D25017" w:rsidRPr="007E5CFA" w:rsidRDefault="00D25017" w:rsidP="00F51FD9">
            <w:pPr>
              <w:pStyle w:val="TableParagraph"/>
              <w:spacing w:line="190" w:lineRule="exact"/>
              <w:ind w:right="101"/>
              <w:jc w:val="right"/>
              <w:rPr>
                <w:b/>
                <w:sz w:val="20"/>
                <w:szCs w:val="20"/>
              </w:rPr>
            </w:pPr>
            <w:r w:rsidRPr="007E5CFA">
              <w:rPr>
                <w:b/>
                <w:sz w:val="20"/>
                <w:szCs w:val="20"/>
              </w:rPr>
              <w:t>Contact Name:</w:t>
            </w:r>
          </w:p>
        </w:tc>
        <w:tc>
          <w:tcPr>
            <w:tcW w:w="3917" w:type="pct"/>
            <w:vMerge w:val="restart"/>
            <w:tcBorders>
              <w:top w:val="single" w:sz="4" w:space="0" w:color="000000"/>
              <w:left w:val="single" w:sz="4" w:space="0" w:color="auto"/>
            </w:tcBorders>
            <w:vAlign w:val="center"/>
          </w:tcPr>
          <w:p w14:paraId="44295FAC" w14:textId="465C376A" w:rsidR="00D25017" w:rsidRDefault="00D25017" w:rsidP="00DE47EA">
            <w:pPr>
              <w:spacing w:before="60" w:after="60"/>
              <w:ind w:left="86"/>
              <w:rPr>
                <w:sz w:val="20"/>
                <w:szCs w:val="20"/>
              </w:rPr>
            </w:pPr>
            <w:r w:rsidRPr="007E5CFA">
              <w:rPr>
                <w:sz w:val="20"/>
                <w:szCs w:val="20"/>
              </w:rPr>
              <w:t xml:space="preserve">Enter the name and title of the contact for the Company/Owner along with a phone number and email address where </w:t>
            </w:r>
            <w:r w:rsidR="009874CC">
              <w:rPr>
                <w:sz w:val="20"/>
                <w:szCs w:val="20"/>
              </w:rPr>
              <w:t>they</w:t>
            </w:r>
            <w:r w:rsidRPr="007E5CFA">
              <w:rPr>
                <w:sz w:val="20"/>
                <w:szCs w:val="20"/>
              </w:rPr>
              <w:t xml:space="preserve"> can be reached.</w:t>
            </w:r>
          </w:p>
          <w:p w14:paraId="3457DDBD" w14:textId="12B2D829" w:rsidR="00D55520" w:rsidRPr="007E5CFA" w:rsidRDefault="00D55520" w:rsidP="00DE47EA">
            <w:pPr>
              <w:spacing w:before="60" w:after="60"/>
              <w:ind w:left="86"/>
              <w:rPr>
                <w:sz w:val="20"/>
                <w:szCs w:val="20"/>
              </w:rPr>
            </w:pPr>
            <w:r>
              <w:rPr>
                <w:sz w:val="20"/>
                <w:szCs w:val="20"/>
              </w:rPr>
              <w:t>The owner or operator shall notify the Department of any changes in company or contact information within 30 days of the change (20.11.39.18</w:t>
            </w:r>
            <w:r w:rsidR="00FA42D8">
              <w:rPr>
                <w:sz w:val="20"/>
                <w:szCs w:val="20"/>
              </w:rPr>
              <w:t>(</w:t>
            </w:r>
            <w:r>
              <w:rPr>
                <w:sz w:val="20"/>
                <w:szCs w:val="20"/>
              </w:rPr>
              <w:t>A</w:t>
            </w:r>
            <w:r w:rsidR="00FA42D8">
              <w:rPr>
                <w:sz w:val="20"/>
                <w:szCs w:val="20"/>
              </w:rPr>
              <w:t>)</w:t>
            </w:r>
            <w:r>
              <w:rPr>
                <w:sz w:val="20"/>
                <w:szCs w:val="20"/>
              </w:rPr>
              <w:t xml:space="preserve"> </w:t>
            </w:r>
            <w:proofErr w:type="spellStart"/>
            <w:r>
              <w:rPr>
                <w:sz w:val="20"/>
                <w:szCs w:val="20"/>
              </w:rPr>
              <w:t>NMAC</w:t>
            </w:r>
            <w:proofErr w:type="spellEnd"/>
            <w:r>
              <w:rPr>
                <w:sz w:val="20"/>
                <w:szCs w:val="20"/>
              </w:rPr>
              <w:t>)</w:t>
            </w:r>
            <w:r w:rsidR="008F1CCD">
              <w:rPr>
                <w:sz w:val="20"/>
                <w:szCs w:val="20"/>
              </w:rPr>
              <w:t xml:space="preserve">. This notification should be in the form of a letter and an updated </w:t>
            </w:r>
            <w:proofErr w:type="spellStart"/>
            <w:r w:rsidR="008F1CCD">
              <w:rPr>
                <w:sz w:val="20"/>
                <w:szCs w:val="20"/>
              </w:rPr>
              <w:t>AQN</w:t>
            </w:r>
            <w:proofErr w:type="spellEnd"/>
            <w:r w:rsidR="008F1CCD">
              <w:rPr>
                <w:sz w:val="20"/>
                <w:szCs w:val="20"/>
              </w:rPr>
              <w:t xml:space="preserve"> application requesting an Administrative Amendment, which has no fee.</w:t>
            </w:r>
          </w:p>
        </w:tc>
      </w:tr>
      <w:tr w:rsidR="00D25017" w:rsidRPr="007E5CFA" w14:paraId="056EB46E" w14:textId="77777777" w:rsidTr="008F2B80">
        <w:trPr>
          <w:trHeight w:val="380"/>
        </w:trPr>
        <w:tc>
          <w:tcPr>
            <w:tcW w:w="1083" w:type="pct"/>
            <w:tcBorders>
              <w:right w:val="single" w:sz="4" w:space="0" w:color="auto"/>
            </w:tcBorders>
            <w:vAlign w:val="center"/>
          </w:tcPr>
          <w:p w14:paraId="0A7EF72A" w14:textId="77777777" w:rsidR="00D25017" w:rsidRPr="007E5CFA" w:rsidRDefault="00D25017" w:rsidP="00F51FD9">
            <w:pPr>
              <w:pStyle w:val="TableParagraph"/>
              <w:spacing w:line="195" w:lineRule="exact"/>
              <w:ind w:right="101"/>
              <w:jc w:val="right"/>
              <w:rPr>
                <w:b/>
                <w:sz w:val="20"/>
                <w:szCs w:val="20"/>
              </w:rPr>
            </w:pPr>
            <w:r w:rsidRPr="007E5CFA">
              <w:rPr>
                <w:b/>
                <w:sz w:val="20"/>
                <w:szCs w:val="20"/>
              </w:rPr>
              <w:t>Title:</w:t>
            </w:r>
          </w:p>
        </w:tc>
        <w:tc>
          <w:tcPr>
            <w:tcW w:w="3917" w:type="pct"/>
            <w:vMerge/>
            <w:tcBorders>
              <w:left w:val="single" w:sz="4" w:space="0" w:color="auto"/>
            </w:tcBorders>
          </w:tcPr>
          <w:p w14:paraId="078E9ECC" w14:textId="77777777" w:rsidR="00D25017" w:rsidRPr="007E5CFA" w:rsidRDefault="00D25017">
            <w:pPr>
              <w:rPr>
                <w:sz w:val="20"/>
                <w:szCs w:val="20"/>
              </w:rPr>
            </w:pPr>
          </w:p>
        </w:tc>
      </w:tr>
      <w:tr w:rsidR="00D25017" w:rsidRPr="007E5CFA" w14:paraId="435C4621" w14:textId="77777777" w:rsidTr="008F2B80">
        <w:trPr>
          <w:trHeight w:val="380"/>
        </w:trPr>
        <w:tc>
          <w:tcPr>
            <w:tcW w:w="1083" w:type="pct"/>
            <w:tcBorders>
              <w:right w:val="single" w:sz="4" w:space="0" w:color="auto"/>
            </w:tcBorders>
            <w:vAlign w:val="center"/>
          </w:tcPr>
          <w:p w14:paraId="15C5D2C0" w14:textId="77777777" w:rsidR="00D25017" w:rsidRPr="007E5CFA" w:rsidRDefault="00D25017" w:rsidP="00F51FD9">
            <w:pPr>
              <w:pStyle w:val="TableParagraph"/>
              <w:spacing w:line="195" w:lineRule="exact"/>
              <w:ind w:right="101"/>
              <w:jc w:val="right"/>
              <w:rPr>
                <w:b/>
                <w:sz w:val="20"/>
                <w:szCs w:val="20"/>
              </w:rPr>
            </w:pPr>
            <w:r w:rsidRPr="007E5CFA">
              <w:rPr>
                <w:b/>
                <w:sz w:val="20"/>
                <w:szCs w:val="20"/>
              </w:rPr>
              <w:t>Phone Number:</w:t>
            </w:r>
          </w:p>
        </w:tc>
        <w:tc>
          <w:tcPr>
            <w:tcW w:w="3917" w:type="pct"/>
            <w:vMerge/>
            <w:tcBorders>
              <w:left w:val="single" w:sz="4" w:space="0" w:color="auto"/>
            </w:tcBorders>
          </w:tcPr>
          <w:p w14:paraId="729B1AB3" w14:textId="77777777" w:rsidR="00D25017" w:rsidRPr="007E5CFA" w:rsidRDefault="00D25017">
            <w:pPr>
              <w:rPr>
                <w:sz w:val="20"/>
                <w:szCs w:val="20"/>
              </w:rPr>
            </w:pPr>
          </w:p>
        </w:tc>
      </w:tr>
      <w:tr w:rsidR="00D25017" w:rsidRPr="007E5CFA" w14:paraId="71255ADF" w14:textId="77777777" w:rsidTr="008F2B80">
        <w:trPr>
          <w:trHeight w:val="380"/>
        </w:trPr>
        <w:tc>
          <w:tcPr>
            <w:tcW w:w="1083" w:type="pct"/>
            <w:tcBorders>
              <w:bottom w:val="double" w:sz="4" w:space="0" w:color="000000"/>
              <w:right w:val="single" w:sz="4" w:space="0" w:color="auto"/>
            </w:tcBorders>
            <w:vAlign w:val="center"/>
          </w:tcPr>
          <w:p w14:paraId="51B84DC2" w14:textId="77777777" w:rsidR="00D25017" w:rsidRPr="007E5CFA" w:rsidRDefault="00D25017" w:rsidP="00F51FD9">
            <w:pPr>
              <w:pStyle w:val="TableParagraph"/>
              <w:ind w:right="101"/>
              <w:jc w:val="right"/>
              <w:rPr>
                <w:b/>
                <w:sz w:val="20"/>
                <w:szCs w:val="20"/>
              </w:rPr>
            </w:pPr>
            <w:r w:rsidRPr="007E5CFA">
              <w:rPr>
                <w:b/>
                <w:sz w:val="20"/>
                <w:szCs w:val="20"/>
              </w:rPr>
              <w:t>E-mail Address:</w:t>
            </w:r>
          </w:p>
        </w:tc>
        <w:tc>
          <w:tcPr>
            <w:tcW w:w="3917" w:type="pct"/>
            <w:vMerge/>
            <w:tcBorders>
              <w:left w:val="single" w:sz="4" w:space="0" w:color="auto"/>
              <w:bottom w:val="double" w:sz="4" w:space="0" w:color="000000"/>
            </w:tcBorders>
          </w:tcPr>
          <w:p w14:paraId="5E39F97F" w14:textId="77777777" w:rsidR="00D25017" w:rsidRPr="007E5CFA" w:rsidRDefault="00D25017">
            <w:pPr>
              <w:rPr>
                <w:sz w:val="20"/>
                <w:szCs w:val="20"/>
              </w:rPr>
            </w:pPr>
          </w:p>
        </w:tc>
      </w:tr>
    </w:tbl>
    <w:p w14:paraId="411BFFC4" w14:textId="77777777" w:rsidR="00BD0E6B" w:rsidRPr="008E1690" w:rsidRDefault="00BD0E6B" w:rsidP="008E1690">
      <w:pPr>
        <w:rPr>
          <w:sz w:val="16"/>
          <w:szCs w:val="20"/>
        </w:rPr>
      </w:pPr>
    </w:p>
    <w:tbl>
      <w:tblPr>
        <w:tblW w:w="5000" w:type="pct"/>
        <w:tblCellMar>
          <w:left w:w="0" w:type="dxa"/>
          <w:right w:w="0" w:type="dxa"/>
        </w:tblCellMar>
        <w:tblLook w:val="01E0" w:firstRow="1" w:lastRow="1" w:firstColumn="1" w:lastColumn="1" w:noHBand="0" w:noVBand="0"/>
      </w:tblPr>
      <w:tblGrid>
        <w:gridCol w:w="1168"/>
        <w:gridCol w:w="1171"/>
        <w:gridCol w:w="8461"/>
      </w:tblGrid>
      <w:tr w:rsidR="000145BA" w:rsidRPr="000145BA" w14:paraId="4B6F48C5" w14:textId="77777777" w:rsidTr="00B17438">
        <w:trPr>
          <w:trHeight w:val="288"/>
        </w:trPr>
        <w:tc>
          <w:tcPr>
            <w:tcW w:w="5000" w:type="pct"/>
            <w:gridSpan w:val="3"/>
            <w:tcBorders>
              <w:top w:val="double" w:sz="4" w:space="0" w:color="auto"/>
              <w:bottom w:val="double" w:sz="4" w:space="0" w:color="auto"/>
            </w:tcBorders>
            <w:shd w:val="clear" w:color="auto" w:fill="E6E6E6"/>
            <w:vAlign w:val="center"/>
          </w:tcPr>
          <w:p w14:paraId="6A2FEBA0" w14:textId="77777777" w:rsidR="00BD0E6B" w:rsidRPr="000145BA" w:rsidRDefault="003B1531" w:rsidP="00884C0A">
            <w:pPr>
              <w:pStyle w:val="TableParagraph"/>
              <w:ind w:left="122"/>
              <w:rPr>
                <w:b/>
                <w:sz w:val="20"/>
                <w:szCs w:val="20"/>
              </w:rPr>
            </w:pPr>
            <w:r w:rsidRPr="00884C0A">
              <w:rPr>
                <w:b/>
                <w:sz w:val="20"/>
                <w:szCs w:val="20"/>
              </w:rPr>
              <w:t>Section 2 – Facility Information</w:t>
            </w:r>
          </w:p>
        </w:tc>
      </w:tr>
      <w:tr w:rsidR="004D022E" w:rsidRPr="007E5CFA" w14:paraId="381E0529" w14:textId="77777777" w:rsidTr="00F51FD9">
        <w:trPr>
          <w:trHeight w:val="292"/>
        </w:trPr>
        <w:tc>
          <w:tcPr>
            <w:tcW w:w="1083" w:type="pct"/>
            <w:gridSpan w:val="2"/>
            <w:tcBorders>
              <w:top w:val="double" w:sz="4" w:space="0" w:color="auto"/>
              <w:right w:val="single" w:sz="4" w:space="0" w:color="auto"/>
            </w:tcBorders>
            <w:vAlign w:val="center"/>
          </w:tcPr>
          <w:p w14:paraId="047E5D6F" w14:textId="2C243C7F" w:rsidR="004D022E" w:rsidRPr="007E5CFA" w:rsidRDefault="004D022E" w:rsidP="00F51FD9">
            <w:pPr>
              <w:pStyle w:val="TableParagraph"/>
              <w:ind w:right="101"/>
              <w:jc w:val="right"/>
              <w:rPr>
                <w:sz w:val="20"/>
                <w:szCs w:val="20"/>
              </w:rPr>
            </w:pPr>
            <w:r w:rsidRPr="007E5CFA">
              <w:rPr>
                <w:b/>
                <w:sz w:val="20"/>
                <w:szCs w:val="20"/>
              </w:rPr>
              <w:t>Facility</w:t>
            </w:r>
            <w:r w:rsidR="00F73C8B">
              <w:rPr>
                <w:b/>
                <w:sz w:val="20"/>
                <w:szCs w:val="20"/>
              </w:rPr>
              <w:t xml:space="preserve"> </w:t>
            </w:r>
            <w:r w:rsidRPr="007E5CFA">
              <w:rPr>
                <w:b/>
                <w:sz w:val="20"/>
                <w:szCs w:val="20"/>
              </w:rPr>
              <w:t>Name:</w:t>
            </w:r>
          </w:p>
        </w:tc>
        <w:tc>
          <w:tcPr>
            <w:tcW w:w="3917" w:type="pct"/>
            <w:vMerge w:val="restart"/>
            <w:tcBorders>
              <w:top w:val="double" w:sz="4" w:space="0" w:color="auto"/>
              <w:left w:val="single" w:sz="4" w:space="0" w:color="auto"/>
              <w:bottom w:val="single" w:sz="4" w:space="0" w:color="000000"/>
            </w:tcBorders>
            <w:vAlign w:val="center"/>
          </w:tcPr>
          <w:p w14:paraId="7ED31BB9" w14:textId="04CC54A7" w:rsidR="004D022E" w:rsidRPr="007E5CFA" w:rsidRDefault="004D022E" w:rsidP="00DE47EA">
            <w:pPr>
              <w:pStyle w:val="TableParagraph"/>
              <w:spacing w:before="60" w:after="60"/>
              <w:ind w:left="86"/>
              <w:rPr>
                <w:sz w:val="20"/>
                <w:szCs w:val="20"/>
              </w:rPr>
            </w:pPr>
            <w:r w:rsidRPr="007E5CFA">
              <w:rPr>
                <w:i/>
                <w:sz w:val="20"/>
                <w:szCs w:val="20"/>
              </w:rPr>
              <w:t xml:space="preserve">For ES-RICE: </w:t>
            </w:r>
            <w:r w:rsidRPr="007E5CFA">
              <w:rPr>
                <w:sz w:val="20"/>
                <w:szCs w:val="20"/>
              </w:rPr>
              <w:t xml:space="preserve">Enter the name of the facility and address where the </w:t>
            </w:r>
            <w:r w:rsidR="00D55520">
              <w:rPr>
                <w:sz w:val="20"/>
                <w:szCs w:val="20"/>
              </w:rPr>
              <w:t xml:space="preserve">emergency </w:t>
            </w:r>
            <w:r w:rsidR="000A0B03">
              <w:rPr>
                <w:sz w:val="20"/>
                <w:szCs w:val="20"/>
              </w:rPr>
              <w:t>engine</w:t>
            </w:r>
            <w:r w:rsidR="000A0B03" w:rsidRPr="007E5CFA">
              <w:rPr>
                <w:sz w:val="20"/>
                <w:szCs w:val="20"/>
              </w:rPr>
              <w:t xml:space="preserve"> </w:t>
            </w:r>
            <w:r w:rsidRPr="007E5CFA">
              <w:rPr>
                <w:sz w:val="20"/>
                <w:szCs w:val="20"/>
              </w:rPr>
              <w:t>will be or is located.</w:t>
            </w:r>
          </w:p>
          <w:p w14:paraId="03DB9573" w14:textId="77777777" w:rsidR="004D022E" w:rsidRPr="007E5CFA" w:rsidRDefault="004D022E" w:rsidP="00DE47EA">
            <w:pPr>
              <w:pStyle w:val="TableParagraph"/>
              <w:spacing w:before="60" w:after="60"/>
              <w:ind w:left="85"/>
              <w:rPr>
                <w:sz w:val="20"/>
                <w:szCs w:val="20"/>
              </w:rPr>
            </w:pPr>
            <w:r w:rsidRPr="007E5CFA">
              <w:rPr>
                <w:i/>
                <w:sz w:val="20"/>
                <w:szCs w:val="20"/>
              </w:rPr>
              <w:t xml:space="preserve">For </w:t>
            </w:r>
            <w:proofErr w:type="spellStart"/>
            <w:r w:rsidRPr="007E5CFA">
              <w:rPr>
                <w:i/>
                <w:sz w:val="20"/>
                <w:szCs w:val="20"/>
              </w:rPr>
              <w:t>GDF</w:t>
            </w:r>
            <w:proofErr w:type="spellEnd"/>
            <w:r w:rsidRPr="007E5CFA">
              <w:rPr>
                <w:i/>
                <w:sz w:val="20"/>
                <w:szCs w:val="20"/>
              </w:rPr>
              <w:t xml:space="preserve">: </w:t>
            </w:r>
            <w:r w:rsidRPr="007E5CFA">
              <w:rPr>
                <w:sz w:val="20"/>
                <w:szCs w:val="20"/>
              </w:rPr>
              <w:t xml:space="preserve">Enter the proposed or existing name and address of the </w:t>
            </w:r>
            <w:proofErr w:type="spellStart"/>
            <w:r w:rsidRPr="007E5CFA">
              <w:rPr>
                <w:sz w:val="20"/>
                <w:szCs w:val="20"/>
              </w:rPr>
              <w:t>GDF</w:t>
            </w:r>
            <w:proofErr w:type="spellEnd"/>
            <w:r w:rsidRPr="007E5CFA">
              <w:rPr>
                <w:sz w:val="20"/>
                <w:szCs w:val="20"/>
              </w:rPr>
              <w:t>.</w:t>
            </w:r>
          </w:p>
          <w:p w14:paraId="1A011F64" w14:textId="77777777" w:rsidR="004D022E" w:rsidRPr="007E5CFA" w:rsidRDefault="004D022E" w:rsidP="00DE47EA">
            <w:pPr>
              <w:pStyle w:val="TableParagraph"/>
              <w:spacing w:before="60" w:after="60"/>
              <w:ind w:left="86"/>
              <w:rPr>
                <w:b/>
                <w:i/>
                <w:sz w:val="20"/>
                <w:szCs w:val="20"/>
              </w:rPr>
            </w:pPr>
            <w:r w:rsidRPr="007E5CFA">
              <w:rPr>
                <w:b/>
                <w:i/>
                <w:sz w:val="20"/>
                <w:szCs w:val="20"/>
              </w:rPr>
              <w:t>NOTE: The facility address must be within the Albuquerque/Bernalillo County Area.</w:t>
            </w:r>
          </w:p>
        </w:tc>
      </w:tr>
      <w:tr w:rsidR="004D022E" w:rsidRPr="007E5CFA" w14:paraId="662C4805" w14:textId="77777777" w:rsidTr="00F51FD9">
        <w:trPr>
          <w:trHeight w:val="292"/>
        </w:trPr>
        <w:tc>
          <w:tcPr>
            <w:tcW w:w="1083" w:type="pct"/>
            <w:gridSpan w:val="2"/>
            <w:tcBorders>
              <w:right w:val="single" w:sz="4" w:space="0" w:color="auto"/>
            </w:tcBorders>
            <w:vAlign w:val="center"/>
          </w:tcPr>
          <w:p w14:paraId="38AF9DD4" w14:textId="77777777" w:rsidR="004D022E" w:rsidRPr="007E5CFA" w:rsidRDefault="004D022E" w:rsidP="00F51FD9">
            <w:pPr>
              <w:pStyle w:val="TableParagraph"/>
              <w:spacing w:line="206" w:lineRule="exact"/>
              <w:ind w:right="101"/>
              <w:jc w:val="right"/>
              <w:rPr>
                <w:b/>
                <w:sz w:val="20"/>
                <w:szCs w:val="20"/>
              </w:rPr>
            </w:pPr>
            <w:r w:rsidRPr="007E5CFA">
              <w:rPr>
                <w:b/>
                <w:sz w:val="20"/>
                <w:szCs w:val="20"/>
              </w:rPr>
              <w:t>Street Address:</w:t>
            </w:r>
          </w:p>
        </w:tc>
        <w:tc>
          <w:tcPr>
            <w:tcW w:w="3917" w:type="pct"/>
            <w:vMerge/>
            <w:tcBorders>
              <w:top w:val="nil"/>
              <w:left w:val="single" w:sz="4" w:space="0" w:color="auto"/>
              <w:bottom w:val="single" w:sz="4" w:space="0" w:color="000000"/>
            </w:tcBorders>
          </w:tcPr>
          <w:p w14:paraId="4446AB74" w14:textId="77777777" w:rsidR="004D022E" w:rsidRPr="007E5CFA" w:rsidRDefault="004D022E">
            <w:pPr>
              <w:rPr>
                <w:sz w:val="20"/>
                <w:szCs w:val="20"/>
              </w:rPr>
            </w:pPr>
          </w:p>
        </w:tc>
      </w:tr>
      <w:tr w:rsidR="004D022E" w:rsidRPr="007E5CFA" w14:paraId="0BC66433" w14:textId="77777777" w:rsidTr="00F51FD9">
        <w:trPr>
          <w:trHeight w:val="292"/>
        </w:trPr>
        <w:tc>
          <w:tcPr>
            <w:tcW w:w="1083" w:type="pct"/>
            <w:gridSpan w:val="2"/>
            <w:tcBorders>
              <w:right w:val="single" w:sz="4" w:space="0" w:color="auto"/>
            </w:tcBorders>
            <w:vAlign w:val="center"/>
          </w:tcPr>
          <w:p w14:paraId="7A94D733" w14:textId="35A0D26B" w:rsidR="004D022E" w:rsidRPr="007E5CFA" w:rsidRDefault="004D022E" w:rsidP="00F51FD9">
            <w:pPr>
              <w:pStyle w:val="TableParagraph"/>
              <w:spacing w:line="205" w:lineRule="exact"/>
              <w:ind w:right="101"/>
              <w:jc w:val="right"/>
              <w:rPr>
                <w:b/>
                <w:sz w:val="20"/>
                <w:szCs w:val="20"/>
              </w:rPr>
            </w:pPr>
            <w:r w:rsidRPr="007E5CFA">
              <w:rPr>
                <w:b/>
                <w:sz w:val="20"/>
                <w:szCs w:val="20"/>
              </w:rPr>
              <w:t>City, State</w:t>
            </w:r>
            <w:r w:rsidRPr="007E5CFA">
              <w:rPr>
                <w:b/>
                <w:w w:val="99"/>
                <w:sz w:val="20"/>
                <w:szCs w:val="20"/>
              </w:rPr>
              <w:t>:</w:t>
            </w:r>
          </w:p>
        </w:tc>
        <w:tc>
          <w:tcPr>
            <w:tcW w:w="3917" w:type="pct"/>
            <w:vMerge/>
            <w:tcBorders>
              <w:top w:val="nil"/>
              <w:left w:val="single" w:sz="4" w:space="0" w:color="auto"/>
              <w:bottom w:val="single" w:sz="4" w:space="0" w:color="000000"/>
            </w:tcBorders>
          </w:tcPr>
          <w:p w14:paraId="3B10BA43" w14:textId="77777777" w:rsidR="004D022E" w:rsidRPr="007E5CFA" w:rsidRDefault="004D022E">
            <w:pPr>
              <w:rPr>
                <w:sz w:val="20"/>
                <w:szCs w:val="20"/>
              </w:rPr>
            </w:pPr>
          </w:p>
        </w:tc>
      </w:tr>
      <w:tr w:rsidR="004D022E" w:rsidRPr="007E5CFA" w14:paraId="24466C0C" w14:textId="77777777" w:rsidTr="00F51FD9">
        <w:trPr>
          <w:trHeight w:val="292"/>
        </w:trPr>
        <w:tc>
          <w:tcPr>
            <w:tcW w:w="1083" w:type="pct"/>
            <w:gridSpan w:val="2"/>
            <w:tcBorders>
              <w:bottom w:val="single" w:sz="4" w:space="0" w:color="000000"/>
              <w:right w:val="single" w:sz="4" w:space="0" w:color="auto"/>
            </w:tcBorders>
            <w:vAlign w:val="center"/>
          </w:tcPr>
          <w:p w14:paraId="15C049D6" w14:textId="16A8D10C" w:rsidR="004D022E" w:rsidRPr="007E5CFA" w:rsidRDefault="004D022E" w:rsidP="00F51FD9">
            <w:pPr>
              <w:pStyle w:val="TableParagraph"/>
              <w:ind w:right="101"/>
              <w:jc w:val="right"/>
              <w:rPr>
                <w:sz w:val="20"/>
                <w:szCs w:val="20"/>
              </w:rPr>
            </w:pPr>
            <w:r w:rsidRPr="007E5CFA">
              <w:rPr>
                <w:b/>
                <w:sz w:val="20"/>
                <w:szCs w:val="20"/>
              </w:rPr>
              <w:t>Zip Code:</w:t>
            </w:r>
          </w:p>
        </w:tc>
        <w:tc>
          <w:tcPr>
            <w:tcW w:w="3917" w:type="pct"/>
            <w:vMerge/>
            <w:tcBorders>
              <w:top w:val="nil"/>
              <w:left w:val="single" w:sz="4" w:space="0" w:color="auto"/>
              <w:bottom w:val="single" w:sz="4" w:space="0" w:color="000000"/>
            </w:tcBorders>
          </w:tcPr>
          <w:p w14:paraId="0CDD63B2" w14:textId="77777777" w:rsidR="004D022E" w:rsidRPr="007E5CFA" w:rsidRDefault="004D022E">
            <w:pPr>
              <w:rPr>
                <w:sz w:val="20"/>
                <w:szCs w:val="20"/>
              </w:rPr>
            </w:pPr>
          </w:p>
        </w:tc>
      </w:tr>
      <w:tr w:rsidR="000A0B03" w:rsidRPr="007E5CFA" w14:paraId="1A9BA70A" w14:textId="77777777" w:rsidTr="00F51FD9">
        <w:trPr>
          <w:trHeight w:val="323"/>
        </w:trPr>
        <w:tc>
          <w:tcPr>
            <w:tcW w:w="1083" w:type="pct"/>
            <w:gridSpan w:val="2"/>
            <w:tcBorders>
              <w:top w:val="single" w:sz="4" w:space="0" w:color="000000"/>
              <w:right w:val="single" w:sz="4" w:space="0" w:color="000000"/>
            </w:tcBorders>
            <w:vAlign w:val="center"/>
          </w:tcPr>
          <w:p w14:paraId="25FDF3A3" w14:textId="0AE92E18" w:rsidR="000A0B03" w:rsidRPr="007E5CFA" w:rsidRDefault="000A0B03" w:rsidP="00F51FD9">
            <w:pPr>
              <w:pStyle w:val="TableParagraph"/>
              <w:spacing w:line="200" w:lineRule="exact"/>
              <w:ind w:right="101"/>
              <w:jc w:val="right"/>
              <w:rPr>
                <w:b/>
                <w:sz w:val="20"/>
                <w:szCs w:val="20"/>
              </w:rPr>
            </w:pPr>
            <w:r w:rsidRPr="007E5CFA">
              <w:rPr>
                <w:b/>
                <w:sz w:val="20"/>
                <w:szCs w:val="20"/>
              </w:rPr>
              <w:t>Facility</w:t>
            </w:r>
            <w:r w:rsidR="00F73C8B">
              <w:rPr>
                <w:b/>
                <w:sz w:val="20"/>
                <w:szCs w:val="20"/>
              </w:rPr>
              <w:t xml:space="preserve"> </w:t>
            </w:r>
            <w:r w:rsidRPr="007E5CFA">
              <w:rPr>
                <w:b/>
                <w:sz w:val="20"/>
                <w:szCs w:val="20"/>
              </w:rPr>
              <w:t>Contact Name:</w:t>
            </w:r>
          </w:p>
        </w:tc>
        <w:tc>
          <w:tcPr>
            <w:tcW w:w="3917" w:type="pct"/>
            <w:vMerge w:val="restart"/>
            <w:tcBorders>
              <w:top w:val="single" w:sz="4" w:space="0" w:color="000000"/>
              <w:left w:val="single" w:sz="4" w:space="0" w:color="000000"/>
              <w:bottom w:val="single" w:sz="4" w:space="0" w:color="000000"/>
            </w:tcBorders>
            <w:vAlign w:val="center"/>
          </w:tcPr>
          <w:p w14:paraId="1BCEF4AC" w14:textId="2E9F596D" w:rsidR="000A0B03" w:rsidRDefault="000A0B03" w:rsidP="00DE47EA">
            <w:pPr>
              <w:pStyle w:val="TableParagraph"/>
              <w:spacing w:before="60" w:after="60"/>
              <w:ind w:left="86"/>
              <w:rPr>
                <w:sz w:val="20"/>
                <w:szCs w:val="20"/>
              </w:rPr>
            </w:pPr>
            <w:r w:rsidRPr="007E5CFA">
              <w:rPr>
                <w:sz w:val="20"/>
                <w:szCs w:val="20"/>
              </w:rPr>
              <w:t>Enter the name and title for the contact</w:t>
            </w:r>
            <w:r>
              <w:rPr>
                <w:sz w:val="20"/>
                <w:szCs w:val="20"/>
              </w:rPr>
              <w:t xml:space="preserve"> person</w:t>
            </w:r>
            <w:r w:rsidRPr="007E5CFA">
              <w:rPr>
                <w:sz w:val="20"/>
                <w:szCs w:val="20"/>
              </w:rPr>
              <w:t xml:space="preserve"> at the facility, along with a phone number and email address where </w:t>
            </w:r>
            <w:r w:rsidR="009874CC">
              <w:rPr>
                <w:sz w:val="20"/>
                <w:szCs w:val="20"/>
              </w:rPr>
              <w:t>they</w:t>
            </w:r>
            <w:r w:rsidRPr="007E5CFA">
              <w:rPr>
                <w:sz w:val="20"/>
                <w:szCs w:val="20"/>
              </w:rPr>
              <w:t xml:space="preserve"> can be reached.</w:t>
            </w:r>
          </w:p>
          <w:p w14:paraId="1A7877E1" w14:textId="24ACA2D1" w:rsidR="008F1CCD" w:rsidRPr="007E5CFA" w:rsidRDefault="008F1CCD" w:rsidP="00DE47EA">
            <w:pPr>
              <w:pStyle w:val="TableParagraph"/>
              <w:spacing w:before="60" w:after="60"/>
              <w:ind w:left="86"/>
              <w:rPr>
                <w:sz w:val="20"/>
                <w:szCs w:val="20"/>
              </w:rPr>
            </w:pPr>
            <w:r>
              <w:rPr>
                <w:sz w:val="20"/>
                <w:szCs w:val="20"/>
              </w:rPr>
              <w:t>The owner or operator shall notify the Department of any changes in facility or contact information within 30 days of the change (20.11.39.18</w:t>
            </w:r>
            <w:r w:rsidR="00FA42D8">
              <w:rPr>
                <w:sz w:val="20"/>
                <w:szCs w:val="20"/>
              </w:rPr>
              <w:t>(</w:t>
            </w:r>
            <w:r>
              <w:rPr>
                <w:sz w:val="20"/>
                <w:szCs w:val="20"/>
              </w:rPr>
              <w:t>A</w:t>
            </w:r>
            <w:r w:rsidR="00FA42D8">
              <w:rPr>
                <w:sz w:val="20"/>
                <w:szCs w:val="20"/>
              </w:rPr>
              <w:t>)</w:t>
            </w:r>
            <w:r>
              <w:rPr>
                <w:sz w:val="20"/>
                <w:szCs w:val="20"/>
              </w:rPr>
              <w:t xml:space="preserve"> </w:t>
            </w:r>
            <w:proofErr w:type="spellStart"/>
            <w:r>
              <w:rPr>
                <w:sz w:val="20"/>
                <w:szCs w:val="20"/>
              </w:rPr>
              <w:t>NMAC</w:t>
            </w:r>
            <w:proofErr w:type="spellEnd"/>
            <w:r>
              <w:rPr>
                <w:sz w:val="20"/>
                <w:szCs w:val="20"/>
              </w:rPr>
              <w:t xml:space="preserve">). This notification should be in the form of a letter and an updated </w:t>
            </w:r>
            <w:proofErr w:type="spellStart"/>
            <w:r>
              <w:rPr>
                <w:sz w:val="20"/>
                <w:szCs w:val="20"/>
              </w:rPr>
              <w:t>AQN</w:t>
            </w:r>
            <w:proofErr w:type="spellEnd"/>
            <w:r>
              <w:rPr>
                <w:sz w:val="20"/>
                <w:szCs w:val="20"/>
              </w:rPr>
              <w:t xml:space="preserve"> application requesting an Administrative Amendment, which has no fee.</w:t>
            </w:r>
          </w:p>
        </w:tc>
      </w:tr>
      <w:tr w:rsidR="000A0B03" w:rsidRPr="007E5CFA" w14:paraId="5A4EF9C3" w14:textId="77777777" w:rsidTr="00F51FD9">
        <w:trPr>
          <w:trHeight w:val="323"/>
        </w:trPr>
        <w:tc>
          <w:tcPr>
            <w:tcW w:w="1083" w:type="pct"/>
            <w:gridSpan w:val="2"/>
            <w:tcBorders>
              <w:right w:val="single" w:sz="4" w:space="0" w:color="000000"/>
            </w:tcBorders>
            <w:vAlign w:val="center"/>
          </w:tcPr>
          <w:p w14:paraId="2CAEE4E8" w14:textId="7EE4CB1B" w:rsidR="000A0B03" w:rsidRPr="007E5CFA" w:rsidRDefault="000A0B03" w:rsidP="00F51FD9">
            <w:pPr>
              <w:pStyle w:val="TableParagraph"/>
              <w:ind w:right="101"/>
              <w:jc w:val="right"/>
              <w:rPr>
                <w:sz w:val="20"/>
                <w:szCs w:val="20"/>
              </w:rPr>
            </w:pPr>
            <w:r w:rsidRPr="007E5CFA">
              <w:rPr>
                <w:b/>
                <w:sz w:val="20"/>
                <w:szCs w:val="20"/>
              </w:rPr>
              <w:t>Title:</w:t>
            </w:r>
          </w:p>
        </w:tc>
        <w:tc>
          <w:tcPr>
            <w:tcW w:w="3917" w:type="pct"/>
            <w:vMerge/>
            <w:tcBorders>
              <w:top w:val="nil"/>
              <w:left w:val="single" w:sz="4" w:space="0" w:color="000000"/>
              <w:bottom w:val="single" w:sz="4" w:space="0" w:color="000000"/>
            </w:tcBorders>
          </w:tcPr>
          <w:p w14:paraId="4C9063BC" w14:textId="77777777" w:rsidR="000A0B03" w:rsidRPr="007E5CFA" w:rsidRDefault="000A0B03">
            <w:pPr>
              <w:rPr>
                <w:sz w:val="20"/>
                <w:szCs w:val="20"/>
              </w:rPr>
            </w:pPr>
          </w:p>
        </w:tc>
      </w:tr>
      <w:tr w:rsidR="000A0B03" w:rsidRPr="007E5CFA" w14:paraId="764431AA" w14:textId="77777777" w:rsidTr="00F51FD9">
        <w:trPr>
          <w:trHeight w:val="323"/>
        </w:trPr>
        <w:tc>
          <w:tcPr>
            <w:tcW w:w="1083" w:type="pct"/>
            <w:gridSpan w:val="2"/>
            <w:tcBorders>
              <w:right w:val="single" w:sz="4" w:space="0" w:color="000000"/>
            </w:tcBorders>
            <w:vAlign w:val="center"/>
          </w:tcPr>
          <w:p w14:paraId="38788746" w14:textId="77777777" w:rsidR="000A0B03" w:rsidRPr="007E5CFA" w:rsidRDefault="000A0B03" w:rsidP="00F51FD9">
            <w:pPr>
              <w:pStyle w:val="TableParagraph"/>
              <w:spacing w:line="205" w:lineRule="exact"/>
              <w:ind w:right="101"/>
              <w:jc w:val="right"/>
              <w:rPr>
                <w:b/>
                <w:sz w:val="20"/>
                <w:szCs w:val="20"/>
              </w:rPr>
            </w:pPr>
            <w:r w:rsidRPr="007E5CFA">
              <w:rPr>
                <w:b/>
                <w:sz w:val="20"/>
                <w:szCs w:val="20"/>
              </w:rPr>
              <w:t>Phone Number:</w:t>
            </w:r>
          </w:p>
        </w:tc>
        <w:tc>
          <w:tcPr>
            <w:tcW w:w="3917" w:type="pct"/>
            <w:vMerge/>
            <w:tcBorders>
              <w:top w:val="nil"/>
              <w:left w:val="single" w:sz="4" w:space="0" w:color="000000"/>
              <w:bottom w:val="single" w:sz="4" w:space="0" w:color="000000"/>
            </w:tcBorders>
          </w:tcPr>
          <w:p w14:paraId="02EA6C2A" w14:textId="77777777" w:rsidR="000A0B03" w:rsidRPr="007E5CFA" w:rsidRDefault="000A0B03">
            <w:pPr>
              <w:rPr>
                <w:sz w:val="20"/>
                <w:szCs w:val="20"/>
              </w:rPr>
            </w:pPr>
          </w:p>
        </w:tc>
      </w:tr>
      <w:tr w:rsidR="000A0B03" w:rsidRPr="007E5CFA" w14:paraId="59A4B35D" w14:textId="77777777" w:rsidTr="00F51FD9">
        <w:trPr>
          <w:trHeight w:val="323"/>
        </w:trPr>
        <w:tc>
          <w:tcPr>
            <w:tcW w:w="1083" w:type="pct"/>
            <w:gridSpan w:val="2"/>
            <w:tcBorders>
              <w:bottom w:val="single" w:sz="4" w:space="0" w:color="000000"/>
              <w:right w:val="single" w:sz="4" w:space="0" w:color="000000"/>
            </w:tcBorders>
            <w:vAlign w:val="center"/>
          </w:tcPr>
          <w:p w14:paraId="20B9D109" w14:textId="77777777" w:rsidR="000A0B03" w:rsidRPr="007E5CFA" w:rsidRDefault="000A0B03" w:rsidP="00F51FD9">
            <w:pPr>
              <w:pStyle w:val="TableParagraph"/>
              <w:ind w:right="101"/>
              <w:jc w:val="right"/>
              <w:rPr>
                <w:b/>
                <w:sz w:val="20"/>
                <w:szCs w:val="20"/>
              </w:rPr>
            </w:pPr>
            <w:r w:rsidRPr="007E5CFA">
              <w:rPr>
                <w:b/>
                <w:sz w:val="20"/>
                <w:szCs w:val="20"/>
              </w:rPr>
              <w:t>E-mail Address:</w:t>
            </w:r>
          </w:p>
        </w:tc>
        <w:tc>
          <w:tcPr>
            <w:tcW w:w="3917" w:type="pct"/>
            <w:vMerge/>
            <w:tcBorders>
              <w:top w:val="nil"/>
              <w:left w:val="single" w:sz="4" w:space="0" w:color="000000"/>
              <w:bottom w:val="single" w:sz="4" w:space="0" w:color="000000"/>
            </w:tcBorders>
          </w:tcPr>
          <w:p w14:paraId="1395171F" w14:textId="77777777" w:rsidR="000A0B03" w:rsidRPr="007E5CFA" w:rsidRDefault="000A0B03">
            <w:pPr>
              <w:rPr>
                <w:sz w:val="20"/>
                <w:szCs w:val="20"/>
              </w:rPr>
            </w:pPr>
          </w:p>
        </w:tc>
      </w:tr>
      <w:tr w:rsidR="00433500" w:rsidRPr="007E5CFA" w14:paraId="0C4EB852" w14:textId="77777777" w:rsidTr="00F51FD9">
        <w:trPr>
          <w:trHeight w:val="221"/>
        </w:trPr>
        <w:tc>
          <w:tcPr>
            <w:tcW w:w="1083" w:type="pct"/>
            <w:gridSpan w:val="2"/>
            <w:tcBorders>
              <w:top w:val="single" w:sz="4" w:space="0" w:color="000000"/>
              <w:right w:val="single" w:sz="4" w:space="0" w:color="auto"/>
            </w:tcBorders>
            <w:vAlign w:val="center"/>
          </w:tcPr>
          <w:p w14:paraId="747B23D0" w14:textId="6F22DC15" w:rsidR="00433500" w:rsidRPr="007E5CFA" w:rsidRDefault="00433500" w:rsidP="00F51FD9">
            <w:pPr>
              <w:pStyle w:val="TableParagraph"/>
              <w:spacing w:line="201" w:lineRule="exact"/>
              <w:jc w:val="center"/>
              <w:rPr>
                <w:b/>
                <w:sz w:val="20"/>
                <w:szCs w:val="20"/>
              </w:rPr>
            </w:pPr>
            <w:r w:rsidRPr="007E5CFA">
              <w:rPr>
                <w:b/>
                <w:sz w:val="20"/>
                <w:szCs w:val="20"/>
              </w:rPr>
              <w:t>UTM Coordinates</w:t>
            </w:r>
          </w:p>
        </w:tc>
        <w:tc>
          <w:tcPr>
            <w:tcW w:w="3917" w:type="pct"/>
            <w:vMerge w:val="restart"/>
            <w:tcBorders>
              <w:top w:val="single" w:sz="4" w:space="0" w:color="000000"/>
              <w:left w:val="single" w:sz="4" w:space="0" w:color="auto"/>
            </w:tcBorders>
            <w:vAlign w:val="center"/>
          </w:tcPr>
          <w:p w14:paraId="7681784C" w14:textId="75280E27" w:rsidR="00487907" w:rsidRDefault="00433500" w:rsidP="00DE47EA">
            <w:pPr>
              <w:pStyle w:val="TableParagraph"/>
              <w:spacing w:before="60" w:after="60"/>
              <w:ind w:left="86"/>
              <w:rPr>
                <w:sz w:val="20"/>
                <w:szCs w:val="20"/>
              </w:rPr>
            </w:pPr>
            <w:r w:rsidRPr="007E5CFA">
              <w:rPr>
                <w:sz w:val="20"/>
                <w:szCs w:val="20"/>
              </w:rPr>
              <w:t xml:space="preserve">Enter the </w:t>
            </w:r>
            <w:r w:rsidR="00211D25">
              <w:rPr>
                <w:sz w:val="20"/>
                <w:szCs w:val="20"/>
              </w:rPr>
              <w:t>Universal Transverse Mercator (</w:t>
            </w:r>
            <w:r w:rsidR="003B49EC">
              <w:rPr>
                <w:sz w:val="20"/>
                <w:szCs w:val="20"/>
              </w:rPr>
              <w:t>UTM</w:t>
            </w:r>
            <w:r w:rsidR="00211D25">
              <w:rPr>
                <w:sz w:val="20"/>
                <w:szCs w:val="20"/>
              </w:rPr>
              <w:t>)</w:t>
            </w:r>
            <w:r w:rsidR="003B49EC">
              <w:rPr>
                <w:sz w:val="20"/>
                <w:szCs w:val="20"/>
              </w:rPr>
              <w:t xml:space="preserve"> </w:t>
            </w:r>
            <w:r w:rsidRPr="007E5CFA">
              <w:rPr>
                <w:sz w:val="20"/>
                <w:szCs w:val="20"/>
              </w:rPr>
              <w:t>Easting</w:t>
            </w:r>
            <w:r w:rsidR="003B49EC">
              <w:rPr>
                <w:sz w:val="20"/>
                <w:szCs w:val="20"/>
              </w:rPr>
              <w:t xml:space="preserve"> and Northing</w:t>
            </w:r>
            <w:r w:rsidRPr="007E5CFA">
              <w:rPr>
                <w:sz w:val="20"/>
                <w:szCs w:val="20"/>
              </w:rPr>
              <w:t xml:space="preserve"> coordinate</w:t>
            </w:r>
            <w:r w:rsidR="003B49EC">
              <w:rPr>
                <w:sz w:val="20"/>
                <w:szCs w:val="20"/>
              </w:rPr>
              <w:t>s</w:t>
            </w:r>
            <w:r w:rsidRPr="007E5CFA">
              <w:rPr>
                <w:sz w:val="20"/>
                <w:szCs w:val="20"/>
              </w:rPr>
              <w:t xml:space="preserve"> for the facility</w:t>
            </w:r>
            <w:r w:rsidR="00824E61">
              <w:rPr>
                <w:sz w:val="20"/>
                <w:szCs w:val="20"/>
              </w:rPr>
              <w:t xml:space="preserve">, </w:t>
            </w:r>
            <w:r w:rsidR="00EB5A64">
              <w:rPr>
                <w:sz w:val="20"/>
                <w:szCs w:val="20"/>
              </w:rPr>
              <w:t>e.g. 349,433</w:t>
            </w:r>
            <w:r w:rsidR="00614972">
              <w:rPr>
                <w:sz w:val="20"/>
                <w:szCs w:val="20"/>
              </w:rPr>
              <w:t xml:space="preserve"> m</w:t>
            </w:r>
            <w:r w:rsidR="00EB5A64">
              <w:rPr>
                <w:sz w:val="20"/>
                <w:szCs w:val="20"/>
              </w:rPr>
              <w:t>; 3,884,008</w:t>
            </w:r>
            <w:r w:rsidR="00614972">
              <w:rPr>
                <w:sz w:val="20"/>
                <w:szCs w:val="20"/>
              </w:rPr>
              <w:t xml:space="preserve"> m</w:t>
            </w:r>
            <w:r w:rsidRPr="007E5CFA">
              <w:rPr>
                <w:sz w:val="20"/>
                <w:szCs w:val="20"/>
              </w:rPr>
              <w:t>.</w:t>
            </w:r>
            <w:r w:rsidR="00487907">
              <w:rPr>
                <w:sz w:val="20"/>
                <w:szCs w:val="20"/>
              </w:rPr>
              <w:t xml:space="preserve"> UTM coordinates to the nearest meter are sufficient.</w:t>
            </w:r>
          </w:p>
          <w:p w14:paraId="6BAF22F8" w14:textId="2A99F60D" w:rsidR="00EB0892" w:rsidRDefault="000D6306" w:rsidP="00DE47EA">
            <w:pPr>
              <w:pStyle w:val="TableParagraph"/>
              <w:spacing w:before="60" w:after="60"/>
              <w:ind w:left="86"/>
              <w:rPr>
                <w:sz w:val="20"/>
                <w:szCs w:val="20"/>
              </w:rPr>
            </w:pPr>
            <w:r w:rsidRPr="00824E61">
              <w:rPr>
                <w:b/>
                <w:sz w:val="20"/>
                <w:szCs w:val="20"/>
              </w:rPr>
              <w:t>Do not</w:t>
            </w:r>
            <w:r>
              <w:rPr>
                <w:sz w:val="20"/>
                <w:szCs w:val="20"/>
              </w:rPr>
              <w:t xml:space="preserve"> </w:t>
            </w:r>
            <w:r w:rsidR="00211D25">
              <w:rPr>
                <w:sz w:val="20"/>
                <w:szCs w:val="20"/>
              </w:rPr>
              <w:t>provide</w:t>
            </w:r>
            <w:r w:rsidR="000904F6">
              <w:rPr>
                <w:sz w:val="20"/>
                <w:szCs w:val="20"/>
              </w:rPr>
              <w:t xml:space="preserve"> latitude/longitude coordinates.</w:t>
            </w:r>
            <w:r w:rsidR="00EB0892">
              <w:rPr>
                <w:sz w:val="20"/>
                <w:szCs w:val="20"/>
              </w:rPr>
              <w:t xml:space="preserve"> If your coordinates look similar to </w:t>
            </w:r>
            <w:r w:rsidR="00EB5A64">
              <w:rPr>
                <w:sz w:val="20"/>
                <w:szCs w:val="20"/>
              </w:rPr>
              <w:t>the following, they are in latitude/longitude and need to be converted</w:t>
            </w:r>
            <w:r w:rsidR="00EB0892">
              <w:rPr>
                <w:sz w:val="20"/>
                <w:szCs w:val="20"/>
              </w:rPr>
              <w:t>: 35.0876°</w:t>
            </w:r>
            <w:r w:rsidR="00EB5A64">
              <w:rPr>
                <w:sz w:val="20"/>
                <w:szCs w:val="20"/>
              </w:rPr>
              <w:t>, -</w:t>
            </w:r>
            <w:r w:rsidR="00EB0892">
              <w:rPr>
                <w:sz w:val="20"/>
                <w:szCs w:val="20"/>
              </w:rPr>
              <w:t>106.6517°</w:t>
            </w:r>
            <w:r w:rsidR="00CA4B43">
              <w:rPr>
                <w:sz w:val="20"/>
                <w:szCs w:val="20"/>
              </w:rPr>
              <w:t xml:space="preserve"> or 35°05’15.45”, 106°39’06.13”</w:t>
            </w:r>
          </w:p>
          <w:p w14:paraId="5BF3E563" w14:textId="647EB33D" w:rsidR="009951BB" w:rsidRDefault="009951BB" w:rsidP="00DE47EA">
            <w:pPr>
              <w:pStyle w:val="TableParagraph"/>
              <w:spacing w:before="60" w:after="60"/>
              <w:ind w:left="86"/>
              <w:rPr>
                <w:sz w:val="20"/>
                <w:szCs w:val="20"/>
              </w:rPr>
            </w:pPr>
            <w:r>
              <w:rPr>
                <w:sz w:val="20"/>
                <w:szCs w:val="20"/>
              </w:rPr>
              <w:t xml:space="preserve">These websites are good resources if you need to convert coordinates: </w:t>
            </w:r>
            <w:hyperlink r:id="rId13" w:history="1">
              <w:r w:rsidRPr="00A455A7">
                <w:rPr>
                  <w:rStyle w:val="Hyperlink"/>
                  <w:sz w:val="20"/>
                  <w:szCs w:val="20"/>
                </w:rPr>
                <w:t>http://rcn.montana.edu/resources/Converter.aspx</w:t>
              </w:r>
            </w:hyperlink>
            <w:r>
              <w:rPr>
                <w:sz w:val="20"/>
                <w:szCs w:val="20"/>
              </w:rPr>
              <w:t xml:space="preserve"> or </w:t>
            </w:r>
            <w:hyperlink r:id="rId14" w:history="1">
              <w:r w:rsidRPr="00A455A7">
                <w:rPr>
                  <w:rStyle w:val="Hyperlink"/>
                  <w:sz w:val="20"/>
                  <w:szCs w:val="20"/>
                </w:rPr>
                <w:t>https://www.ngs.noaa.gov/NCAT/</w:t>
              </w:r>
            </w:hyperlink>
            <w:r>
              <w:rPr>
                <w:sz w:val="20"/>
                <w:szCs w:val="20"/>
              </w:rPr>
              <w:t xml:space="preserve"> </w:t>
            </w:r>
          </w:p>
          <w:p w14:paraId="0117E23C" w14:textId="1C734B83" w:rsidR="00433500" w:rsidRPr="007E5CFA" w:rsidRDefault="00C11A06" w:rsidP="00DE47EA">
            <w:pPr>
              <w:pStyle w:val="TableParagraph"/>
              <w:spacing w:before="60" w:after="60"/>
              <w:ind w:left="86"/>
              <w:rPr>
                <w:sz w:val="20"/>
                <w:szCs w:val="20"/>
              </w:rPr>
            </w:pPr>
            <w:r>
              <w:rPr>
                <w:sz w:val="20"/>
                <w:szCs w:val="20"/>
              </w:rPr>
              <w:t>Th</w:t>
            </w:r>
            <w:r w:rsidR="00E455BD">
              <w:rPr>
                <w:sz w:val="20"/>
                <w:szCs w:val="20"/>
              </w:rPr>
              <w:t>ese coordinates</w:t>
            </w:r>
            <w:r>
              <w:rPr>
                <w:sz w:val="20"/>
                <w:szCs w:val="20"/>
              </w:rPr>
              <w:t xml:space="preserve"> should be the approximate center of a </w:t>
            </w:r>
            <w:proofErr w:type="spellStart"/>
            <w:r>
              <w:rPr>
                <w:sz w:val="20"/>
                <w:szCs w:val="20"/>
              </w:rPr>
              <w:t>GDF</w:t>
            </w:r>
            <w:proofErr w:type="spellEnd"/>
            <w:r>
              <w:rPr>
                <w:sz w:val="20"/>
                <w:szCs w:val="20"/>
              </w:rPr>
              <w:t xml:space="preserve"> or the </w:t>
            </w:r>
            <w:r w:rsidR="00E455BD">
              <w:rPr>
                <w:sz w:val="20"/>
                <w:szCs w:val="20"/>
              </w:rPr>
              <w:t>approximate center</w:t>
            </w:r>
            <w:r>
              <w:rPr>
                <w:sz w:val="20"/>
                <w:szCs w:val="20"/>
              </w:rPr>
              <w:t xml:space="preserve"> of an ES-RICE unit</w:t>
            </w:r>
            <w:r w:rsidR="00487907">
              <w:rPr>
                <w:sz w:val="20"/>
                <w:szCs w:val="20"/>
              </w:rPr>
              <w:t xml:space="preserve">, not the building to which an ES-RICE provides </w:t>
            </w:r>
            <w:r w:rsidR="008E1690">
              <w:rPr>
                <w:sz w:val="20"/>
                <w:szCs w:val="20"/>
              </w:rPr>
              <w:t xml:space="preserve">emergency backup </w:t>
            </w:r>
            <w:r w:rsidR="00487907">
              <w:rPr>
                <w:sz w:val="20"/>
                <w:szCs w:val="20"/>
              </w:rPr>
              <w:t>power</w:t>
            </w:r>
            <w:r>
              <w:rPr>
                <w:sz w:val="20"/>
                <w:szCs w:val="20"/>
              </w:rPr>
              <w:t>.</w:t>
            </w:r>
          </w:p>
        </w:tc>
      </w:tr>
      <w:tr w:rsidR="00C81532" w:rsidRPr="007E5CFA" w14:paraId="0E73A2C6" w14:textId="77777777" w:rsidTr="00F51FD9">
        <w:trPr>
          <w:trHeight w:val="492"/>
        </w:trPr>
        <w:tc>
          <w:tcPr>
            <w:tcW w:w="541" w:type="pct"/>
            <w:tcBorders>
              <w:bottom w:val="double" w:sz="4" w:space="0" w:color="auto"/>
            </w:tcBorders>
            <w:vAlign w:val="center"/>
          </w:tcPr>
          <w:p w14:paraId="4301CED3" w14:textId="4334DD76" w:rsidR="00C81532" w:rsidRPr="007E5CFA" w:rsidRDefault="00433500" w:rsidP="00F51FD9">
            <w:pPr>
              <w:pStyle w:val="TableParagraph"/>
              <w:jc w:val="center"/>
              <w:rPr>
                <w:sz w:val="20"/>
                <w:szCs w:val="20"/>
              </w:rPr>
            </w:pPr>
            <w:r w:rsidRPr="007E5CFA">
              <w:rPr>
                <w:b/>
                <w:sz w:val="20"/>
                <w:szCs w:val="20"/>
              </w:rPr>
              <w:t>East</w:t>
            </w:r>
            <w:r w:rsidR="00841D9A">
              <w:rPr>
                <w:b/>
                <w:sz w:val="20"/>
                <w:szCs w:val="20"/>
              </w:rPr>
              <w:t>ing</w:t>
            </w:r>
          </w:p>
        </w:tc>
        <w:tc>
          <w:tcPr>
            <w:tcW w:w="542" w:type="pct"/>
            <w:tcBorders>
              <w:bottom w:val="double" w:sz="4" w:space="0" w:color="auto"/>
              <w:right w:val="single" w:sz="4" w:space="0" w:color="auto"/>
            </w:tcBorders>
            <w:vAlign w:val="center"/>
          </w:tcPr>
          <w:p w14:paraId="37683A00" w14:textId="1DC4BA62" w:rsidR="00C81532" w:rsidRPr="007E5CFA" w:rsidRDefault="00C81532" w:rsidP="00F51FD9">
            <w:pPr>
              <w:pStyle w:val="TableParagraph"/>
              <w:jc w:val="center"/>
              <w:rPr>
                <w:b/>
                <w:sz w:val="20"/>
                <w:szCs w:val="20"/>
              </w:rPr>
            </w:pPr>
            <w:r w:rsidRPr="007E5CFA">
              <w:rPr>
                <w:b/>
                <w:sz w:val="20"/>
                <w:szCs w:val="20"/>
              </w:rPr>
              <w:t>North</w:t>
            </w:r>
            <w:r w:rsidR="00841D9A">
              <w:rPr>
                <w:b/>
                <w:sz w:val="20"/>
                <w:szCs w:val="20"/>
              </w:rPr>
              <w:t>ing</w:t>
            </w:r>
          </w:p>
        </w:tc>
        <w:tc>
          <w:tcPr>
            <w:tcW w:w="3917" w:type="pct"/>
            <w:vMerge/>
            <w:tcBorders>
              <w:left w:val="single" w:sz="4" w:space="0" w:color="auto"/>
              <w:bottom w:val="double" w:sz="4" w:space="0" w:color="auto"/>
            </w:tcBorders>
          </w:tcPr>
          <w:p w14:paraId="3485DCC8" w14:textId="77777777" w:rsidR="00C81532" w:rsidRPr="007E5CFA" w:rsidRDefault="00C81532" w:rsidP="00824CA2">
            <w:pPr>
              <w:pStyle w:val="TableParagraph"/>
              <w:spacing w:before="14"/>
              <w:ind w:left="85"/>
              <w:rPr>
                <w:sz w:val="20"/>
                <w:szCs w:val="20"/>
              </w:rPr>
            </w:pPr>
          </w:p>
        </w:tc>
      </w:tr>
    </w:tbl>
    <w:p w14:paraId="05384FAA" w14:textId="77777777" w:rsidR="00BD0E6B" w:rsidRPr="008E1690" w:rsidRDefault="00BD0E6B" w:rsidP="008E1690">
      <w:pPr>
        <w:rPr>
          <w:sz w:val="16"/>
          <w:szCs w:val="20"/>
        </w:rPr>
      </w:pPr>
    </w:p>
    <w:tbl>
      <w:tblPr>
        <w:tblW w:w="5000" w:type="pct"/>
        <w:tblBorders>
          <w:top w:val="double" w:sz="4" w:space="0" w:color="auto"/>
          <w:bottom w:val="double" w:sz="4" w:space="0" w:color="auto"/>
        </w:tblBorders>
        <w:tblCellMar>
          <w:left w:w="0" w:type="dxa"/>
          <w:right w:w="0" w:type="dxa"/>
        </w:tblCellMar>
        <w:tblLook w:val="01E0" w:firstRow="1" w:lastRow="1" w:firstColumn="1" w:lastColumn="1" w:noHBand="0" w:noVBand="0"/>
      </w:tblPr>
      <w:tblGrid>
        <w:gridCol w:w="1981"/>
        <w:gridCol w:w="8819"/>
      </w:tblGrid>
      <w:tr w:rsidR="000145BA" w:rsidRPr="000145BA" w14:paraId="3DA4410F" w14:textId="77777777" w:rsidTr="00B17438">
        <w:trPr>
          <w:trHeight w:val="288"/>
        </w:trPr>
        <w:tc>
          <w:tcPr>
            <w:tcW w:w="5000" w:type="pct"/>
            <w:gridSpan w:val="2"/>
            <w:tcBorders>
              <w:top w:val="double" w:sz="4" w:space="0" w:color="auto"/>
              <w:bottom w:val="double" w:sz="4" w:space="0" w:color="auto"/>
            </w:tcBorders>
            <w:shd w:val="clear" w:color="auto" w:fill="E6E6E6"/>
            <w:vAlign w:val="center"/>
          </w:tcPr>
          <w:p w14:paraId="5C54D60B" w14:textId="77777777" w:rsidR="00BD0E6B" w:rsidRPr="000145BA" w:rsidRDefault="003B1531" w:rsidP="00884C0A">
            <w:pPr>
              <w:pStyle w:val="TableParagraph"/>
              <w:ind w:left="122"/>
              <w:rPr>
                <w:b/>
                <w:sz w:val="20"/>
                <w:szCs w:val="20"/>
              </w:rPr>
            </w:pPr>
            <w:r w:rsidRPr="00884C0A">
              <w:rPr>
                <w:b/>
                <w:sz w:val="20"/>
                <w:szCs w:val="20"/>
              </w:rPr>
              <w:t>Section 3 – Billing Information</w:t>
            </w:r>
          </w:p>
        </w:tc>
      </w:tr>
      <w:tr w:rsidR="00FB622A" w:rsidRPr="007E5CFA" w14:paraId="67E5197F" w14:textId="77777777" w:rsidTr="00DE47EA">
        <w:trPr>
          <w:trHeight w:val="3600"/>
        </w:trPr>
        <w:tc>
          <w:tcPr>
            <w:tcW w:w="917" w:type="pct"/>
            <w:tcBorders>
              <w:top w:val="double" w:sz="4" w:space="0" w:color="auto"/>
              <w:bottom w:val="double" w:sz="4" w:space="0" w:color="auto"/>
              <w:right w:val="single" w:sz="4" w:space="0" w:color="auto"/>
            </w:tcBorders>
            <w:vAlign w:val="center"/>
          </w:tcPr>
          <w:p w14:paraId="43C74342" w14:textId="2A85C46F" w:rsidR="00FB622A" w:rsidRDefault="00FB622A" w:rsidP="00E1115E">
            <w:pPr>
              <w:pStyle w:val="TableParagraph"/>
              <w:spacing w:after="120" w:line="186" w:lineRule="exact"/>
              <w:ind w:right="101"/>
              <w:jc w:val="right"/>
              <w:rPr>
                <w:b/>
                <w:sz w:val="20"/>
                <w:szCs w:val="20"/>
              </w:rPr>
            </w:pPr>
            <w:r w:rsidRPr="007E5CFA">
              <w:rPr>
                <w:b/>
                <w:sz w:val="20"/>
                <w:szCs w:val="20"/>
              </w:rPr>
              <w:t>Billing Company:</w:t>
            </w:r>
          </w:p>
          <w:p w14:paraId="68CD9304" w14:textId="2D559F2E" w:rsidR="00FB622A" w:rsidRDefault="009874CC" w:rsidP="00E1115E">
            <w:pPr>
              <w:pStyle w:val="TableParagraph"/>
              <w:spacing w:after="120" w:line="186" w:lineRule="exact"/>
              <w:ind w:right="101"/>
              <w:jc w:val="right"/>
              <w:rPr>
                <w:b/>
                <w:sz w:val="20"/>
                <w:szCs w:val="20"/>
              </w:rPr>
            </w:pPr>
            <w:r>
              <w:rPr>
                <w:b/>
                <w:sz w:val="20"/>
                <w:szCs w:val="20"/>
              </w:rPr>
              <w:t xml:space="preserve">Mailing </w:t>
            </w:r>
            <w:r w:rsidR="00FB622A">
              <w:rPr>
                <w:b/>
                <w:sz w:val="20"/>
                <w:szCs w:val="20"/>
              </w:rPr>
              <w:t>Address:</w:t>
            </w:r>
          </w:p>
          <w:p w14:paraId="2256BDB6" w14:textId="4144FF6D" w:rsidR="00FB622A" w:rsidRDefault="00FB622A" w:rsidP="00E1115E">
            <w:pPr>
              <w:pStyle w:val="TableParagraph"/>
              <w:spacing w:after="120" w:line="186" w:lineRule="exact"/>
              <w:ind w:right="101"/>
              <w:jc w:val="right"/>
              <w:rPr>
                <w:b/>
                <w:sz w:val="20"/>
                <w:szCs w:val="20"/>
              </w:rPr>
            </w:pPr>
            <w:r>
              <w:rPr>
                <w:b/>
                <w:sz w:val="20"/>
                <w:szCs w:val="20"/>
              </w:rPr>
              <w:t>City, State:</w:t>
            </w:r>
          </w:p>
          <w:p w14:paraId="0F07C0D5" w14:textId="2B815EE4" w:rsidR="00FB622A" w:rsidRPr="007E5CFA" w:rsidRDefault="00FB622A" w:rsidP="00E1115E">
            <w:pPr>
              <w:pStyle w:val="TableParagraph"/>
              <w:spacing w:after="120" w:line="186" w:lineRule="exact"/>
              <w:ind w:right="101"/>
              <w:jc w:val="right"/>
              <w:rPr>
                <w:b/>
                <w:sz w:val="20"/>
                <w:szCs w:val="20"/>
              </w:rPr>
            </w:pPr>
            <w:r>
              <w:rPr>
                <w:b/>
                <w:sz w:val="20"/>
                <w:szCs w:val="20"/>
              </w:rPr>
              <w:t>Zip Code:</w:t>
            </w:r>
          </w:p>
          <w:p w14:paraId="643CE103" w14:textId="3A88585B" w:rsidR="00E1115E" w:rsidRDefault="00E1115E" w:rsidP="00E1115E">
            <w:pPr>
              <w:pStyle w:val="TableParagraph"/>
              <w:spacing w:after="120" w:line="194" w:lineRule="exact"/>
              <w:ind w:right="101"/>
              <w:jc w:val="right"/>
              <w:rPr>
                <w:b/>
                <w:sz w:val="20"/>
                <w:szCs w:val="20"/>
              </w:rPr>
            </w:pPr>
            <w:r>
              <w:rPr>
                <w:b/>
                <w:sz w:val="20"/>
                <w:szCs w:val="20"/>
              </w:rPr>
              <w:t>Billing Contact Name</w:t>
            </w:r>
          </w:p>
          <w:p w14:paraId="4E6C20BB" w14:textId="3DF11199" w:rsidR="00FB622A" w:rsidRPr="007E5CFA" w:rsidRDefault="00FB622A" w:rsidP="00E1115E">
            <w:pPr>
              <w:pStyle w:val="TableParagraph"/>
              <w:spacing w:after="120" w:line="194" w:lineRule="exact"/>
              <w:ind w:right="101"/>
              <w:jc w:val="right"/>
              <w:rPr>
                <w:b/>
                <w:sz w:val="20"/>
                <w:szCs w:val="20"/>
              </w:rPr>
            </w:pPr>
            <w:r w:rsidRPr="007E5CFA">
              <w:rPr>
                <w:b/>
                <w:sz w:val="20"/>
                <w:szCs w:val="20"/>
              </w:rPr>
              <w:t>Title:</w:t>
            </w:r>
          </w:p>
          <w:p w14:paraId="25307309" w14:textId="77777777" w:rsidR="00FB622A" w:rsidRPr="007E5CFA" w:rsidRDefault="00FB622A" w:rsidP="00E1115E">
            <w:pPr>
              <w:pStyle w:val="TableParagraph"/>
              <w:spacing w:after="120" w:line="195" w:lineRule="exact"/>
              <w:ind w:right="101"/>
              <w:jc w:val="right"/>
              <w:rPr>
                <w:b/>
                <w:sz w:val="20"/>
                <w:szCs w:val="20"/>
              </w:rPr>
            </w:pPr>
            <w:r w:rsidRPr="007E5CFA">
              <w:rPr>
                <w:b/>
                <w:sz w:val="20"/>
                <w:szCs w:val="20"/>
              </w:rPr>
              <w:t>Phone Number:</w:t>
            </w:r>
          </w:p>
          <w:p w14:paraId="6160A6DA" w14:textId="4EB9F696" w:rsidR="00FB622A" w:rsidRPr="007E5CFA" w:rsidRDefault="00FB622A" w:rsidP="00E1115E">
            <w:pPr>
              <w:pStyle w:val="TableParagraph"/>
              <w:spacing w:after="120"/>
              <w:ind w:right="101"/>
              <w:jc w:val="right"/>
              <w:rPr>
                <w:b/>
                <w:sz w:val="20"/>
                <w:szCs w:val="20"/>
              </w:rPr>
            </w:pPr>
            <w:r w:rsidRPr="007E5CFA">
              <w:rPr>
                <w:b/>
                <w:sz w:val="20"/>
                <w:szCs w:val="20"/>
              </w:rPr>
              <w:t>E-mail Address:</w:t>
            </w:r>
          </w:p>
        </w:tc>
        <w:tc>
          <w:tcPr>
            <w:tcW w:w="4083" w:type="pct"/>
            <w:tcBorders>
              <w:top w:val="nil"/>
              <w:left w:val="single" w:sz="4" w:space="0" w:color="auto"/>
              <w:bottom w:val="double" w:sz="4" w:space="0" w:color="auto"/>
            </w:tcBorders>
            <w:vAlign w:val="center"/>
          </w:tcPr>
          <w:p w14:paraId="375636C6" w14:textId="6509EC91" w:rsidR="00FB622A" w:rsidRDefault="00FB622A" w:rsidP="00DE47EA">
            <w:pPr>
              <w:pStyle w:val="TableParagraph"/>
              <w:spacing w:before="60" w:after="60"/>
              <w:ind w:left="86"/>
              <w:rPr>
                <w:sz w:val="20"/>
                <w:szCs w:val="20"/>
              </w:rPr>
            </w:pPr>
            <w:r w:rsidRPr="007E5CFA">
              <w:rPr>
                <w:sz w:val="20"/>
                <w:szCs w:val="20"/>
              </w:rPr>
              <w:t>Enter the name of the comp</w:t>
            </w:r>
            <w:r w:rsidR="00BE1BD1">
              <w:rPr>
                <w:sz w:val="20"/>
                <w:szCs w:val="20"/>
              </w:rPr>
              <w:t>any that will be billed annual fees</w:t>
            </w:r>
            <w:r w:rsidRPr="007E5CFA">
              <w:rPr>
                <w:sz w:val="20"/>
                <w:szCs w:val="20"/>
              </w:rPr>
              <w:t xml:space="preserve"> for this </w:t>
            </w:r>
            <w:proofErr w:type="spellStart"/>
            <w:r>
              <w:rPr>
                <w:sz w:val="20"/>
                <w:szCs w:val="20"/>
              </w:rPr>
              <w:t>AQN</w:t>
            </w:r>
            <w:proofErr w:type="spellEnd"/>
            <w:r w:rsidRPr="007E5CFA">
              <w:rPr>
                <w:sz w:val="20"/>
                <w:szCs w:val="20"/>
              </w:rPr>
              <w:t>, as well as the name, title, phone number and email address of the person</w:t>
            </w:r>
            <w:r>
              <w:rPr>
                <w:sz w:val="20"/>
                <w:szCs w:val="20"/>
              </w:rPr>
              <w:t>, or department,</w:t>
            </w:r>
            <w:r w:rsidRPr="007E5CFA">
              <w:rPr>
                <w:sz w:val="20"/>
                <w:szCs w:val="20"/>
              </w:rPr>
              <w:t xml:space="preserve"> that can be reached regarding any billing questions/issues.</w:t>
            </w:r>
            <w:r>
              <w:rPr>
                <w:sz w:val="20"/>
                <w:szCs w:val="20"/>
              </w:rPr>
              <w:t xml:space="preserve"> This should not be a consultant or contractor, but should be the owner/operator of the unit or facility, and a contact at that company, who will be responsible for the annual fees. The billing contact can be a billing department, or billing office, at the company rather than an individual person in order to minimize disruptions if individuals leave the company. The billing department or office must be able to receive mail.</w:t>
            </w:r>
          </w:p>
          <w:p w14:paraId="020FC94A" w14:textId="124CB2A4" w:rsidR="005E1707" w:rsidRDefault="00BE1BD1" w:rsidP="00DE47EA">
            <w:pPr>
              <w:pStyle w:val="TableParagraph"/>
              <w:spacing w:before="60" w:after="60"/>
              <w:ind w:left="86"/>
              <w:rPr>
                <w:sz w:val="20"/>
                <w:szCs w:val="20"/>
              </w:rPr>
            </w:pPr>
            <w:r>
              <w:rPr>
                <w:sz w:val="20"/>
                <w:szCs w:val="20"/>
              </w:rPr>
              <w:t>Provide consistent b</w:t>
            </w:r>
            <w:r w:rsidR="005E1707">
              <w:rPr>
                <w:sz w:val="20"/>
                <w:szCs w:val="20"/>
              </w:rPr>
              <w:t xml:space="preserve">illing information between different </w:t>
            </w:r>
            <w:proofErr w:type="spellStart"/>
            <w:r w:rsidR="005E1707">
              <w:rPr>
                <w:sz w:val="20"/>
                <w:szCs w:val="20"/>
              </w:rPr>
              <w:t>AQN</w:t>
            </w:r>
            <w:proofErr w:type="spellEnd"/>
            <w:r w:rsidR="005E1707">
              <w:rPr>
                <w:sz w:val="20"/>
                <w:szCs w:val="20"/>
              </w:rPr>
              <w:t xml:space="preserve"> applications so that unnecessary extra records are not created</w:t>
            </w:r>
            <w:r w:rsidR="00487907">
              <w:rPr>
                <w:sz w:val="20"/>
                <w:szCs w:val="20"/>
              </w:rPr>
              <w:t xml:space="preserve"> and potential billing issues are avoided</w:t>
            </w:r>
            <w:r w:rsidR="005E1707">
              <w:rPr>
                <w:sz w:val="20"/>
                <w:szCs w:val="20"/>
              </w:rPr>
              <w:t>.</w:t>
            </w:r>
          </w:p>
          <w:p w14:paraId="4D5EF4F6" w14:textId="5A9ADCA7" w:rsidR="00FB622A" w:rsidRDefault="00FB622A" w:rsidP="00DE47EA">
            <w:pPr>
              <w:pStyle w:val="TableParagraph"/>
              <w:spacing w:before="60" w:after="60"/>
              <w:ind w:left="86"/>
              <w:rPr>
                <w:sz w:val="20"/>
                <w:szCs w:val="20"/>
              </w:rPr>
            </w:pPr>
            <w:r>
              <w:rPr>
                <w:sz w:val="20"/>
                <w:szCs w:val="20"/>
              </w:rPr>
              <w:t xml:space="preserve">The owner or operator shall notify the Department of any changes in billing company or contact information within 30 days of the change (20.11.39.18(A) </w:t>
            </w:r>
            <w:proofErr w:type="spellStart"/>
            <w:r>
              <w:rPr>
                <w:sz w:val="20"/>
                <w:szCs w:val="20"/>
              </w:rPr>
              <w:t>NMAC</w:t>
            </w:r>
            <w:proofErr w:type="spellEnd"/>
            <w:r>
              <w:rPr>
                <w:sz w:val="20"/>
                <w:szCs w:val="20"/>
              </w:rPr>
              <w:t xml:space="preserve">). This notification should be in the form of a letter and an updated </w:t>
            </w:r>
            <w:proofErr w:type="spellStart"/>
            <w:r>
              <w:rPr>
                <w:sz w:val="20"/>
                <w:szCs w:val="20"/>
              </w:rPr>
              <w:t>AQN</w:t>
            </w:r>
            <w:proofErr w:type="spellEnd"/>
            <w:r>
              <w:rPr>
                <w:sz w:val="20"/>
                <w:szCs w:val="20"/>
              </w:rPr>
              <w:t xml:space="preserve"> application requesting an Administrative Amendment, which has no fee.</w:t>
            </w:r>
          </w:p>
          <w:p w14:paraId="53EDE132" w14:textId="4B8FC341" w:rsidR="00FB622A" w:rsidRPr="007E5CFA" w:rsidRDefault="00FB622A" w:rsidP="008E1690">
            <w:pPr>
              <w:pStyle w:val="TableParagraph"/>
              <w:spacing w:before="60" w:after="60"/>
              <w:ind w:left="86"/>
              <w:rPr>
                <w:sz w:val="20"/>
                <w:szCs w:val="20"/>
              </w:rPr>
            </w:pPr>
            <w:r>
              <w:rPr>
                <w:sz w:val="20"/>
                <w:szCs w:val="20"/>
              </w:rPr>
              <w:t xml:space="preserve">Annual fees are billed each year in August. Fee invoices will be sent to the billing </w:t>
            </w:r>
            <w:r w:rsidR="00FB6613">
              <w:rPr>
                <w:sz w:val="20"/>
                <w:szCs w:val="20"/>
              </w:rPr>
              <w:t xml:space="preserve">company and </w:t>
            </w:r>
            <w:r>
              <w:rPr>
                <w:sz w:val="20"/>
                <w:szCs w:val="20"/>
              </w:rPr>
              <w:t xml:space="preserve">contact so it important to notify the Air Quality Program if the billing contact information changes. Annual fees can be found on the </w:t>
            </w:r>
            <w:proofErr w:type="spellStart"/>
            <w:r>
              <w:rPr>
                <w:sz w:val="20"/>
                <w:szCs w:val="20"/>
              </w:rPr>
              <w:t>AQP</w:t>
            </w:r>
            <w:proofErr w:type="spellEnd"/>
            <w:r>
              <w:rPr>
                <w:sz w:val="20"/>
                <w:szCs w:val="20"/>
              </w:rPr>
              <w:t xml:space="preserve"> website here: </w:t>
            </w:r>
            <w:hyperlink r:id="rId15" w:history="1">
              <w:r w:rsidRPr="009E55A6">
                <w:rPr>
                  <w:rStyle w:val="Hyperlink"/>
                  <w:sz w:val="20"/>
                  <w:szCs w:val="20"/>
                </w:rPr>
                <w:t>https://www.cabq.gov/airquality/air-quality-permits/annual-permit-fees</w:t>
              </w:r>
            </w:hyperlink>
          </w:p>
        </w:tc>
      </w:tr>
    </w:tbl>
    <w:p w14:paraId="28286223" w14:textId="50764AFF" w:rsidR="00F51FD9" w:rsidRDefault="00F51FD9">
      <w:pPr>
        <w:spacing w:before="3" w:after="1"/>
        <w:rPr>
          <w:sz w:val="20"/>
          <w:szCs w:val="20"/>
        </w:rPr>
        <w:sectPr w:rsidR="00F51FD9" w:rsidSect="008F5312">
          <w:pgSz w:w="12240" w:h="15840"/>
          <w:pgMar w:top="576" w:right="720" w:bottom="576" w:left="720" w:header="0" w:footer="432" w:gutter="0"/>
          <w:cols w:space="720"/>
          <w:docGrid w:linePitch="299"/>
        </w:sectPr>
      </w:pPr>
    </w:p>
    <w:tbl>
      <w:tblPr>
        <w:tblW w:w="5000" w:type="pct"/>
        <w:tblLayout w:type="fixed"/>
        <w:tblCellMar>
          <w:left w:w="0" w:type="dxa"/>
          <w:right w:w="0" w:type="dxa"/>
        </w:tblCellMar>
        <w:tblLook w:val="01E0" w:firstRow="1" w:lastRow="1" w:firstColumn="1" w:lastColumn="1" w:noHBand="0" w:noVBand="0"/>
      </w:tblPr>
      <w:tblGrid>
        <w:gridCol w:w="4681"/>
        <w:gridCol w:w="6119"/>
      </w:tblGrid>
      <w:tr w:rsidR="000145BA" w:rsidRPr="000145BA" w14:paraId="280F9C18" w14:textId="77777777" w:rsidTr="00B17438">
        <w:trPr>
          <w:trHeight w:val="288"/>
        </w:trPr>
        <w:tc>
          <w:tcPr>
            <w:tcW w:w="5000" w:type="pct"/>
            <w:gridSpan w:val="2"/>
            <w:tcBorders>
              <w:top w:val="double" w:sz="4" w:space="0" w:color="auto"/>
              <w:bottom w:val="double" w:sz="4" w:space="0" w:color="auto"/>
            </w:tcBorders>
            <w:shd w:val="clear" w:color="auto" w:fill="E6E6E6"/>
            <w:vAlign w:val="center"/>
          </w:tcPr>
          <w:p w14:paraId="171552A1" w14:textId="77777777" w:rsidR="00BD0E6B" w:rsidRPr="000145BA" w:rsidRDefault="003B1531" w:rsidP="00892227">
            <w:pPr>
              <w:pStyle w:val="TableParagraph"/>
              <w:spacing w:line="203" w:lineRule="exact"/>
              <w:ind w:left="122"/>
              <w:rPr>
                <w:b/>
                <w:sz w:val="20"/>
                <w:szCs w:val="20"/>
              </w:rPr>
            </w:pPr>
            <w:r w:rsidRPr="008A3911">
              <w:rPr>
                <w:b/>
                <w:sz w:val="20"/>
                <w:szCs w:val="20"/>
              </w:rPr>
              <w:lastRenderedPageBreak/>
              <w:t xml:space="preserve">Section 4 – </w:t>
            </w:r>
            <w:proofErr w:type="spellStart"/>
            <w:r w:rsidRPr="008A3911">
              <w:rPr>
                <w:b/>
                <w:sz w:val="20"/>
                <w:szCs w:val="20"/>
              </w:rPr>
              <w:t>AQN</w:t>
            </w:r>
            <w:proofErr w:type="spellEnd"/>
            <w:r w:rsidRPr="008A3911">
              <w:rPr>
                <w:b/>
                <w:sz w:val="20"/>
                <w:szCs w:val="20"/>
              </w:rPr>
              <w:t xml:space="preserve"> Determination</w:t>
            </w:r>
          </w:p>
        </w:tc>
      </w:tr>
      <w:tr w:rsidR="003B1531" w:rsidRPr="007E5CFA" w14:paraId="25FE6182" w14:textId="77777777" w:rsidTr="00573000">
        <w:trPr>
          <w:trHeight w:val="1676"/>
        </w:trPr>
        <w:tc>
          <w:tcPr>
            <w:tcW w:w="2167" w:type="pct"/>
            <w:tcBorders>
              <w:top w:val="double" w:sz="4" w:space="0" w:color="auto"/>
              <w:left w:val="nil"/>
              <w:bottom w:val="single" w:sz="4" w:space="0" w:color="000000"/>
              <w:right w:val="single" w:sz="4" w:space="0" w:color="000000"/>
            </w:tcBorders>
            <w:vAlign w:val="center"/>
          </w:tcPr>
          <w:p w14:paraId="3B1F978B" w14:textId="3BF62BF0" w:rsidR="00BD0E6B" w:rsidRPr="007E5CFA" w:rsidRDefault="003B1531" w:rsidP="00F437E8">
            <w:pPr>
              <w:pStyle w:val="TableParagraph"/>
              <w:spacing w:line="204" w:lineRule="exact"/>
              <w:ind w:right="101"/>
              <w:jc w:val="right"/>
              <w:rPr>
                <w:b/>
                <w:sz w:val="20"/>
                <w:szCs w:val="20"/>
              </w:rPr>
            </w:pPr>
            <w:r w:rsidRPr="007E5CFA">
              <w:rPr>
                <w:b/>
                <w:sz w:val="20"/>
                <w:szCs w:val="20"/>
              </w:rPr>
              <w:t>Does this facility have any</w:t>
            </w:r>
            <w:r w:rsidRPr="007E5CFA">
              <w:rPr>
                <w:b/>
                <w:spacing w:val="-14"/>
                <w:sz w:val="20"/>
                <w:szCs w:val="20"/>
              </w:rPr>
              <w:t xml:space="preserve"> </w:t>
            </w:r>
            <w:r w:rsidRPr="007E5CFA">
              <w:rPr>
                <w:b/>
                <w:sz w:val="20"/>
                <w:szCs w:val="20"/>
              </w:rPr>
              <w:t>other</w:t>
            </w:r>
            <w:r w:rsidRPr="007E5CFA">
              <w:rPr>
                <w:b/>
                <w:spacing w:val="-1"/>
                <w:sz w:val="20"/>
                <w:szCs w:val="20"/>
              </w:rPr>
              <w:t xml:space="preserve"> </w:t>
            </w:r>
            <w:r w:rsidRPr="007E5CFA">
              <w:rPr>
                <w:b/>
                <w:sz w:val="20"/>
                <w:szCs w:val="20"/>
              </w:rPr>
              <w:t>equipment</w:t>
            </w:r>
            <w:r w:rsidRPr="007E5CFA">
              <w:rPr>
                <w:b/>
                <w:w w:val="99"/>
                <w:sz w:val="20"/>
                <w:szCs w:val="20"/>
              </w:rPr>
              <w:t xml:space="preserve"> </w:t>
            </w:r>
            <w:r w:rsidRPr="007E5CFA">
              <w:rPr>
                <w:b/>
                <w:sz w:val="20"/>
                <w:szCs w:val="20"/>
              </w:rPr>
              <w:t>that may be subject to another type of</w:t>
            </w:r>
            <w:r w:rsidRPr="007E5CFA">
              <w:rPr>
                <w:b/>
                <w:spacing w:val="-16"/>
                <w:sz w:val="20"/>
                <w:szCs w:val="20"/>
              </w:rPr>
              <w:t xml:space="preserve"> </w:t>
            </w:r>
            <w:r w:rsidRPr="007E5CFA">
              <w:rPr>
                <w:b/>
                <w:sz w:val="20"/>
                <w:szCs w:val="20"/>
              </w:rPr>
              <w:t>Air</w:t>
            </w:r>
            <w:r w:rsidR="000574A1">
              <w:rPr>
                <w:b/>
                <w:sz w:val="20"/>
                <w:szCs w:val="20"/>
              </w:rPr>
              <w:t xml:space="preserve"> </w:t>
            </w:r>
            <w:r w:rsidRPr="007E5CFA">
              <w:rPr>
                <w:b/>
                <w:sz w:val="20"/>
                <w:szCs w:val="20"/>
              </w:rPr>
              <w:t>Quality</w:t>
            </w:r>
            <w:r w:rsidRPr="007E5CFA">
              <w:rPr>
                <w:b/>
                <w:spacing w:val="-8"/>
                <w:sz w:val="20"/>
                <w:szCs w:val="20"/>
              </w:rPr>
              <w:t xml:space="preserve"> </w:t>
            </w:r>
            <w:r w:rsidRPr="007E5CFA">
              <w:rPr>
                <w:b/>
                <w:sz w:val="20"/>
                <w:szCs w:val="20"/>
              </w:rPr>
              <w:t>Permit?</w:t>
            </w:r>
          </w:p>
        </w:tc>
        <w:tc>
          <w:tcPr>
            <w:tcW w:w="2833" w:type="pct"/>
            <w:tcBorders>
              <w:top w:val="double" w:sz="4" w:space="0" w:color="auto"/>
              <w:left w:val="single" w:sz="4" w:space="0" w:color="000000"/>
              <w:bottom w:val="single" w:sz="4" w:space="0" w:color="000000"/>
              <w:right w:val="nil"/>
            </w:tcBorders>
          </w:tcPr>
          <w:p w14:paraId="4605745B" w14:textId="33613EEA" w:rsidR="00BD0E6B" w:rsidRPr="007E5CFA" w:rsidRDefault="003B1531" w:rsidP="00DE47EA">
            <w:pPr>
              <w:pStyle w:val="TableParagraph"/>
              <w:spacing w:before="60" w:after="60"/>
              <w:ind w:left="101"/>
              <w:rPr>
                <w:sz w:val="20"/>
                <w:szCs w:val="20"/>
              </w:rPr>
            </w:pPr>
            <w:r w:rsidRPr="007E5CFA">
              <w:rPr>
                <w:sz w:val="20"/>
                <w:szCs w:val="20"/>
              </w:rPr>
              <w:t>Answer</w:t>
            </w:r>
            <w:r w:rsidRPr="007E5CFA">
              <w:rPr>
                <w:spacing w:val="-7"/>
                <w:sz w:val="20"/>
                <w:szCs w:val="20"/>
              </w:rPr>
              <w:t xml:space="preserve"> </w:t>
            </w:r>
            <w:r w:rsidRPr="007E5CFA">
              <w:rPr>
                <w:sz w:val="20"/>
                <w:szCs w:val="20"/>
              </w:rPr>
              <w:t>YES</w:t>
            </w:r>
            <w:r w:rsidRPr="007E5CFA">
              <w:rPr>
                <w:spacing w:val="-6"/>
                <w:sz w:val="20"/>
                <w:szCs w:val="20"/>
              </w:rPr>
              <w:t xml:space="preserve"> </w:t>
            </w:r>
            <w:r w:rsidRPr="007E5CFA">
              <w:rPr>
                <w:sz w:val="20"/>
                <w:szCs w:val="20"/>
              </w:rPr>
              <w:t>if</w:t>
            </w:r>
            <w:r w:rsidRPr="007E5CFA">
              <w:rPr>
                <w:spacing w:val="-7"/>
                <w:sz w:val="20"/>
                <w:szCs w:val="20"/>
              </w:rPr>
              <w:t xml:space="preserve"> </w:t>
            </w:r>
            <w:r w:rsidRPr="007E5CFA">
              <w:rPr>
                <w:sz w:val="20"/>
                <w:szCs w:val="20"/>
              </w:rPr>
              <w:t>there</w:t>
            </w:r>
            <w:r w:rsidRPr="007E5CFA">
              <w:rPr>
                <w:spacing w:val="-5"/>
                <w:sz w:val="20"/>
                <w:szCs w:val="20"/>
              </w:rPr>
              <w:t xml:space="preserve"> </w:t>
            </w:r>
            <w:r w:rsidRPr="007E5CFA">
              <w:rPr>
                <w:sz w:val="20"/>
                <w:szCs w:val="20"/>
              </w:rPr>
              <w:t>is</w:t>
            </w:r>
            <w:r w:rsidRPr="007E5CFA">
              <w:rPr>
                <w:spacing w:val="-6"/>
                <w:sz w:val="20"/>
                <w:szCs w:val="20"/>
              </w:rPr>
              <w:t xml:space="preserve"> </w:t>
            </w:r>
            <w:r w:rsidR="00653FD2" w:rsidRPr="007E5CFA">
              <w:rPr>
                <w:spacing w:val="-6"/>
                <w:sz w:val="20"/>
                <w:szCs w:val="20"/>
              </w:rPr>
              <w:t xml:space="preserve">any </w:t>
            </w:r>
            <w:r w:rsidRPr="007E5CFA">
              <w:rPr>
                <w:sz w:val="20"/>
                <w:szCs w:val="20"/>
              </w:rPr>
              <w:t>other</w:t>
            </w:r>
            <w:r w:rsidRPr="007E5CFA">
              <w:rPr>
                <w:spacing w:val="-6"/>
                <w:sz w:val="20"/>
                <w:szCs w:val="20"/>
              </w:rPr>
              <w:t xml:space="preserve"> </w:t>
            </w:r>
            <w:r w:rsidRPr="007E5CFA">
              <w:rPr>
                <w:sz w:val="20"/>
                <w:szCs w:val="20"/>
              </w:rPr>
              <w:t>type</w:t>
            </w:r>
            <w:r w:rsidRPr="007E5CFA">
              <w:rPr>
                <w:spacing w:val="-6"/>
                <w:sz w:val="20"/>
                <w:szCs w:val="20"/>
              </w:rPr>
              <w:t xml:space="preserve"> </w:t>
            </w:r>
            <w:r w:rsidRPr="007E5CFA">
              <w:rPr>
                <w:sz w:val="20"/>
                <w:szCs w:val="20"/>
              </w:rPr>
              <w:t>of</w:t>
            </w:r>
            <w:r w:rsidRPr="007E5CFA">
              <w:rPr>
                <w:spacing w:val="-6"/>
                <w:sz w:val="20"/>
                <w:szCs w:val="20"/>
              </w:rPr>
              <w:t xml:space="preserve"> </w:t>
            </w:r>
            <w:r w:rsidRPr="007E5CFA">
              <w:rPr>
                <w:sz w:val="20"/>
                <w:szCs w:val="20"/>
              </w:rPr>
              <w:t>equipment</w:t>
            </w:r>
            <w:r w:rsidRPr="007E5CFA">
              <w:rPr>
                <w:spacing w:val="-6"/>
                <w:sz w:val="20"/>
                <w:szCs w:val="20"/>
              </w:rPr>
              <w:t xml:space="preserve"> </w:t>
            </w:r>
            <w:r w:rsidR="008A6ABC">
              <w:rPr>
                <w:spacing w:val="-6"/>
                <w:sz w:val="20"/>
                <w:szCs w:val="20"/>
              </w:rPr>
              <w:t xml:space="preserve">at the facility </w:t>
            </w:r>
            <w:r w:rsidRPr="007E5CFA">
              <w:rPr>
                <w:sz w:val="20"/>
                <w:szCs w:val="20"/>
              </w:rPr>
              <w:t>that</w:t>
            </w:r>
            <w:r w:rsidRPr="007E5CFA">
              <w:rPr>
                <w:spacing w:val="-7"/>
                <w:sz w:val="20"/>
                <w:szCs w:val="20"/>
              </w:rPr>
              <w:t xml:space="preserve"> </w:t>
            </w:r>
            <w:r w:rsidRPr="007E5CFA">
              <w:rPr>
                <w:sz w:val="20"/>
                <w:szCs w:val="20"/>
              </w:rPr>
              <w:t>is</w:t>
            </w:r>
            <w:r w:rsidRPr="007E5CFA">
              <w:rPr>
                <w:spacing w:val="-5"/>
                <w:sz w:val="20"/>
                <w:szCs w:val="20"/>
              </w:rPr>
              <w:t xml:space="preserve"> </w:t>
            </w:r>
            <w:r w:rsidRPr="007E5CFA">
              <w:rPr>
                <w:sz w:val="20"/>
                <w:szCs w:val="20"/>
              </w:rPr>
              <w:t>subject</w:t>
            </w:r>
            <w:r w:rsidRPr="007E5CFA">
              <w:rPr>
                <w:spacing w:val="-7"/>
                <w:sz w:val="20"/>
                <w:szCs w:val="20"/>
              </w:rPr>
              <w:t xml:space="preserve"> </w:t>
            </w:r>
            <w:r w:rsidRPr="007E5CFA">
              <w:rPr>
                <w:sz w:val="20"/>
                <w:szCs w:val="20"/>
              </w:rPr>
              <w:t xml:space="preserve">to </w:t>
            </w:r>
            <w:r w:rsidR="00A90158">
              <w:rPr>
                <w:sz w:val="20"/>
                <w:szCs w:val="20"/>
              </w:rPr>
              <w:t xml:space="preserve">different </w:t>
            </w:r>
            <w:r w:rsidRPr="007E5CFA">
              <w:rPr>
                <w:sz w:val="20"/>
                <w:szCs w:val="20"/>
              </w:rPr>
              <w:t>Air Quality Regulations</w:t>
            </w:r>
            <w:r w:rsidR="00A90158">
              <w:rPr>
                <w:sz w:val="20"/>
                <w:szCs w:val="20"/>
              </w:rPr>
              <w:t xml:space="preserve"> (not Part 39-AQNs)</w:t>
            </w:r>
            <w:r w:rsidRPr="007E5CFA">
              <w:rPr>
                <w:sz w:val="20"/>
                <w:szCs w:val="20"/>
              </w:rPr>
              <w:t xml:space="preserve">, such as </w:t>
            </w:r>
            <w:r w:rsidR="00653FD2" w:rsidRPr="007E5CFA">
              <w:rPr>
                <w:sz w:val="20"/>
                <w:szCs w:val="20"/>
              </w:rPr>
              <w:t xml:space="preserve">a process </w:t>
            </w:r>
            <w:r w:rsidRPr="007E5CFA">
              <w:rPr>
                <w:sz w:val="20"/>
                <w:szCs w:val="20"/>
              </w:rPr>
              <w:t>boiler, or a non-emergency engine.</w:t>
            </w:r>
          </w:p>
          <w:p w14:paraId="3C18539E" w14:textId="4FCA162B" w:rsidR="00A029DC" w:rsidRPr="007E5CFA" w:rsidRDefault="00A029DC" w:rsidP="00DE47EA">
            <w:pPr>
              <w:pStyle w:val="TableParagraph"/>
              <w:spacing w:before="60" w:after="60"/>
              <w:ind w:left="101"/>
              <w:rPr>
                <w:sz w:val="20"/>
                <w:szCs w:val="20"/>
              </w:rPr>
            </w:pPr>
            <w:r w:rsidRPr="007E5CFA">
              <w:rPr>
                <w:sz w:val="20"/>
                <w:szCs w:val="20"/>
              </w:rPr>
              <w:t xml:space="preserve">If YES, the facility may not be eligible for an </w:t>
            </w:r>
            <w:proofErr w:type="spellStart"/>
            <w:r w:rsidRPr="007E5CFA">
              <w:rPr>
                <w:sz w:val="20"/>
                <w:szCs w:val="20"/>
              </w:rPr>
              <w:t>AQN</w:t>
            </w:r>
            <w:proofErr w:type="spellEnd"/>
            <w:r w:rsidRPr="007E5CFA">
              <w:rPr>
                <w:sz w:val="20"/>
                <w:szCs w:val="20"/>
              </w:rPr>
              <w:t>.</w:t>
            </w:r>
            <w:r w:rsidR="00753E36">
              <w:rPr>
                <w:sz w:val="20"/>
                <w:szCs w:val="20"/>
              </w:rPr>
              <w:t xml:space="preserve"> </w:t>
            </w:r>
            <w:proofErr w:type="spellStart"/>
            <w:r w:rsidR="00753E36">
              <w:rPr>
                <w:sz w:val="20"/>
                <w:szCs w:val="20"/>
              </w:rPr>
              <w:t>AQNs</w:t>
            </w:r>
            <w:proofErr w:type="spellEnd"/>
            <w:r w:rsidR="00753E36">
              <w:rPr>
                <w:sz w:val="20"/>
                <w:szCs w:val="20"/>
              </w:rPr>
              <w:t xml:space="preserve"> apply to facilities that consist of only ES-RICE </w:t>
            </w:r>
            <w:r w:rsidR="008A6ABC">
              <w:rPr>
                <w:sz w:val="20"/>
                <w:szCs w:val="20"/>
              </w:rPr>
              <w:t>and/</w:t>
            </w:r>
            <w:r w:rsidR="00753E36">
              <w:rPr>
                <w:sz w:val="20"/>
                <w:szCs w:val="20"/>
              </w:rPr>
              <w:t xml:space="preserve">or a </w:t>
            </w:r>
            <w:proofErr w:type="spellStart"/>
            <w:r w:rsidR="00753E36">
              <w:rPr>
                <w:sz w:val="20"/>
                <w:szCs w:val="20"/>
              </w:rPr>
              <w:t>GDF</w:t>
            </w:r>
            <w:proofErr w:type="spellEnd"/>
            <w:r w:rsidR="00753E36">
              <w:rPr>
                <w:sz w:val="20"/>
                <w:szCs w:val="20"/>
              </w:rPr>
              <w:t xml:space="preserve">. If there is other equipment subject to </w:t>
            </w:r>
            <w:r w:rsidR="00A90158">
              <w:rPr>
                <w:sz w:val="20"/>
                <w:szCs w:val="20"/>
              </w:rPr>
              <w:t xml:space="preserve">a different </w:t>
            </w:r>
            <w:r w:rsidR="00753E36">
              <w:rPr>
                <w:sz w:val="20"/>
                <w:szCs w:val="20"/>
              </w:rPr>
              <w:t xml:space="preserve">Air Quality Regulation, the equipment that may have been eligible for an </w:t>
            </w:r>
            <w:proofErr w:type="spellStart"/>
            <w:r w:rsidR="00753E36">
              <w:rPr>
                <w:sz w:val="20"/>
                <w:szCs w:val="20"/>
              </w:rPr>
              <w:t>AQN</w:t>
            </w:r>
            <w:proofErr w:type="spellEnd"/>
            <w:r w:rsidR="00753E36">
              <w:rPr>
                <w:sz w:val="20"/>
                <w:szCs w:val="20"/>
              </w:rPr>
              <w:t xml:space="preserve"> would not be eligible (20.11.39.2 </w:t>
            </w:r>
            <w:proofErr w:type="spellStart"/>
            <w:r w:rsidR="00753E36">
              <w:rPr>
                <w:sz w:val="20"/>
                <w:szCs w:val="20"/>
              </w:rPr>
              <w:t>NMAC</w:t>
            </w:r>
            <w:proofErr w:type="spellEnd"/>
            <w:r w:rsidR="00753E36">
              <w:rPr>
                <w:sz w:val="20"/>
                <w:szCs w:val="20"/>
              </w:rPr>
              <w:t>).</w:t>
            </w:r>
            <w:r w:rsidRPr="007E5CFA">
              <w:rPr>
                <w:sz w:val="20"/>
                <w:szCs w:val="20"/>
              </w:rPr>
              <w:t xml:space="preserve"> </w:t>
            </w:r>
            <w:r w:rsidR="00924DF5" w:rsidRPr="007E5CFA">
              <w:rPr>
                <w:sz w:val="20"/>
                <w:szCs w:val="20"/>
              </w:rPr>
              <w:t>Fuel burning equipment used solely for heating buildings or producing hot water for personal comfort, such as a boiler or hot water heater, does not require a permit if they are below the exemption thresholds. These are 5 MMBtu/</w:t>
            </w:r>
            <w:proofErr w:type="spellStart"/>
            <w:r w:rsidR="00924DF5" w:rsidRPr="007E5CFA">
              <w:rPr>
                <w:sz w:val="20"/>
                <w:szCs w:val="20"/>
              </w:rPr>
              <w:t>hr</w:t>
            </w:r>
            <w:proofErr w:type="spellEnd"/>
            <w:r w:rsidR="00924DF5" w:rsidRPr="007E5CFA">
              <w:rPr>
                <w:sz w:val="20"/>
                <w:szCs w:val="20"/>
              </w:rPr>
              <w:t xml:space="preserve"> or less for gaseous fuel and 1 MMBtu/</w:t>
            </w:r>
            <w:proofErr w:type="spellStart"/>
            <w:r w:rsidR="00924DF5" w:rsidRPr="007E5CFA">
              <w:rPr>
                <w:sz w:val="20"/>
                <w:szCs w:val="20"/>
              </w:rPr>
              <w:t>hr</w:t>
            </w:r>
            <w:proofErr w:type="spellEnd"/>
            <w:r w:rsidR="00924DF5" w:rsidRPr="007E5CFA">
              <w:rPr>
                <w:sz w:val="20"/>
                <w:szCs w:val="20"/>
              </w:rPr>
              <w:t xml:space="preserve"> or less for distillate oil, not including waste oil.</w:t>
            </w:r>
            <w:r w:rsidR="002411F5">
              <w:rPr>
                <w:sz w:val="20"/>
                <w:szCs w:val="20"/>
              </w:rPr>
              <w:t xml:space="preserve"> This type of equipment would not make a facility ineligible for an </w:t>
            </w:r>
            <w:proofErr w:type="spellStart"/>
            <w:r w:rsidR="002411F5">
              <w:rPr>
                <w:sz w:val="20"/>
                <w:szCs w:val="20"/>
              </w:rPr>
              <w:t>AQN</w:t>
            </w:r>
            <w:proofErr w:type="spellEnd"/>
            <w:r w:rsidR="00901E3C">
              <w:rPr>
                <w:sz w:val="20"/>
                <w:szCs w:val="20"/>
              </w:rPr>
              <w:t>.</w:t>
            </w:r>
          </w:p>
          <w:p w14:paraId="5A4D9E20" w14:textId="19C1E6EA" w:rsidR="00BD0E6B" w:rsidRPr="007E5CFA" w:rsidRDefault="003B1531" w:rsidP="00DE47EA">
            <w:pPr>
              <w:pStyle w:val="TableParagraph"/>
              <w:spacing w:before="60" w:after="60"/>
              <w:ind w:left="101"/>
              <w:rPr>
                <w:sz w:val="20"/>
                <w:szCs w:val="20"/>
              </w:rPr>
            </w:pPr>
            <w:r w:rsidRPr="007E5CFA">
              <w:rPr>
                <w:sz w:val="20"/>
                <w:szCs w:val="20"/>
              </w:rPr>
              <w:t>Answer NO if the emergency engine or the gas dispensing facility</w:t>
            </w:r>
            <w:r w:rsidRPr="007E5CFA">
              <w:rPr>
                <w:spacing w:val="-11"/>
                <w:sz w:val="20"/>
                <w:szCs w:val="20"/>
              </w:rPr>
              <w:t xml:space="preserve"> </w:t>
            </w:r>
            <w:r w:rsidRPr="007E5CFA">
              <w:rPr>
                <w:sz w:val="20"/>
                <w:szCs w:val="20"/>
              </w:rPr>
              <w:t>is</w:t>
            </w:r>
            <w:r w:rsidRPr="007E5CFA">
              <w:rPr>
                <w:spacing w:val="-8"/>
                <w:sz w:val="20"/>
                <w:szCs w:val="20"/>
              </w:rPr>
              <w:t xml:space="preserve"> </w:t>
            </w:r>
            <w:r w:rsidRPr="007E5CFA">
              <w:rPr>
                <w:sz w:val="20"/>
                <w:szCs w:val="20"/>
              </w:rPr>
              <w:t>the</w:t>
            </w:r>
            <w:r w:rsidRPr="007E5CFA">
              <w:rPr>
                <w:spacing w:val="-9"/>
                <w:sz w:val="20"/>
                <w:szCs w:val="20"/>
              </w:rPr>
              <w:t xml:space="preserve"> </w:t>
            </w:r>
            <w:r w:rsidRPr="007E5CFA">
              <w:rPr>
                <w:sz w:val="20"/>
                <w:szCs w:val="20"/>
              </w:rPr>
              <w:t>only</w:t>
            </w:r>
            <w:r w:rsidRPr="007E5CFA">
              <w:rPr>
                <w:spacing w:val="-11"/>
                <w:sz w:val="20"/>
                <w:szCs w:val="20"/>
              </w:rPr>
              <w:t xml:space="preserve"> </w:t>
            </w:r>
            <w:r w:rsidRPr="007E5CFA">
              <w:rPr>
                <w:sz w:val="20"/>
                <w:szCs w:val="20"/>
              </w:rPr>
              <w:t>equipment</w:t>
            </w:r>
            <w:r w:rsidRPr="007E5CFA">
              <w:rPr>
                <w:spacing w:val="-9"/>
                <w:sz w:val="20"/>
                <w:szCs w:val="20"/>
              </w:rPr>
              <w:t xml:space="preserve"> </w:t>
            </w:r>
            <w:r w:rsidRPr="007E5CFA">
              <w:rPr>
                <w:sz w:val="20"/>
                <w:szCs w:val="20"/>
              </w:rPr>
              <w:t>subject</w:t>
            </w:r>
            <w:r w:rsidRPr="007E5CFA">
              <w:rPr>
                <w:spacing w:val="-10"/>
                <w:sz w:val="20"/>
                <w:szCs w:val="20"/>
              </w:rPr>
              <w:t xml:space="preserve"> </w:t>
            </w:r>
            <w:r w:rsidRPr="007E5CFA">
              <w:rPr>
                <w:sz w:val="20"/>
                <w:szCs w:val="20"/>
              </w:rPr>
              <w:t>to</w:t>
            </w:r>
            <w:r w:rsidRPr="007E5CFA">
              <w:rPr>
                <w:spacing w:val="-9"/>
                <w:sz w:val="20"/>
                <w:szCs w:val="20"/>
              </w:rPr>
              <w:t xml:space="preserve"> </w:t>
            </w:r>
            <w:r w:rsidRPr="007E5CFA">
              <w:rPr>
                <w:sz w:val="20"/>
                <w:szCs w:val="20"/>
              </w:rPr>
              <w:t>Air</w:t>
            </w:r>
            <w:r w:rsidRPr="007E5CFA">
              <w:rPr>
                <w:spacing w:val="-9"/>
                <w:sz w:val="20"/>
                <w:szCs w:val="20"/>
              </w:rPr>
              <w:t xml:space="preserve"> </w:t>
            </w:r>
            <w:r w:rsidRPr="007E5CFA">
              <w:rPr>
                <w:sz w:val="20"/>
                <w:szCs w:val="20"/>
              </w:rPr>
              <w:t>Quality</w:t>
            </w:r>
            <w:r w:rsidRPr="007E5CFA">
              <w:rPr>
                <w:spacing w:val="-11"/>
                <w:sz w:val="20"/>
                <w:szCs w:val="20"/>
              </w:rPr>
              <w:t xml:space="preserve"> </w:t>
            </w:r>
            <w:r w:rsidRPr="007E5CFA">
              <w:rPr>
                <w:sz w:val="20"/>
                <w:szCs w:val="20"/>
              </w:rPr>
              <w:t>Regulations</w:t>
            </w:r>
            <w:r w:rsidRPr="007E5CFA">
              <w:rPr>
                <w:spacing w:val="-8"/>
                <w:sz w:val="20"/>
                <w:szCs w:val="20"/>
              </w:rPr>
              <w:t xml:space="preserve"> </w:t>
            </w:r>
            <w:r w:rsidRPr="007E5CFA">
              <w:rPr>
                <w:sz w:val="20"/>
                <w:szCs w:val="20"/>
              </w:rPr>
              <w:t>at the facility</w:t>
            </w:r>
            <w:r w:rsidR="008F2B80">
              <w:rPr>
                <w:sz w:val="20"/>
                <w:szCs w:val="20"/>
              </w:rPr>
              <w:t xml:space="preserve"> or if the other equipment already has or is eligible to apply for an </w:t>
            </w:r>
            <w:proofErr w:type="spellStart"/>
            <w:r w:rsidR="008F2B80">
              <w:rPr>
                <w:sz w:val="20"/>
                <w:szCs w:val="20"/>
              </w:rPr>
              <w:t>AQN</w:t>
            </w:r>
            <w:proofErr w:type="spellEnd"/>
            <w:r w:rsidRPr="007E5CFA">
              <w:rPr>
                <w:sz w:val="20"/>
                <w:szCs w:val="20"/>
              </w:rPr>
              <w:t>.</w:t>
            </w:r>
          </w:p>
          <w:p w14:paraId="6EB80E02" w14:textId="7AF0A2E0" w:rsidR="00BD0E6B" w:rsidRPr="007E5CFA" w:rsidRDefault="003B1531" w:rsidP="00DE47EA">
            <w:pPr>
              <w:pStyle w:val="TableParagraph"/>
              <w:spacing w:before="60" w:after="60"/>
              <w:ind w:left="101"/>
              <w:rPr>
                <w:sz w:val="20"/>
                <w:szCs w:val="20"/>
              </w:rPr>
            </w:pPr>
            <w:r w:rsidRPr="007E5CFA">
              <w:rPr>
                <w:sz w:val="20"/>
                <w:szCs w:val="20"/>
              </w:rPr>
              <w:t>If you have questions, please call: 505-768-</w:t>
            </w:r>
            <w:r w:rsidR="00653FD2" w:rsidRPr="007E5CFA">
              <w:rPr>
                <w:sz w:val="20"/>
                <w:szCs w:val="20"/>
              </w:rPr>
              <w:t>1972</w:t>
            </w:r>
            <w:r w:rsidRPr="007E5CFA">
              <w:rPr>
                <w:sz w:val="20"/>
                <w:szCs w:val="20"/>
              </w:rPr>
              <w:t>.</w:t>
            </w:r>
          </w:p>
        </w:tc>
      </w:tr>
      <w:tr w:rsidR="00D82794" w:rsidRPr="007E5CFA" w14:paraId="721EF935" w14:textId="77777777" w:rsidTr="00573000">
        <w:tblPrEx>
          <w:tblBorders>
            <w:top w:val="single" w:sz="4" w:space="0" w:color="000000"/>
            <w:bottom w:val="double" w:sz="4" w:space="0" w:color="000000"/>
            <w:insideH w:val="single" w:sz="4" w:space="0" w:color="000000"/>
            <w:insideV w:val="single" w:sz="4" w:space="0" w:color="000000"/>
          </w:tblBorders>
        </w:tblPrEx>
        <w:trPr>
          <w:trHeight w:val="954"/>
        </w:trPr>
        <w:tc>
          <w:tcPr>
            <w:tcW w:w="2167" w:type="pct"/>
            <w:vAlign w:val="center"/>
          </w:tcPr>
          <w:p w14:paraId="5203DE49" w14:textId="0419355A" w:rsidR="00D82794" w:rsidRPr="007E5CFA" w:rsidRDefault="00D82794" w:rsidP="00B57438">
            <w:pPr>
              <w:pStyle w:val="TableParagraph"/>
              <w:ind w:right="101"/>
              <w:jc w:val="right"/>
              <w:rPr>
                <w:b/>
                <w:sz w:val="20"/>
                <w:szCs w:val="20"/>
              </w:rPr>
            </w:pPr>
            <w:r w:rsidRPr="007E5CFA">
              <w:rPr>
                <w:b/>
                <w:sz w:val="20"/>
                <w:szCs w:val="20"/>
              </w:rPr>
              <w:t xml:space="preserve">What is the facility’s </w:t>
            </w:r>
            <w:r>
              <w:rPr>
                <w:b/>
                <w:sz w:val="20"/>
                <w:szCs w:val="20"/>
              </w:rPr>
              <w:t>current/most recent</w:t>
            </w:r>
            <w:r w:rsidRPr="007E5CFA">
              <w:rPr>
                <w:b/>
                <w:sz w:val="20"/>
                <w:szCs w:val="20"/>
              </w:rPr>
              <w:t xml:space="preserve"> permit</w:t>
            </w:r>
            <w:r>
              <w:rPr>
                <w:b/>
                <w:sz w:val="20"/>
                <w:szCs w:val="20"/>
              </w:rPr>
              <w:t>/registration</w:t>
            </w:r>
            <w:r w:rsidRPr="007E5CFA">
              <w:rPr>
                <w:b/>
                <w:sz w:val="20"/>
                <w:szCs w:val="20"/>
              </w:rPr>
              <w:t xml:space="preserve"> number</w:t>
            </w:r>
            <w:r w:rsidRPr="007E5CFA">
              <w:rPr>
                <w:b/>
                <w:spacing w:val="-16"/>
                <w:sz w:val="20"/>
                <w:szCs w:val="20"/>
              </w:rPr>
              <w:t xml:space="preserve"> </w:t>
            </w:r>
            <w:r w:rsidRPr="007E5CFA">
              <w:rPr>
                <w:b/>
                <w:sz w:val="20"/>
                <w:szCs w:val="20"/>
              </w:rPr>
              <w:t>or</w:t>
            </w:r>
            <w:r>
              <w:rPr>
                <w:b/>
                <w:sz w:val="20"/>
                <w:szCs w:val="20"/>
              </w:rPr>
              <w:t xml:space="preserve"> </w:t>
            </w:r>
            <w:proofErr w:type="spellStart"/>
            <w:r w:rsidR="00682882">
              <w:rPr>
                <w:b/>
                <w:sz w:val="20"/>
                <w:szCs w:val="20"/>
              </w:rPr>
              <w:t>AQN</w:t>
            </w:r>
            <w:proofErr w:type="spellEnd"/>
            <w:r w:rsidR="00682882">
              <w:rPr>
                <w:b/>
                <w:sz w:val="20"/>
                <w:szCs w:val="20"/>
              </w:rPr>
              <w:t xml:space="preserve"> n</w:t>
            </w:r>
            <w:r w:rsidRPr="007E5CFA">
              <w:rPr>
                <w:b/>
                <w:sz w:val="20"/>
                <w:szCs w:val="20"/>
              </w:rPr>
              <w:t>umber?</w:t>
            </w:r>
          </w:p>
        </w:tc>
        <w:tc>
          <w:tcPr>
            <w:tcW w:w="2833" w:type="pct"/>
          </w:tcPr>
          <w:p w14:paraId="79737DFE" w14:textId="1956BC5C" w:rsidR="00D82794" w:rsidRPr="007E5CFA" w:rsidRDefault="00D82794" w:rsidP="00B57438">
            <w:pPr>
              <w:pStyle w:val="TableParagraph"/>
              <w:spacing w:before="60" w:after="60"/>
              <w:ind w:left="101"/>
              <w:rPr>
                <w:sz w:val="20"/>
                <w:szCs w:val="20"/>
              </w:rPr>
            </w:pPr>
            <w:r w:rsidRPr="007E5CFA">
              <w:rPr>
                <w:sz w:val="20"/>
                <w:szCs w:val="20"/>
              </w:rPr>
              <w:t>Provide the current permit number</w:t>
            </w:r>
            <w:r>
              <w:rPr>
                <w:sz w:val="20"/>
                <w:szCs w:val="20"/>
              </w:rPr>
              <w:t xml:space="preserve"> if transferring to an </w:t>
            </w:r>
            <w:proofErr w:type="spellStart"/>
            <w:r>
              <w:rPr>
                <w:sz w:val="20"/>
                <w:szCs w:val="20"/>
              </w:rPr>
              <w:t>AQN</w:t>
            </w:r>
            <w:proofErr w:type="spellEnd"/>
            <w:r>
              <w:rPr>
                <w:sz w:val="20"/>
                <w:szCs w:val="20"/>
              </w:rPr>
              <w:t xml:space="preserve"> from an existing </w:t>
            </w:r>
            <w:r w:rsidR="00BE1BD1">
              <w:rPr>
                <w:sz w:val="20"/>
                <w:szCs w:val="20"/>
              </w:rPr>
              <w:t xml:space="preserve">permit or </w:t>
            </w:r>
            <w:r>
              <w:rPr>
                <w:sz w:val="20"/>
                <w:szCs w:val="20"/>
              </w:rPr>
              <w:t xml:space="preserve">registration and </w:t>
            </w:r>
            <w:r w:rsidRPr="007E5CFA">
              <w:rPr>
                <w:sz w:val="20"/>
                <w:szCs w:val="20"/>
              </w:rPr>
              <w:t>this is the first time applyi</w:t>
            </w:r>
            <w:r w:rsidR="004B698E">
              <w:rPr>
                <w:sz w:val="20"/>
                <w:szCs w:val="20"/>
              </w:rPr>
              <w:t xml:space="preserve">ng for an </w:t>
            </w:r>
            <w:proofErr w:type="spellStart"/>
            <w:r w:rsidR="004B698E">
              <w:rPr>
                <w:sz w:val="20"/>
                <w:szCs w:val="20"/>
              </w:rPr>
              <w:t>AQN</w:t>
            </w:r>
            <w:proofErr w:type="spellEnd"/>
            <w:r w:rsidR="004B698E">
              <w:rPr>
                <w:sz w:val="20"/>
                <w:szCs w:val="20"/>
              </w:rPr>
              <w:t xml:space="preserve"> for this facility;</w:t>
            </w:r>
          </w:p>
          <w:p w14:paraId="096AAE37" w14:textId="62BA49E9" w:rsidR="00D82794" w:rsidRDefault="00D82794" w:rsidP="00B57438">
            <w:pPr>
              <w:pStyle w:val="TableParagraph"/>
              <w:spacing w:before="60" w:after="60"/>
              <w:ind w:left="101"/>
              <w:rPr>
                <w:sz w:val="20"/>
                <w:szCs w:val="20"/>
              </w:rPr>
            </w:pPr>
            <w:r w:rsidRPr="007E5CFA">
              <w:rPr>
                <w:sz w:val="20"/>
                <w:szCs w:val="20"/>
              </w:rPr>
              <w:t xml:space="preserve">OR if you </w:t>
            </w:r>
            <w:r>
              <w:rPr>
                <w:sz w:val="20"/>
                <w:szCs w:val="20"/>
              </w:rPr>
              <w:t>are amending an existing</w:t>
            </w:r>
            <w:r w:rsidRPr="007E5CFA">
              <w:rPr>
                <w:sz w:val="20"/>
                <w:szCs w:val="20"/>
              </w:rPr>
              <w:t xml:space="preserve"> </w:t>
            </w:r>
            <w:proofErr w:type="spellStart"/>
            <w:r w:rsidRPr="007E5CFA">
              <w:rPr>
                <w:sz w:val="20"/>
                <w:szCs w:val="20"/>
              </w:rPr>
              <w:t>AQN</w:t>
            </w:r>
            <w:proofErr w:type="spellEnd"/>
            <w:r w:rsidRPr="007E5CFA">
              <w:rPr>
                <w:sz w:val="20"/>
                <w:szCs w:val="20"/>
              </w:rPr>
              <w:t xml:space="preserve">, please provide the </w:t>
            </w:r>
            <w:r>
              <w:rPr>
                <w:sz w:val="20"/>
                <w:szCs w:val="20"/>
              </w:rPr>
              <w:t xml:space="preserve">current </w:t>
            </w:r>
            <w:proofErr w:type="spellStart"/>
            <w:r w:rsidRPr="007E5CFA">
              <w:rPr>
                <w:sz w:val="20"/>
                <w:szCs w:val="20"/>
              </w:rPr>
              <w:t>AQN</w:t>
            </w:r>
            <w:proofErr w:type="spellEnd"/>
            <w:r>
              <w:rPr>
                <w:sz w:val="20"/>
                <w:szCs w:val="20"/>
              </w:rPr>
              <w:t xml:space="preserve"> </w:t>
            </w:r>
            <w:r w:rsidR="00682882">
              <w:rPr>
                <w:sz w:val="20"/>
                <w:szCs w:val="20"/>
              </w:rPr>
              <w:t>n</w:t>
            </w:r>
            <w:r w:rsidRPr="007E5CFA">
              <w:rPr>
                <w:sz w:val="20"/>
                <w:szCs w:val="20"/>
              </w:rPr>
              <w:t>umber</w:t>
            </w:r>
            <w:r>
              <w:rPr>
                <w:sz w:val="20"/>
                <w:szCs w:val="20"/>
              </w:rPr>
              <w:t xml:space="preserve"> from your approved application</w:t>
            </w:r>
            <w:r w:rsidR="004B698E">
              <w:rPr>
                <w:sz w:val="20"/>
                <w:szCs w:val="20"/>
              </w:rPr>
              <w:t>;</w:t>
            </w:r>
          </w:p>
          <w:p w14:paraId="6A70784B" w14:textId="077929F3" w:rsidR="00D82794" w:rsidRDefault="00D82794" w:rsidP="00B57438">
            <w:pPr>
              <w:pStyle w:val="TableParagraph"/>
              <w:spacing w:before="60" w:after="60"/>
              <w:ind w:left="101"/>
              <w:rPr>
                <w:sz w:val="20"/>
                <w:szCs w:val="20"/>
              </w:rPr>
            </w:pPr>
            <w:r>
              <w:rPr>
                <w:sz w:val="20"/>
                <w:szCs w:val="20"/>
              </w:rPr>
              <w:t>OR</w:t>
            </w:r>
            <w:r w:rsidR="004B698E">
              <w:rPr>
                <w:sz w:val="20"/>
                <w:szCs w:val="20"/>
              </w:rPr>
              <w:t xml:space="preserve"> if you are adding a</w:t>
            </w:r>
            <w:r w:rsidR="00C868EC">
              <w:rPr>
                <w:sz w:val="20"/>
                <w:szCs w:val="20"/>
              </w:rPr>
              <w:t>nother</w:t>
            </w:r>
            <w:r w:rsidR="004B698E">
              <w:rPr>
                <w:sz w:val="20"/>
                <w:szCs w:val="20"/>
              </w:rPr>
              <w:t xml:space="preserve"> ES-RICE to an existing </w:t>
            </w:r>
            <w:proofErr w:type="spellStart"/>
            <w:r w:rsidR="004B698E">
              <w:rPr>
                <w:sz w:val="20"/>
                <w:szCs w:val="20"/>
              </w:rPr>
              <w:t>AQN</w:t>
            </w:r>
            <w:proofErr w:type="spellEnd"/>
            <w:r w:rsidR="004B698E">
              <w:rPr>
                <w:sz w:val="20"/>
                <w:szCs w:val="20"/>
              </w:rPr>
              <w:t xml:space="preserve"> facility</w:t>
            </w:r>
            <w:r w:rsidR="00682882">
              <w:rPr>
                <w:sz w:val="20"/>
                <w:szCs w:val="20"/>
              </w:rPr>
              <w:t xml:space="preserve">, please provide the current </w:t>
            </w:r>
            <w:proofErr w:type="spellStart"/>
            <w:r w:rsidR="00682882">
              <w:rPr>
                <w:sz w:val="20"/>
                <w:szCs w:val="20"/>
              </w:rPr>
              <w:t>AQN</w:t>
            </w:r>
            <w:proofErr w:type="spellEnd"/>
            <w:r w:rsidR="00682882">
              <w:rPr>
                <w:sz w:val="20"/>
                <w:szCs w:val="20"/>
              </w:rPr>
              <w:t xml:space="preserve"> number from your approved application</w:t>
            </w:r>
            <w:r w:rsidR="004B698E">
              <w:rPr>
                <w:sz w:val="20"/>
                <w:szCs w:val="20"/>
              </w:rPr>
              <w:t>.</w:t>
            </w:r>
          </w:p>
          <w:p w14:paraId="5EB5738E" w14:textId="2C49F18D" w:rsidR="004B698E" w:rsidRPr="007E5CFA" w:rsidRDefault="004B698E" w:rsidP="00B57438">
            <w:pPr>
              <w:pStyle w:val="TableParagraph"/>
              <w:spacing w:before="60" w:after="60"/>
              <w:ind w:left="101"/>
              <w:rPr>
                <w:sz w:val="20"/>
                <w:szCs w:val="20"/>
              </w:rPr>
            </w:pPr>
            <w:r>
              <w:rPr>
                <w:sz w:val="20"/>
                <w:szCs w:val="20"/>
              </w:rPr>
              <w:t xml:space="preserve">If this is a brand new facility with no current permit/registration or </w:t>
            </w:r>
            <w:proofErr w:type="spellStart"/>
            <w:r>
              <w:rPr>
                <w:sz w:val="20"/>
                <w:szCs w:val="20"/>
              </w:rPr>
              <w:t>AQN</w:t>
            </w:r>
            <w:proofErr w:type="spellEnd"/>
            <w:r>
              <w:rPr>
                <w:sz w:val="20"/>
                <w:szCs w:val="20"/>
              </w:rPr>
              <w:t>, then put N/A.</w:t>
            </w:r>
          </w:p>
        </w:tc>
      </w:tr>
      <w:tr w:rsidR="003B1531" w:rsidRPr="007E5CFA" w14:paraId="26B15C1F" w14:textId="77777777" w:rsidTr="00573000">
        <w:trPr>
          <w:trHeight w:val="952"/>
        </w:trPr>
        <w:tc>
          <w:tcPr>
            <w:tcW w:w="2167" w:type="pct"/>
            <w:tcBorders>
              <w:top w:val="single" w:sz="4" w:space="0" w:color="000000"/>
              <w:left w:val="nil"/>
              <w:bottom w:val="single" w:sz="4" w:space="0" w:color="000000"/>
              <w:right w:val="single" w:sz="4" w:space="0" w:color="000000"/>
            </w:tcBorders>
            <w:vAlign w:val="center"/>
          </w:tcPr>
          <w:p w14:paraId="2AEF7897" w14:textId="2FF467B4" w:rsidR="00BD0E6B" w:rsidRPr="007E5CFA" w:rsidRDefault="003B1531" w:rsidP="00614972">
            <w:pPr>
              <w:pStyle w:val="TableParagraph"/>
              <w:spacing w:line="276" w:lineRule="auto"/>
              <w:ind w:right="101"/>
              <w:jc w:val="right"/>
              <w:rPr>
                <w:b/>
                <w:sz w:val="20"/>
                <w:szCs w:val="20"/>
              </w:rPr>
            </w:pPr>
            <w:r w:rsidRPr="007E5CFA">
              <w:rPr>
                <w:b/>
                <w:sz w:val="20"/>
                <w:szCs w:val="20"/>
              </w:rPr>
              <w:t xml:space="preserve">Is this </w:t>
            </w:r>
            <w:proofErr w:type="spellStart"/>
            <w:r w:rsidRPr="007E5CFA">
              <w:rPr>
                <w:b/>
                <w:sz w:val="20"/>
                <w:szCs w:val="20"/>
              </w:rPr>
              <w:t>AQN</w:t>
            </w:r>
            <w:proofErr w:type="spellEnd"/>
            <w:r w:rsidRPr="007E5CFA">
              <w:rPr>
                <w:b/>
                <w:sz w:val="20"/>
                <w:szCs w:val="20"/>
              </w:rPr>
              <w:t xml:space="preserve"> application for a new gas station or a</w:t>
            </w:r>
            <w:r w:rsidR="000A1F16">
              <w:rPr>
                <w:b/>
                <w:sz w:val="20"/>
                <w:szCs w:val="20"/>
              </w:rPr>
              <w:t xml:space="preserve"> </w:t>
            </w:r>
            <w:r w:rsidRPr="007E5CFA">
              <w:rPr>
                <w:b/>
                <w:sz w:val="20"/>
                <w:szCs w:val="20"/>
              </w:rPr>
              <w:t>n</w:t>
            </w:r>
            <w:r w:rsidR="000A1F16">
              <w:rPr>
                <w:b/>
                <w:sz w:val="20"/>
                <w:szCs w:val="20"/>
              </w:rPr>
              <w:t>ew</w:t>
            </w:r>
            <w:r w:rsidRPr="007E5CFA">
              <w:rPr>
                <w:b/>
                <w:sz w:val="20"/>
                <w:szCs w:val="20"/>
              </w:rPr>
              <w:t xml:space="preserve"> emergency engine</w:t>
            </w:r>
            <w:r w:rsidR="000D6306">
              <w:rPr>
                <w:b/>
                <w:sz w:val="20"/>
                <w:szCs w:val="20"/>
              </w:rPr>
              <w:t xml:space="preserve"> at this location</w:t>
            </w:r>
            <w:r w:rsidRPr="007E5CFA">
              <w:rPr>
                <w:b/>
                <w:sz w:val="20"/>
                <w:szCs w:val="20"/>
              </w:rPr>
              <w:t>?</w:t>
            </w:r>
          </w:p>
        </w:tc>
        <w:tc>
          <w:tcPr>
            <w:tcW w:w="2833" w:type="pct"/>
            <w:tcBorders>
              <w:top w:val="single" w:sz="4" w:space="0" w:color="000000"/>
              <w:left w:val="single" w:sz="4" w:space="0" w:color="000000"/>
              <w:bottom w:val="single" w:sz="4" w:space="0" w:color="000000"/>
              <w:right w:val="nil"/>
            </w:tcBorders>
          </w:tcPr>
          <w:p w14:paraId="3FF213D2" w14:textId="68EC8E58" w:rsidR="00BD0E6B" w:rsidRPr="007E5CFA" w:rsidRDefault="003B1531" w:rsidP="008F2B80">
            <w:pPr>
              <w:pStyle w:val="TableParagraph"/>
              <w:spacing w:before="60" w:after="60"/>
              <w:ind w:left="101"/>
              <w:rPr>
                <w:sz w:val="20"/>
                <w:szCs w:val="20"/>
              </w:rPr>
            </w:pPr>
            <w:r w:rsidRPr="007E5CFA">
              <w:rPr>
                <w:sz w:val="20"/>
                <w:szCs w:val="20"/>
              </w:rPr>
              <w:t>Answer YES if this is a new source/facility that has not been permitted/registered before</w:t>
            </w:r>
            <w:r w:rsidR="00BE1BD1">
              <w:rPr>
                <w:sz w:val="20"/>
                <w:szCs w:val="20"/>
              </w:rPr>
              <w:t xml:space="preserve"> or if you are adding an ES-RICE to an existing </w:t>
            </w:r>
            <w:proofErr w:type="spellStart"/>
            <w:r w:rsidR="00BE1BD1">
              <w:rPr>
                <w:sz w:val="20"/>
                <w:szCs w:val="20"/>
              </w:rPr>
              <w:t>AQN</w:t>
            </w:r>
            <w:proofErr w:type="spellEnd"/>
            <w:r w:rsidR="00BE1BD1">
              <w:rPr>
                <w:sz w:val="20"/>
                <w:szCs w:val="20"/>
              </w:rPr>
              <w:t xml:space="preserve"> facility</w:t>
            </w:r>
            <w:r w:rsidRPr="007E5CFA">
              <w:rPr>
                <w:sz w:val="20"/>
                <w:szCs w:val="20"/>
              </w:rPr>
              <w:t>.</w:t>
            </w:r>
            <w:r w:rsidR="003F03AC">
              <w:rPr>
                <w:sz w:val="20"/>
                <w:szCs w:val="20"/>
              </w:rPr>
              <w:t xml:space="preserve"> A pre-owned ES-RICE being permitted for the first time at this location is considered ‘new’ for the </w:t>
            </w:r>
            <w:proofErr w:type="spellStart"/>
            <w:r w:rsidR="003F03AC">
              <w:rPr>
                <w:sz w:val="20"/>
                <w:szCs w:val="20"/>
              </w:rPr>
              <w:t>AQN</w:t>
            </w:r>
            <w:proofErr w:type="spellEnd"/>
            <w:r w:rsidR="003F03AC">
              <w:rPr>
                <w:sz w:val="20"/>
                <w:szCs w:val="20"/>
              </w:rPr>
              <w:t xml:space="preserve"> application.</w:t>
            </w:r>
            <w:r w:rsidR="0048407B">
              <w:rPr>
                <w:sz w:val="20"/>
                <w:szCs w:val="20"/>
              </w:rPr>
              <w:t xml:space="preserve"> Complete and submit a cover letter, the </w:t>
            </w:r>
            <w:proofErr w:type="spellStart"/>
            <w:r w:rsidR="0048407B">
              <w:rPr>
                <w:sz w:val="20"/>
                <w:szCs w:val="20"/>
              </w:rPr>
              <w:t>AQN</w:t>
            </w:r>
            <w:proofErr w:type="spellEnd"/>
            <w:r w:rsidR="0048407B">
              <w:rPr>
                <w:sz w:val="20"/>
                <w:szCs w:val="20"/>
              </w:rPr>
              <w:t xml:space="preserve"> </w:t>
            </w:r>
            <w:r w:rsidR="0039517A">
              <w:rPr>
                <w:sz w:val="20"/>
                <w:szCs w:val="20"/>
              </w:rPr>
              <w:t>A</w:t>
            </w:r>
            <w:r w:rsidR="0048407B">
              <w:rPr>
                <w:sz w:val="20"/>
                <w:szCs w:val="20"/>
              </w:rPr>
              <w:t xml:space="preserve">pplication </w:t>
            </w:r>
            <w:r w:rsidR="0039517A">
              <w:rPr>
                <w:sz w:val="20"/>
                <w:szCs w:val="20"/>
              </w:rPr>
              <w:t>F</w:t>
            </w:r>
            <w:r w:rsidR="0048407B">
              <w:rPr>
                <w:sz w:val="20"/>
                <w:szCs w:val="20"/>
              </w:rPr>
              <w:t xml:space="preserve">orm, supporting documents and the Permit Application Review Fee Checklist. Submit the fee for an </w:t>
            </w:r>
            <w:proofErr w:type="spellStart"/>
            <w:r w:rsidR="0048407B">
              <w:rPr>
                <w:sz w:val="20"/>
                <w:szCs w:val="20"/>
              </w:rPr>
              <w:t>AQN</w:t>
            </w:r>
            <w:proofErr w:type="spellEnd"/>
            <w:r w:rsidR="0048407B">
              <w:rPr>
                <w:sz w:val="20"/>
                <w:szCs w:val="20"/>
              </w:rPr>
              <w:t xml:space="preserve"> New Application.</w:t>
            </w:r>
          </w:p>
          <w:p w14:paraId="25A0D8FE" w14:textId="5A8A20F9" w:rsidR="00BD0E6B" w:rsidRPr="007E5CFA" w:rsidRDefault="003B1531" w:rsidP="008F2B80">
            <w:pPr>
              <w:pStyle w:val="TableParagraph"/>
              <w:spacing w:before="60" w:after="60"/>
              <w:ind w:left="101"/>
              <w:rPr>
                <w:sz w:val="20"/>
                <w:szCs w:val="20"/>
              </w:rPr>
            </w:pPr>
            <w:r w:rsidRPr="007E5CFA">
              <w:rPr>
                <w:sz w:val="20"/>
                <w:szCs w:val="20"/>
              </w:rPr>
              <w:t>Answer NO if you have</w:t>
            </w:r>
            <w:r w:rsidR="00653FD2" w:rsidRPr="007E5CFA">
              <w:rPr>
                <w:sz w:val="20"/>
                <w:szCs w:val="20"/>
              </w:rPr>
              <w:t xml:space="preserve"> an existing permit</w:t>
            </w:r>
            <w:r w:rsidR="004005C9">
              <w:rPr>
                <w:sz w:val="20"/>
                <w:szCs w:val="20"/>
              </w:rPr>
              <w:t>, registration</w:t>
            </w:r>
            <w:r w:rsidR="00653FD2" w:rsidRPr="007E5CFA">
              <w:rPr>
                <w:sz w:val="20"/>
                <w:szCs w:val="20"/>
              </w:rPr>
              <w:t xml:space="preserve"> or</w:t>
            </w:r>
            <w:r w:rsidRPr="007E5CFA">
              <w:rPr>
                <w:sz w:val="20"/>
                <w:szCs w:val="20"/>
              </w:rPr>
              <w:t xml:space="preserve"> </w:t>
            </w:r>
            <w:proofErr w:type="spellStart"/>
            <w:r w:rsidRPr="007E5CFA">
              <w:rPr>
                <w:sz w:val="20"/>
                <w:szCs w:val="20"/>
              </w:rPr>
              <w:t>AQN</w:t>
            </w:r>
            <w:proofErr w:type="spellEnd"/>
            <w:r w:rsidRPr="007E5CFA">
              <w:rPr>
                <w:sz w:val="20"/>
                <w:szCs w:val="20"/>
              </w:rPr>
              <w:t xml:space="preserve"> for the same </w:t>
            </w:r>
            <w:r w:rsidR="004005C9">
              <w:rPr>
                <w:sz w:val="20"/>
                <w:szCs w:val="20"/>
              </w:rPr>
              <w:t xml:space="preserve">ES-RICE or </w:t>
            </w:r>
            <w:proofErr w:type="spellStart"/>
            <w:r w:rsidR="004005C9">
              <w:rPr>
                <w:sz w:val="20"/>
                <w:szCs w:val="20"/>
              </w:rPr>
              <w:t>GDF</w:t>
            </w:r>
            <w:proofErr w:type="spellEnd"/>
            <w:r w:rsidR="000D6306">
              <w:rPr>
                <w:sz w:val="20"/>
                <w:szCs w:val="20"/>
              </w:rPr>
              <w:t xml:space="preserve"> or if you are replacing a permitted ES-RICE</w:t>
            </w:r>
            <w:r w:rsidRPr="007E5CFA">
              <w:rPr>
                <w:sz w:val="20"/>
                <w:szCs w:val="20"/>
              </w:rPr>
              <w:t>.</w:t>
            </w:r>
          </w:p>
        </w:tc>
      </w:tr>
    </w:tbl>
    <w:p w14:paraId="622820A4" w14:textId="77777777" w:rsidR="00C868EC" w:rsidRPr="00BE1BD1" w:rsidRDefault="00C868EC" w:rsidP="00C868EC">
      <w:pPr>
        <w:spacing w:before="60" w:after="60" w:line="201" w:lineRule="exact"/>
        <w:ind w:left="228"/>
        <w:rPr>
          <w:sz w:val="20"/>
          <w:szCs w:val="20"/>
        </w:rPr>
      </w:pPr>
      <w:r w:rsidRPr="00BE1BD1">
        <w:rPr>
          <w:b/>
          <w:sz w:val="20"/>
          <w:szCs w:val="20"/>
        </w:rPr>
        <w:t>ONLY</w:t>
      </w:r>
      <w:r w:rsidR="00682882" w:rsidRPr="00BE1BD1">
        <w:rPr>
          <w:sz w:val="20"/>
          <w:szCs w:val="20"/>
        </w:rPr>
        <w:t xml:space="preserve"> answer the questions</w:t>
      </w:r>
      <w:r w:rsidR="009D3A48" w:rsidRPr="00BE1BD1">
        <w:rPr>
          <w:sz w:val="20"/>
          <w:szCs w:val="20"/>
        </w:rPr>
        <w:t xml:space="preserve"> for If YES </w:t>
      </w:r>
      <w:r w:rsidR="009D3A48" w:rsidRPr="00BE1BD1">
        <w:rPr>
          <w:b/>
          <w:sz w:val="20"/>
          <w:szCs w:val="20"/>
        </w:rPr>
        <w:t>or</w:t>
      </w:r>
      <w:r w:rsidR="009D3A48" w:rsidRPr="00BE1BD1">
        <w:rPr>
          <w:sz w:val="20"/>
          <w:szCs w:val="20"/>
        </w:rPr>
        <w:t xml:space="preserve"> If NO</w:t>
      </w:r>
      <w:r w:rsidRPr="00BE1BD1">
        <w:rPr>
          <w:sz w:val="20"/>
          <w:szCs w:val="20"/>
        </w:rPr>
        <w:t>.</w:t>
      </w:r>
    </w:p>
    <w:p w14:paraId="02E0D96B" w14:textId="67AFE66F" w:rsidR="00682882" w:rsidRPr="00BE1BD1" w:rsidRDefault="009D3A48" w:rsidP="009D3A48">
      <w:pPr>
        <w:spacing w:before="60" w:after="120" w:line="201" w:lineRule="exact"/>
        <w:ind w:left="228"/>
        <w:rPr>
          <w:sz w:val="20"/>
          <w:szCs w:val="20"/>
        </w:rPr>
      </w:pPr>
      <w:r w:rsidRPr="00BE1BD1">
        <w:rPr>
          <w:b/>
          <w:sz w:val="20"/>
          <w:szCs w:val="20"/>
        </w:rPr>
        <w:t>D</w:t>
      </w:r>
      <w:r w:rsidR="00C868EC" w:rsidRPr="00BE1BD1">
        <w:rPr>
          <w:b/>
          <w:sz w:val="20"/>
          <w:szCs w:val="20"/>
        </w:rPr>
        <w:t>O NOT</w:t>
      </w:r>
      <w:r w:rsidRPr="00BE1BD1">
        <w:rPr>
          <w:sz w:val="20"/>
          <w:szCs w:val="20"/>
        </w:rPr>
        <w:t xml:space="preserve"> answer both sets of questions. Leave the other set of questions blank.</w:t>
      </w:r>
    </w:p>
    <w:p w14:paraId="7D27CE8D" w14:textId="0B70D67B" w:rsidR="00BD0E6B" w:rsidRPr="00BE1BD1" w:rsidRDefault="003B1531" w:rsidP="00DE47EA">
      <w:pPr>
        <w:spacing w:before="60" w:after="60" w:line="201" w:lineRule="exact"/>
        <w:ind w:left="228"/>
        <w:rPr>
          <w:sz w:val="20"/>
          <w:szCs w:val="20"/>
        </w:rPr>
      </w:pPr>
      <w:r w:rsidRPr="007E5CFA">
        <w:rPr>
          <w:b/>
          <w:sz w:val="20"/>
          <w:szCs w:val="20"/>
        </w:rPr>
        <w:t>If</w:t>
      </w:r>
      <w:r w:rsidRPr="00BE1BD1">
        <w:rPr>
          <w:sz w:val="20"/>
          <w:szCs w:val="20"/>
        </w:rPr>
        <w:t xml:space="preserve"> you answered </w:t>
      </w:r>
      <w:r w:rsidRPr="007E5CFA">
        <w:rPr>
          <w:b/>
          <w:sz w:val="20"/>
          <w:szCs w:val="20"/>
        </w:rPr>
        <w:t>YES</w:t>
      </w:r>
      <w:r w:rsidR="00FF304F" w:rsidRPr="00BE1BD1">
        <w:rPr>
          <w:sz w:val="20"/>
          <w:szCs w:val="20"/>
        </w:rPr>
        <w:t xml:space="preserve"> to this </w:t>
      </w:r>
      <w:proofErr w:type="spellStart"/>
      <w:r w:rsidR="00FF304F" w:rsidRPr="00BE1BD1">
        <w:rPr>
          <w:sz w:val="20"/>
          <w:szCs w:val="20"/>
        </w:rPr>
        <w:t>AQN</w:t>
      </w:r>
      <w:proofErr w:type="spellEnd"/>
      <w:r w:rsidR="00FF304F" w:rsidRPr="00BE1BD1">
        <w:rPr>
          <w:sz w:val="20"/>
          <w:szCs w:val="20"/>
        </w:rPr>
        <w:t xml:space="preserve"> </w:t>
      </w:r>
      <w:r w:rsidR="0039517A" w:rsidRPr="00BE1BD1">
        <w:rPr>
          <w:sz w:val="20"/>
          <w:szCs w:val="20"/>
        </w:rPr>
        <w:t xml:space="preserve">application </w:t>
      </w:r>
      <w:r w:rsidR="00FF304F" w:rsidRPr="00BE1BD1">
        <w:rPr>
          <w:sz w:val="20"/>
          <w:szCs w:val="20"/>
        </w:rPr>
        <w:t xml:space="preserve">being for a new gas station or </w:t>
      </w:r>
      <w:r w:rsidR="0039517A" w:rsidRPr="00BE1BD1">
        <w:rPr>
          <w:sz w:val="20"/>
          <w:szCs w:val="20"/>
        </w:rPr>
        <w:t xml:space="preserve">a </w:t>
      </w:r>
      <w:r w:rsidR="00D32F66" w:rsidRPr="00BE1BD1">
        <w:rPr>
          <w:sz w:val="20"/>
          <w:szCs w:val="20"/>
        </w:rPr>
        <w:t>new</w:t>
      </w:r>
      <w:r w:rsidR="00E94057" w:rsidRPr="00BE1BD1">
        <w:rPr>
          <w:sz w:val="20"/>
          <w:szCs w:val="20"/>
        </w:rPr>
        <w:t xml:space="preserve"> </w:t>
      </w:r>
      <w:r w:rsidR="00FF304F" w:rsidRPr="00BE1BD1">
        <w:rPr>
          <w:sz w:val="20"/>
          <w:szCs w:val="20"/>
        </w:rPr>
        <w:t>emergency engine</w:t>
      </w:r>
      <w:r w:rsidR="0039517A" w:rsidRPr="00BE1BD1">
        <w:rPr>
          <w:sz w:val="20"/>
          <w:szCs w:val="20"/>
        </w:rPr>
        <w:t xml:space="preserve"> at this location</w:t>
      </w:r>
      <w:r w:rsidR="00433500" w:rsidRPr="00BE1BD1">
        <w:rPr>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1"/>
        <w:gridCol w:w="6119"/>
      </w:tblGrid>
      <w:tr w:rsidR="00A17AA8" w:rsidRPr="0056108B" w14:paraId="362B6877" w14:textId="77777777" w:rsidTr="00573000">
        <w:trPr>
          <w:trHeight w:val="952"/>
        </w:trPr>
        <w:tc>
          <w:tcPr>
            <w:tcW w:w="2167" w:type="pct"/>
            <w:tcBorders>
              <w:left w:val="nil"/>
            </w:tcBorders>
            <w:vAlign w:val="center"/>
          </w:tcPr>
          <w:p w14:paraId="686F6338" w14:textId="06ABE56C" w:rsidR="00A17AA8" w:rsidRPr="007E5CFA" w:rsidRDefault="0039517A" w:rsidP="0039517A">
            <w:pPr>
              <w:pStyle w:val="TableParagraph"/>
              <w:spacing w:line="201" w:lineRule="exact"/>
              <w:ind w:right="101"/>
              <w:jc w:val="right"/>
              <w:rPr>
                <w:b/>
                <w:sz w:val="20"/>
              </w:rPr>
            </w:pPr>
            <w:r>
              <w:rPr>
                <w:b/>
                <w:sz w:val="20"/>
                <w:szCs w:val="20"/>
              </w:rPr>
              <w:t>Provide</w:t>
            </w:r>
            <w:r w:rsidR="00A17AA8">
              <w:rPr>
                <w:b/>
                <w:sz w:val="20"/>
                <w:szCs w:val="20"/>
              </w:rPr>
              <w:t xml:space="preserve"> the anticipated </w:t>
            </w:r>
            <w:r w:rsidR="00A17AA8" w:rsidRPr="007E5CFA">
              <w:rPr>
                <w:b/>
                <w:sz w:val="20"/>
                <w:szCs w:val="20"/>
              </w:rPr>
              <w:t>Installation Date:</w:t>
            </w:r>
          </w:p>
        </w:tc>
        <w:tc>
          <w:tcPr>
            <w:tcW w:w="2833" w:type="pct"/>
            <w:tcBorders>
              <w:right w:val="nil"/>
            </w:tcBorders>
            <w:vAlign w:val="center"/>
          </w:tcPr>
          <w:p w14:paraId="5ECC66E5" w14:textId="34C41C97" w:rsidR="00A17AA8" w:rsidRPr="00D26EE4" w:rsidRDefault="00A17AA8" w:rsidP="00DE47EA">
            <w:pPr>
              <w:pStyle w:val="TableParagraph"/>
              <w:spacing w:before="60" w:after="60"/>
              <w:ind w:left="101"/>
              <w:rPr>
                <w:sz w:val="20"/>
                <w:szCs w:val="20"/>
              </w:rPr>
            </w:pPr>
            <w:r w:rsidRPr="007E5CFA">
              <w:rPr>
                <w:i/>
                <w:sz w:val="20"/>
                <w:szCs w:val="20"/>
              </w:rPr>
              <w:t>For ES-RICE:</w:t>
            </w:r>
            <w:r w:rsidRPr="00D26EE4">
              <w:rPr>
                <w:sz w:val="20"/>
                <w:szCs w:val="20"/>
              </w:rPr>
              <w:t xml:space="preserve"> Enter the date when the emergency stationary RICE will be installed or when it was installed.</w:t>
            </w:r>
          </w:p>
          <w:p w14:paraId="143E540E" w14:textId="024E1BA8" w:rsidR="00A17AA8" w:rsidRPr="007E5CFA" w:rsidRDefault="00A17AA8" w:rsidP="00DE47EA">
            <w:pPr>
              <w:pStyle w:val="TableParagraph"/>
              <w:spacing w:before="60" w:after="60"/>
              <w:ind w:left="102"/>
              <w:rPr>
                <w:i/>
                <w:sz w:val="20"/>
              </w:rPr>
            </w:pPr>
            <w:r w:rsidRPr="007E5CFA">
              <w:rPr>
                <w:i/>
                <w:sz w:val="20"/>
                <w:szCs w:val="20"/>
              </w:rPr>
              <w:t>For</w:t>
            </w:r>
            <w:r w:rsidRPr="007E5CFA">
              <w:rPr>
                <w:i/>
                <w:spacing w:val="-13"/>
                <w:sz w:val="20"/>
                <w:szCs w:val="20"/>
              </w:rPr>
              <w:t xml:space="preserve"> </w:t>
            </w:r>
            <w:proofErr w:type="spellStart"/>
            <w:r w:rsidRPr="007E5CFA">
              <w:rPr>
                <w:i/>
                <w:sz w:val="20"/>
                <w:szCs w:val="20"/>
              </w:rPr>
              <w:t>GDF</w:t>
            </w:r>
            <w:proofErr w:type="spellEnd"/>
            <w:r w:rsidRPr="007E5CFA">
              <w:rPr>
                <w:i/>
                <w:sz w:val="20"/>
                <w:szCs w:val="20"/>
              </w:rPr>
              <w:t>:</w:t>
            </w:r>
            <w:r w:rsidRPr="00D26EE4">
              <w:rPr>
                <w:spacing w:val="-13"/>
                <w:sz w:val="20"/>
                <w:szCs w:val="20"/>
              </w:rPr>
              <w:t xml:space="preserve"> </w:t>
            </w:r>
            <w:r w:rsidRPr="00D26EE4">
              <w:rPr>
                <w:sz w:val="20"/>
                <w:szCs w:val="20"/>
              </w:rPr>
              <w:t>Enter</w:t>
            </w:r>
            <w:r w:rsidRPr="00D26EE4">
              <w:rPr>
                <w:spacing w:val="-13"/>
                <w:sz w:val="20"/>
                <w:szCs w:val="20"/>
              </w:rPr>
              <w:t xml:space="preserve"> </w:t>
            </w:r>
            <w:r w:rsidRPr="00D26EE4">
              <w:rPr>
                <w:sz w:val="20"/>
                <w:szCs w:val="20"/>
              </w:rPr>
              <w:t>the</w:t>
            </w:r>
            <w:r w:rsidRPr="00D26EE4">
              <w:rPr>
                <w:spacing w:val="-15"/>
                <w:sz w:val="20"/>
                <w:szCs w:val="20"/>
              </w:rPr>
              <w:t xml:space="preserve"> </w:t>
            </w:r>
            <w:r w:rsidRPr="00D26EE4">
              <w:rPr>
                <w:sz w:val="20"/>
                <w:szCs w:val="20"/>
              </w:rPr>
              <w:t>construction</w:t>
            </w:r>
            <w:r w:rsidRPr="00D26EE4">
              <w:rPr>
                <w:spacing w:val="-12"/>
                <w:sz w:val="20"/>
                <w:szCs w:val="20"/>
              </w:rPr>
              <w:t xml:space="preserve"> </w:t>
            </w:r>
            <w:r w:rsidRPr="00D26EE4">
              <w:rPr>
                <w:sz w:val="20"/>
                <w:szCs w:val="20"/>
              </w:rPr>
              <w:t>date</w:t>
            </w:r>
            <w:r w:rsidRPr="00D26EE4">
              <w:rPr>
                <w:spacing w:val="-12"/>
                <w:sz w:val="20"/>
                <w:szCs w:val="20"/>
              </w:rPr>
              <w:t xml:space="preserve"> </w:t>
            </w:r>
            <w:r w:rsidRPr="00D26EE4">
              <w:rPr>
                <w:sz w:val="20"/>
                <w:szCs w:val="20"/>
              </w:rPr>
              <w:t>of</w:t>
            </w:r>
            <w:r w:rsidRPr="00D26EE4">
              <w:rPr>
                <w:spacing w:val="-15"/>
                <w:sz w:val="20"/>
                <w:szCs w:val="20"/>
              </w:rPr>
              <w:t xml:space="preserve"> </w:t>
            </w:r>
            <w:r w:rsidRPr="00D26EE4">
              <w:rPr>
                <w:sz w:val="20"/>
                <w:szCs w:val="20"/>
              </w:rPr>
              <w:t>the</w:t>
            </w:r>
            <w:r w:rsidRPr="00D26EE4">
              <w:rPr>
                <w:spacing w:val="-12"/>
                <w:sz w:val="20"/>
                <w:szCs w:val="20"/>
              </w:rPr>
              <w:t xml:space="preserve"> </w:t>
            </w:r>
            <w:proofErr w:type="spellStart"/>
            <w:r w:rsidRPr="00D26EE4">
              <w:rPr>
                <w:sz w:val="20"/>
                <w:szCs w:val="20"/>
              </w:rPr>
              <w:t>GDF</w:t>
            </w:r>
            <w:proofErr w:type="spellEnd"/>
            <w:r w:rsidRPr="00D26EE4">
              <w:rPr>
                <w:spacing w:val="-13"/>
                <w:sz w:val="20"/>
                <w:szCs w:val="20"/>
              </w:rPr>
              <w:t xml:space="preserve"> </w:t>
            </w:r>
            <w:r w:rsidRPr="00D26EE4">
              <w:rPr>
                <w:sz w:val="20"/>
                <w:szCs w:val="20"/>
              </w:rPr>
              <w:t>system</w:t>
            </w:r>
            <w:r w:rsidRPr="00D26EE4">
              <w:rPr>
                <w:spacing w:val="-14"/>
                <w:sz w:val="20"/>
                <w:szCs w:val="20"/>
              </w:rPr>
              <w:t xml:space="preserve"> </w:t>
            </w:r>
            <w:r w:rsidRPr="00D26EE4">
              <w:rPr>
                <w:sz w:val="20"/>
                <w:szCs w:val="20"/>
              </w:rPr>
              <w:t>(pumps,</w:t>
            </w:r>
            <w:r>
              <w:rPr>
                <w:sz w:val="20"/>
                <w:szCs w:val="20"/>
              </w:rPr>
              <w:t xml:space="preserve"> </w:t>
            </w:r>
            <w:r w:rsidRPr="00D26EE4">
              <w:rPr>
                <w:sz w:val="20"/>
                <w:szCs w:val="20"/>
              </w:rPr>
              <w:t>vent pipes, pipelines, refueling manholes, etc</w:t>
            </w:r>
            <w:r w:rsidR="00A5117B">
              <w:rPr>
                <w:sz w:val="20"/>
                <w:szCs w:val="20"/>
              </w:rPr>
              <w:t>.</w:t>
            </w:r>
            <w:r w:rsidRPr="00D26EE4">
              <w:rPr>
                <w:sz w:val="20"/>
                <w:szCs w:val="20"/>
              </w:rPr>
              <w:t>) at the facility.</w:t>
            </w:r>
          </w:p>
        </w:tc>
      </w:tr>
      <w:tr w:rsidR="00BD0E6B" w:rsidRPr="0056108B" w14:paraId="2304DAD1" w14:textId="77777777" w:rsidTr="00573000">
        <w:trPr>
          <w:trHeight w:val="952"/>
        </w:trPr>
        <w:tc>
          <w:tcPr>
            <w:tcW w:w="2167" w:type="pct"/>
            <w:tcBorders>
              <w:left w:val="nil"/>
            </w:tcBorders>
            <w:vAlign w:val="center"/>
          </w:tcPr>
          <w:p w14:paraId="7B2BE763" w14:textId="769C5EE8" w:rsidR="00BD0E6B" w:rsidRPr="007E5CFA" w:rsidRDefault="0039517A" w:rsidP="00E6077E">
            <w:pPr>
              <w:pStyle w:val="TableParagraph"/>
              <w:spacing w:line="201" w:lineRule="exact"/>
              <w:ind w:right="101"/>
              <w:jc w:val="right"/>
              <w:rPr>
                <w:b/>
                <w:sz w:val="20"/>
              </w:rPr>
            </w:pPr>
            <w:r>
              <w:rPr>
                <w:b/>
                <w:sz w:val="20"/>
              </w:rPr>
              <w:t>Provide</w:t>
            </w:r>
            <w:r w:rsidR="003B1531" w:rsidRPr="007E5CFA">
              <w:rPr>
                <w:b/>
                <w:sz w:val="20"/>
              </w:rPr>
              <w:t xml:space="preserve"> the anticipated Start Date:</w:t>
            </w:r>
          </w:p>
        </w:tc>
        <w:tc>
          <w:tcPr>
            <w:tcW w:w="2833" w:type="pct"/>
            <w:tcBorders>
              <w:right w:val="nil"/>
            </w:tcBorders>
            <w:vAlign w:val="center"/>
          </w:tcPr>
          <w:p w14:paraId="5E58BE05" w14:textId="637B8D32" w:rsidR="00BD0E6B" w:rsidRPr="007E5CFA" w:rsidRDefault="003B1531" w:rsidP="00DE47EA">
            <w:pPr>
              <w:pStyle w:val="TableParagraph"/>
              <w:spacing w:before="60" w:after="60"/>
              <w:ind w:left="101"/>
              <w:rPr>
                <w:sz w:val="20"/>
              </w:rPr>
            </w:pPr>
            <w:r w:rsidRPr="007E5CFA">
              <w:rPr>
                <w:i/>
                <w:sz w:val="20"/>
              </w:rPr>
              <w:t>For ES</w:t>
            </w:r>
            <w:r w:rsidR="00F72D91" w:rsidRPr="007E5CFA">
              <w:rPr>
                <w:i/>
                <w:sz w:val="20"/>
              </w:rPr>
              <w:t>-RICE</w:t>
            </w:r>
            <w:r w:rsidRPr="007E5CFA">
              <w:rPr>
                <w:i/>
                <w:sz w:val="20"/>
              </w:rPr>
              <w:t xml:space="preserve">: </w:t>
            </w:r>
            <w:r w:rsidRPr="007E5CFA">
              <w:rPr>
                <w:sz w:val="20"/>
              </w:rPr>
              <w:t xml:space="preserve">Enter the </w:t>
            </w:r>
            <w:r w:rsidR="00BE1BD1">
              <w:rPr>
                <w:sz w:val="20"/>
              </w:rPr>
              <w:t xml:space="preserve">anticipated </w:t>
            </w:r>
            <w:r w:rsidRPr="007E5CFA">
              <w:rPr>
                <w:sz w:val="20"/>
              </w:rPr>
              <w:t xml:space="preserve">date when the emergency stationary </w:t>
            </w:r>
            <w:r w:rsidR="00F72D91" w:rsidRPr="007E5CFA">
              <w:rPr>
                <w:sz w:val="20"/>
              </w:rPr>
              <w:t xml:space="preserve">RICE </w:t>
            </w:r>
            <w:r w:rsidRPr="007E5CFA">
              <w:rPr>
                <w:sz w:val="20"/>
              </w:rPr>
              <w:t>will start operating.</w:t>
            </w:r>
          </w:p>
          <w:p w14:paraId="4EAB7719" w14:textId="6AEF49D6" w:rsidR="00BD0E6B" w:rsidRPr="007E5CFA" w:rsidRDefault="003B1531" w:rsidP="00DE47EA">
            <w:pPr>
              <w:pStyle w:val="TableParagraph"/>
              <w:spacing w:before="60" w:after="60"/>
              <w:ind w:left="101"/>
              <w:rPr>
                <w:sz w:val="20"/>
              </w:rPr>
            </w:pPr>
            <w:r w:rsidRPr="007E5CFA">
              <w:rPr>
                <w:i/>
                <w:sz w:val="20"/>
              </w:rPr>
              <w:t xml:space="preserve">For </w:t>
            </w:r>
            <w:proofErr w:type="spellStart"/>
            <w:r w:rsidRPr="007E5CFA">
              <w:rPr>
                <w:i/>
                <w:sz w:val="20"/>
              </w:rPr>
              <w:t>GDF</w:t>
            </w:r>
            <w:proofErr w:type="spellEnd"/>
            <w:r w:rsidRPr="007E5CFA">
              <w:rPr>
                <w:i/>
                <w:sz w:val="20"/>
              </w:rPr>
              <w:t xml:space="preserve">: </w:t>
            </w:r>
            <w:r w:rsidRPr="007E5CFA">
              <w:rPr>
                <w:sz w:val="20"/>
              </w:rPr>
              <w:t xml:space="preserve">Enter the anticipated date when </w:t>
            </w:r>
            <w:r w:rsidR="00A919E5">
              <w:rPr>
                <w:sz w:val="20"/>
              </w:rPr>
              <w:t xml:space="preserve">the </w:t>
            </w:r>
            <w:proofErr w:type="spellStart"/>
            <w:r w:rsidRPr="007E5CFA">
              <w:rPr>
                <w:sz w:val="20"/>
              </w:rPr>
              <w:t>GDF</w:t>
            </w:r>
            <w:proofErr w:type="spellEnd"/>
            <w:r w:rsidRPr="007E5CFA">
              <w:rPr>
                <w:sz w:val="20"/>
              </w:rPr>
              <w:t xml:space="preserve"> will start</w:t>
            </w:r>
            <w:r w:rsidR="006B5B14">
              <w:rPr>
                <w:sz w:val="20"/>
              </w:rPr>
              <w:t xml:space="preserve"> </w:t>
            </w:r>
            <w:r w:rsidRPr="007E5CFA">
              <w:rPr>
                <w:sz w:val="20"/>
              </w:rPr>
              <w:t>operating.</w:t>
            </w:r>
          </w:p>
        </w:tc>
      </w:tr>
    </w:tbl>
    <w:p w14:paraId="725D88B0" w14:textId="1E68B404" w:rsidR="00BD0E6B" w:rsidRPr="00BE1BD1" w:rsidRDefault="003B1531" w:rsidP="00DE47EA">
      <w:pPr>
        <w:spacing w:before="60" w:after="60"/>
        <w:ind w:left="230"/>
        <w:rPr>
          <w:sz w:val="20"/>
          <w:szCs w:val="20"/>
        </w:rPr>
      </w:pPr>
      <w:r w:rsidRPr="007E5CFA">
        <w:rPr>
          <w:b/>
          <w:sz w:val="20"/>
          <w:szCs w:val="20"/>
        </w:rPr>
        <w:t>If</w:t>
      </w:r>
      <w:r w:rsidRPr="00BE1BD1">
        <w:rPr>
          <w:sz w:val="20"/>
          <w:szCs w:val="20"/>
        </w:rPr>
        <w:t xml:space="preserve"> you answered </w:t>
      </w:r>
      <w:r w:rsidRPr="007E5CFA">
        <w:rPr>
          <w:b/>
          <w:sz w:val="20"/>
          <w:szCs w:val="20"/>
        </w:rPr>
        <w:t>NO</w:t>
      </w:r>
      <w:r w:rsidR="007163C7" w:rsidRPr="00BE1BD1">
        <w:rPr>
          <w:sz w:val="20"/>
          <w:szCs w:val="20"/>
        </w:rPr>
        <w:t xml:space="preserve"> to this </w:t>
      </w:r>
      <w:proofErr w:type="spellStart"/>
      <w:r w:rsidR="007163C7" w:rsidRPr="00BE1BD1">
        <w:rPr>
          <w:sz w:val="20"/>
          <w:szCs w:val="20"/>
        </w:rPr>
        <w:t>AQN</w:t>
      </w:r>
      <w:proofErr w:type="spellEnd"/>
      <w:r w:rsidR="007163C7" w:rsidRPr="00BE1BD1">
        <w:rPr>
          <w:sz w:val="20"/>
          <w:szCs w:val="20"/>
        </w:rPr>
        <w:t xml:space="preserve"> </w:t>
      </w:r>
      <w:r w:rsidR="0039517A" w:rsidRPr="00BE1BD1">
        <w:rPr>
          <w:sz w:val="20"/>
          <w:szCs w:val="20"/>
        </w:rPr>
        <w:t xml:space="preserve">application </w:t>
      </w:r>
      <w:r w:rsidR="007163C7" w:rsidRPr="00BE1BD1">
        <w:rPr>
          <w:sz w:val="20"/>
          <w:szCs w:val="20"/>
        </w:rPr>
        <w:t xml:space="preserve">being for a new gas station or </w:t>
      </w:r>
      <w:r w:rsidR="0039517A" w:rsidRPr="00BE1BD1">
        <w:rPr>
          <w:sz w:val="20"/>
          <w:szCs w:val="20"/>
        </w:rPr>
        <w:t xml:space="preserve">a </w:t>
      </w:r>
      <w:r w:rsidR="00D32F66" w:rsidRPr="00BE1BD1">
        <w:rPr>
          <w:sz w:val="20"/>
          <w:szCs w:val="20"/>
        </w:rPr>
        <w:t xml:space="preserve">new </w:t>
      </w:r>
      <w:r w:rsidR="007163C7" w:rsidRPr="00BE1BD1">
        <w:rPr>
          <w:sz w:val="20"/>
          <w:szCs w:val="20"/>
        </w:rPr>
        <w:t>emergency engine</w:t>
      </w:r>
      <w:r w:rsidR="0039517A" w:rsidRPr="00BE1BD1">
        <w:rPr>
          <w:sz w:val="20"/>
          <w:szCs w:val="20"/>
        </w:rPr>
        <w:t xml:space="preserve"> at this location</w:t>
      </w:r>
      <w:r w:rsidR="007163C7" w:rsidRPr="00BE1BD1">
        <w:rPr>
          <w:sz w:val="20"/>
          <w:szCs w:val="20"/>
        </w:rPr>
        <w:t>:</w:t>
      </w:r>
    </w:p>
    <w:tbl>
      <w:tblPr>
        <w:tblW w:w="5000" w:type="pct"/>
        <w:tblBorders>
          <w:top w:val="single" w:sz="4" w:space="0" w:color="000000"/>
          <w:bottom w:val="doub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1"/>
        <w:gridCol w:w="6119"/>
      </w:tblGrid>
      <w:tr w:rsidR="00BD0E6B" w:rsidRPr="007E5CFA" w14:paraId="6D5E1711" w14:textId="77777777" w:rsidTr="00573000">
        <w:trPr>
          <w:trHeight w:val="239"/>
        </w:trPr>
        <w:tc>
          <w:tcPr>
            <w:tcW w:w="2167" w:type="pct"/>
            <w:tcBorders>
              <w:bottom w:val="single" w:sz="4" w:space="0" w:color="000000"/>
            </w:tcBorders>
            <w:vAlign w:val="center"/>
          </w:tcPr>
          <w:p w14:paraId="0951C140" w14:textId="77777777" w:rsidR="00BD0E6B" w:rsidRPr="007E5CFA" w:rsidRDefault="003B1531" w:rsidP="00F437E8">
            <w:pPr>
              <w:pStyle w:val="TableParagraph"/>
              <w:ind w:right="98"/>
              <w:jc w:val="right"/>
              <w:rPr>
                <w:b/>
                <w:sz w:val="20"/>
                <w:szCs w:val="20"/>
              </w:rPr>
            </w:pPr>
            <w:r w:rsidRPr="007E5CFA">
              <w:rPr>
                <w:b/>
                <w:sz w:val="20"/>
                <w:szCs w:val="20"/>
              </w:rPr>
              <w:t>Is this a transfer of a prior authorization?</w:t>
            </w:r>
          </w:p>
        </w:tc>
        <w:tc>
          <w:tcPr>
            <w:tcW w:w="2833" w:type="pct"/>
            <w:tcBorders>
              <w:bottom w:val="single" w:sz="4" w:space="0" w:color="000000"/>
            </w:tcBorders>
          </w:tcPr>
          <w:p w14:paraId="78EF7328" w14:textId="11D0A7A9" w:rsidR="00BD0E6B" w:rsidRDefault="003B1531" w:rsidP="00DE47EA">
            <w:pPr>
              <w:pStyle w:val="TableParagraph"/>
              <w:spacing w:before="60" w:after="60"/>
              <w:ind w:left="103"/>
              <w:rPr>
                <w:sz w:val="20"/>
                <w:szCs w:val="20"/>
              </w:rPr>
            </w:pPr>
            <w:r w:rsidRPr="007E5CFA">
              <w:rPr>
                <w:sz w:val="20"/>
                <w:szCs w:val="20"/>
              </w:rPr>
              <w:t xml:space="preserve">Answer YES if </w:t>
            </w:r>
            <w:r w:rsidR="001265F6" w:rsidRPr="007E5CFA">
              <w:rPr>
                <w:sz w:val="20"/>
                <w:szCs w:val="20"/>
              </w:rPr>
              <w:t xml:space="preserve">this is a transfer from an existing </w:t>
            </w:r>
            <w:r w:rsidR="00BE1BD1">
              <w:rPr>
                <w:sz w:val="20"/>
                <w:szCs w:val="20"/>
              </w:rPr>
              <w:t xml:space="preserve">permit or </w:t>
            </w:r>
            <w:r w:rsidR="001265F6" w:rsidRPr="007E5CFA">
              <w:rPr>
                <w:sz w:val="20"/>
                <w:szCs w:val="20"/>
              </w:rPr>
              <w:t xml:space="preserve">registration to an </w:t>
            </w:r>
            <w:proofErr w:type="spellStart"/>
            <w:r w:rsidR="001265F6" w:rsidRPr="007E5CFA">
              <w:rPr>
                <w:sz w:val="20"/>
                <w:szCs w:val="20"/>
              </w:rPr>
              <w:t>AQN</w:t>
            </w:r>
            <w:proofErr w:type="spellEnd"/>
            <w:r w:rsidR="001265F6" w:rsidRPr="007E5CFA">
              <w:rPr>
                <w:sz w:val="20"/>
                <w:szCs w:val="20"/>
              </w:rPr>
              <w:t>.</w:t>
            </w:r>
          </w:p>
          <w:p w14:paraId="206F6ABA" w14:textId="7FCE11C5" w:rsidR="00FE2DD9" w:rsidRPr="007E5CFA" w:rsidRDefault="00FE2DD9" w:rsidP="00FD43A5">
            <w:pPr>
              <w:pStyle w:val="TableParagraph"/>
              <w:spacing w:before="60" w:after="60"/>
              <w:ind w:left="103"/>
              <w:rPr>
                <w:sz w:val="20"/>
                <w:szCs w:val="20"/>
              </w:rPr>
            </w:pPr>
            <w:r>
              <w:rPr>
                <w:sz w:val="20"/>
                <w:szCs w:val="20"/>
              </w:rPr>
              <w:t xml:space="preserve">Answer NO if this application is a request for some type of amendment to an existing </w:t>
            </w:r>
            <w:proofErr w:type="spellStart"/>
            <w:r>
              <w:rPr>
                <w:sz w:val="20"/>
                <w:szCs w:val="20"/>
              </w:rPr>
              <w:t>AQN</w:t>
            </w:r>
            <w:proofErr w:type="spellEnd"/>
            <w:r>
              <w:rPr>
                <w:sz w:val="20"/>
                <w:szCs w:val="20"/>
              </w:rPr>
              <w:t xml:space="preserve"> and not a transfer from an existing </w:t>
            </w:r>
            <w:r w:rsidR="00FD43A5">
              <w:rPr>
                <w:sz w:val="20"/>
                <w:szCs w:val="20"/>
              </w:rPr>
              <w:t xml:space="preserve">permit or </w:t>
            </w:r>
            <w:r>
              <w:rPr>
                <w:sz w:val="20"/>
                <w:szCs w:val="20"/>
              </w:rPr>
              <w:t>registration</w:t>
            </w:r>
            <w:r w:rsidR="00FD43A5">
              <w:rPr>
                <w:sz w:val="20"/>
                <w:szCs w:val="20"/>
              </w:rPr>
              <w:t xml:space="preserve"> </w:t>
            </w:r>
            <w:r>
              <w:rPr>
                <w:sz w:val="20"/>
                <w:szCs w:val="20"/>
              </w:rPr>
              <w:t xml:space="preserve">to an </w:t>
            </w:r>
            <w:proofErr w:type="spellStart"/>
            <w:r>
              <w:rPr>
                <w:sz w:val="20"/>
                <w:szCs w:val="20"/>
              </w:rPr>
              <w:t>AQN</w:t>
            </w:r>
            <w:proofErr w:type="spellEnd"/>
            <w:r>
              <w:rPr>
                <w:sz w:val="20"/>
                <w:szCs w:val="20"/>
              </w:rPr>
              <w:t>.</w:t>
            </w:r>
          </w:p>
        </w:tc>
      </w:tr>
      <w:tr w:rsidR="00164FB7" w:rsidRPr="007E5CFA" w14:paraId="6C82808F" w14:textId="77777777" w:rsidTr="00573000">
        <w:trPr>
          <w:cantSplit/>
          <w:trHeight w:val="239"/>
        </w:trPr>
        <w:tc>
          <w:tcPr>
            <w:tcW w:w="2167" w:type="pct"/>
            <w:tcBorders>
              <w:bottom w:val="single" w:sz="4" w:space="0" w:color="000000"/>
            </w:tcBorders>
            <w:vAlign w:val="center"/>
          </w:tcPr>
          <w:p w14:paraId="31DA87C4" w14:textId="23BD8C1D" w:rsidR="006B23F4" w:rsidRPr="007E5CFA" w:rsidRDefault="007B65CC" w:rsidP="00F437E8">
            <w:pPr>
              <w:pStyle w:val="TableParagraph"/>
              <w:ind w:right="98"/>
              <w:jc w:val="right"/>
              <w:rPr>
                <w:b/>
                <w:sz w:val="20"/>
                <w:szCs w:val="20"/>
              </w:rPr>
            </w:pPr>
            <w:r>
              <w:rPr>
                <w:b/>
                <w:sz w:val="20"/>
                <w:szCs w:val="20"/>
              </w:rPr>
              <w:lastRenderedPageBreak/>
              <w:t>With transfer of ownership?</w:t>
            </w:r>
          </w:p>
        </w:tc>
        <w:tc>
          <w:tcPr>
            <w:tcW w:w="2833" w:type="pct"/>
            <w:tcBorders>
              <w:bottom w:val="single" w:sz="4" w:space="0" w:color="000000"/>
            </w:tcBorders>
          </w:tcPr>
          <w:p w14:paraId="74ECEB11" w14:textId="77777777" w:rsidR="00164FB7" w:rsidRDefault="00164FB7" w:rsidP="00DE47EA">
            <w:pPr>
              <w:pStyle w:val="TableParagraph"/>
              <w:spacing w:before="60" w:after="60"/>
              <w:ind w:left="101"/>
              <w:rPr>
                <w:sz w:val="20"/>
                <w:szCs w:val="20"/>
              </w:rPr>
            </w:pPr>
            <w:r>
              <w:rPr>
                <w:sz w:val="20"/>
                <w:szCs w:val="20"/>
              </w:rPr>
              <w:t xml:space="preserve">Answer YES if this application is requesting a transfer from a permit/registration to an </w:t>
            </w:r>
            <w:proofErr w:type="spellStart"/>
            <w:r>
              <w:rPr>
                <w:sz w:val="20"/>
                <w:szCs w:val="20"/>
              </w:rPr>
              <w:t>AQN</w:t>
            </w:r>
            <w:proofErr w:type="spellEnd"/>
            <w:r>
              <w:rPr>
                <w:sz w:val="20"/>
                <w:szCs w:val="20"/>
              </w:rPr>
              <w:t>, as well as a transfer of ownership.</w:t>
            </w:r>
          </w:p>
          <w:p w14:paraId="62F99B93" w14:textId="592FC0F5" w:rsidR="00D20599" w:rsidRDefault="00D20599" w:rsidP="00DE47EA">
            <w:pPr>
              <w:pStyle w:val="TableParagraph"/>
              <w:spacing w:before="60" w:after="60"/>
              <w:ind w:left="103"/>
              <w:rPr>
                <w:sz w:val="20"/>
                <w:szCs w:val="20"/>
              </w:rPr>
            </w:pPr>
            <w:r>
              <w:rPr>
                <w:sz w:val="20"/>
                <w:szCs w:val="20"/>
              </w:rPr>
              <w:t xml:space="preserve">If </w:t>
            </w:r>
            <w:r w:rsidR="00B43D81">
              <w:rPr>
                <w:sz w:val="20"/>
                <w:szCs w:val="20"/>
              </w:rPr>
              <w:t>YES</w:t>
            </w:r>
            <w:r>
              <w:rPr>
                <w:sz w:val="20"/>
                <w:szCs w:val="20"/>
              </w:rPr>
              <w:t xml:space="preserve">, complete </w:t>
            </w:r>
            <w:r w:rsidR="006361F3">
              <w:rPr>
                <w:sz w:val="20"/>
                <w:szCs w:val="20"/>
              </w:rPr>
              <w:t xml:space="preserve">and submit </w:t>
            </w:r>
            <w:r w:rsidR="00AB20B0">
              <w:rPr>
                <w:sz w:val="20"/>
                <w:szCs w:val="20"/>
              </w:rPr>
              <w:t xml:space="preserve">a cover letter, </w:t>
            </w:r>
            <w:r>
              <w:rPr>
                <w:sz w:val="20"/>
                <w:szCs w:val="20"/>
              </w:rPr>
              <w:t xml:space="preserve">the </w:t>
            </w:r>
            <w:proofErr w:type="spellStart"/>
            <w:r>
              <w:rPr>
                <w:sz w:val="20"/>
                <w:szCs w:val="20"/>
              </w:rPr>
              <w:t>AQN</w:t>
            </w:r>
            <w:proofErr w:type="spellEnd"/>
            <w:r>
              <w:rPr>
                <w:sz w:val="20"/>
                <w:szCs w:val="20"/>
              </w:rPr>
              <w:t xml:space="preserve"> </w:t>
            </w:r>
            <w:r w:rsidR="0039517A">
              <w:rPr>
                <w:sz w:val="20"/>
                <w:szCs w:val="20"/>
              </w:rPr>
              <w:t>A</w:t>
            </w:r>
            <w:r>
              <w:rPr>
                <w:sz w:val="20"/>
                <w:szCs w:val="20"/>
              </w:rPr>
              <w:t xml:space="preserve">pplication </w:t>
            </w:r>
            <w:r w:rsidR="0039517A">
              <w:rPr>
                <w:sz w:val="20"/>
                <w:szCs w:val="20"/>
              </w:rPr>
              <w:t>F</w:t>
            </w:r>
            <w:r>
              <w:rPr>
                <w:sz w:val="20"/>
                <w:szCs w:val="20"/>
              </w:rPr>
              <w:t xml:space="preserve">orm, the Transfer of Ownership </w:t>
            </w:r>
            <w:r w:rsidR="00614972">
              <w:rPr>
                <w:sz w:val="20"/>
                <w:szCs w:val="20"/>
              </w:rPr>
              <w:t>F</w:t>
            </w:r>
            <w:r>
              <w:rPr>
                <w:sz w:val="20"/>
                <w:szCs w:val="20"/>
              </w:rPr>
              <w:t xml:space="preserve">orm and the Permit Application Review Fee Checklist. Submit the fee for </w:t>
            </w:r>
            <w:proofErr w:type="spellStart"/>
            <w:r>
              <w:rPr>
                <w:sz w:val="20"/>
                <w:szCs w:val="20"/>
              </w:rPr>
              <w:t>AQN</w:t>
            </w:r>
            <w:proofErr w:type="spellEnd"/>
            <w:r>
              <w:rPr>
                <w:sz w:val="20"/>
                <w:szCs w:val="20"/>
              </w:rPr>
              <w:t xml:space="preserve"> </w:t>
            </w:r>
            <w:r w:rsidR="00B86368">
              <w:rPr>
                <w:sz w:val="20"/>
                <w:szCs w:val="20"/>
              </w:rPr>
              <w:t xml:space="preserve">transfer </w:t>
            </w:r>
            <w:r>
              <w:rPr>
                <w:sz w:val="20"/>
                <w:szCs w:val="20"/>
              </w:rPr>
              <w:t xml:space="preserve">of a </w:t>
            </w:r>
            <w:r w:rsidR="00B86368">
              <w:rPr>
                <w:sz w:val="20"/>
                <w:szCs w:val="20"/>
              </w:rPr>
              <w:t xml:space="preserve">prior authorization </w:t>
            </w:r>
            <w:r>
              <w:rPr>
                <w:sz w:val="20"/>
                <w:szCs w:val="20"/>
              </w:rPr>
              <w:t>and no fee for the transfer of ownership.</w:t>
            </w:r>
          </w:p>
          <w:p w14:paraId="6394AF2D" w14:textId="2B6F8611" w:rsidR="004A1070" w:rsidRDefault="00D20599" w:rsidP="00DE47EA">
            <w:pPr>
              <w:pStyle w:val="TableParagraph"/>
              <w:spacing w:before="60" w:after="60"/>
              <w:ind w:left="103"/>
              <w:rPr>
                <w:sz w:val="20"/>
                <w:szCs w:val="20"/>
              </w:rPr>
            </w:pPr>
            <w:r>
              <w:rPr>
                <w:sz w:val="20"/>
                <w:szCs w:val="20"/>
              </w:rPr>
              <w:t>Answer NO if this</w:t>
            </w:r>
            <w:r w:rsidR="00AE3F3B">
              <w:rPr>
                <w:sz w:val="20"/>
                <w:szCs w:val="20"/>
              </w:rPr>
              <w:t xml:space="preserve"> is a transfer of a prior authorization with no change in ownership</w:t>
            </w:r>
            <w:r w:rsidR="004A1070">
              <w:rPr>
                <w:sz w:val="20"/>
                <w:szCs w:val="20"/>
              </w:rPr>
              <w:t>, complete</w:t>
            </w:r>
            <w:r w:rsidR="006361F3">
              <w:rPr>
                <w:sz w:val="20"/>
                <w:szCs w:val="20"/>
              </w:rPr>
              <w:t xml:space="preserve"> and submit</w:t>
            </w:r>
            <w:r w:rsidR="004A1070">
              <w:rPr>
                <w:sz w:val="20"/>
                <w:szCs w:val="20"/>
              </w:rPr>
              <w:t xml:space="preserve"> </w:t>
            </w:r>
            <w:r w:rsidR="00AB20B0">
              <w:rPr>
                <w:sz w:val="20"/>
                <w:szCs w:val="20"/>
              </w:rPr>
              <w:t xml:space="preserve">a cover letter, </w:t>
            </w:r>
            <w:r w:rsidR="004A1070">
              <w:rPr>
                <w:sz w:val="20"/>
                <w:szCs w:val="20"/>
              </w:rPr>
              <w:t xml:space="preserve">the </w:t>
            </w:r>
            <w:proofErr w:type="spellStart"/>
            <w:r w:rsidR="004A1070">
              <w:rPr>
                <w:sz w:val="20"/>
                <w:szCs w:val="20"/>
              </w:rPr>
              <w:t>AQN</w:t>
            </w:r>
            <w:proofErr w:type="spellEnd"/>
            <w:r w:rsidR="004A1070">
              <w:rPr>
                <w:sz w:val="20"/>
                <w:szCs w:val="20"/>
              </w:rPr>
              <w:t xml:space="preserve"> </w:t>
            </w:r>
            <w:r w:rsidR="0039517A">
              <w:rPr>
                <w:sz w:val="20"/>
                <w:szCs w:val="20"/>
              </w:rPr>
              <w:t>A</w:t>
            </w:r>
            <w:r w:rsidR="004A1070">
              <w:rPr>
                <w:sz w:val="20"/>
                <w:szCs w:val="20"/>
              </w:rPr>
              <w:t xml:space="preserve">pplication </w:t>
            </w:r>
            <w:r w:rsidR="0039517A">
              <w:rPr>
                <w:sz w:val="20"/>
                <w:szCs w:val="20"/>
              </w:rPr>
              <w:t>F</w:t>
            </w:r>
            <w:r w:rsidR="004A1070">
              <w:rPr>
                <w:sz w:val="20"/>
                <w:szCs w:val="20"/>
              </w:rPr>
              <w:t xml:space="preserve">orm and the Permit Application Review Fee Checklist. Submit the fee for </w:t>
            </w:r>
            <w:proofErr w:type="spellStart"/>
            <w:r w:rsidR="004A1070">
              <w:rPr>
                <w:sz w:val="20"/>
                <w:szCs w:val="20"/>
              </w:rPr>
              <w:t>AQN</w:t>
            </w:r>
            <w:proofErr w:type="spellEnd"/>
            <w:r w:rsidR="004A1070">
              <w:rPr>
                <w:sz w:val="20"/>
                <w:szCs w:val="20"/>
              </w:rPr>
              <w:t xml:space="preserve"> </w:t>
            </w:r>
            <w:r w:rsidR="00B86368">
              <w:rPr>
                <w:sz w:val="20"/>
                <w:szCs w:val="20"/>
              </w:rPr>
              <w:t xml:space="preserve">transfer </w:t>
            </w:r>
            <w:r w:rsidR="004A1070">
              <w:rPr>
                <w:sz w:val="20"/>
                <w:szCs w:val="20"/>
              </w:rPr>
              <w:t xml:space="preserve">of a </w:t>
            </w:r>
            <w:r w:rsidR="00B86368">
              <w:rPr>
                <w:sz w:val="20"/>
                <w:szCs w:val="20"/>
              </w:rPr>
              <w:t>prior authorization</w:t>
            </w:r>
            <w:r w:rsidR="004A1070">
              <w:rPr>
                <w:sz w:val="20"/>
                <w:szCs w:val="20"/>
              </w:rPr>
              <w:t>.</w:t>
            </w:r>
          </w:p>
          <w:p w14:paraId="27972566" w14:textId="0E754BFC" w:rsidR="00D20599" w:rsidRPr="007E5CFA" w:rsidRDefault="004A1070" w:rsidP="00DE47EA">
            <w:pPr>
              <w:pStyle w:val="TableParagraph"/>
              <w:spacing w:before="60" w:after="60"/>
              <w:ind w:left="103"/>
              <w:rPr>
                <w:sz w:val="20"/>
                <w:szCs w:val="20"/>
              </w:rPr>
            </w:pPr>
            <w:r>
              <w:rPr>
                <w:sz w:val="20"/>
                <w:szCs w:val="20"/>
              </w:rPr>
              <w:t xml:space="preserve">Answer NO </w:t>
            </w:r>
            <w:r w:rsidR="00AE3F3B">
              <w:rPr>
                <w:sz w:val="20"/>
                <w:szCs w:val="20"/>
              </w:rPr>
              <w:t xml:space="preserve">if this </w:t>
            </w:r>
            <w:r w:rsidR="00FE2DD9">
              <w:rPr>
                <w:sz w:val="20"/>
                <w:szCs w:val="20"/>
              </w:rPr>
              <w:t xml:space="preserve">application </w:t>
            </w:r>
            <w:r w:rsidR="00AE3F3B">
              <w:rPr>
                <w:sz w:val="20"/>
                <w:szCs w:val="20"/>
              </w:rPr>
              <w:t>is not</w:t>
            </w:r>
            <w:r w:rsidR="00FE2DD9">
              <w:rPr>
                <w:sz w:val="20"/>
                <w:szCs w:val="20"/>
              </w:rPr>
              <w:t xml:space="preserve"> related to</w:t>
            </w:r>
            <w:r w:rsidR="00AE3F3B">
              <w:rPr>
                <w:sz w:val="20"/>
                <w:szCs w:val="20"/>
              </w:rPr>
              <w:t xml:space="preserve"> a transfer of a prior authorization.</w:t>
            </w:r>
          </w:p>
        </w:tc>
      </w:tr>
      <w:tr w:rsidR="00992D9D" w:rsidRPr="007E5CFA" w14:paraId="62D430A0" w14:textId="77777777" w:rsidTr="00573000">
        <w:trPr>
          <w:cantSplit/>
          <w:trHeight w:val="239"/>
        </w:trPr>
        <w:tc>
          <w:tcPr>
            <w:tcW w:w="2167" w:type="pct"/>
            <w:tcBorders>
              <w:top w:val="single" w:sz="4" w:space="0" w:color="000000"/>
            </w:tcBorders>
            <w:vAlign w:val="center"/>
          </w:tcPr>
          <w:p w14:paraId="101D74E4" w14:textId="78E78D71" w:rsidR="00992D9D" w:rsidRPr="007E5CFA" w:rsidRDefault="00164FB7" w:rsidP="00F437E8">
            <w:pPr>
              <w:pStyle w:val="TableParagraph"/>
              <w:ind w:right="98"/>
              <w:jc w:val="right"/>
              <w:rPr>
                <w:b/>
                <w:sz w:val="20"/>
                <w:szCs w:val="20"/>
              </w:rPr>
            </w:pPr>
            <w:r>
              <w:rPr>
                <w:b/>
                <w:sz w:val="20"/>
                <w:szCs w:val="20"/>
              </w:rPr>
              <w:t>Is this an A</w:t>
            </w:r>
            <w:r w:rsidR="00992D9D">
              <w:rPr>
                <w:b/>
                <w:sz w:val="20"/>
                <w:szCs w:val="20"/>
              </w:rPr>
              <w:t>dmin</w:t>
            </w:r>
            <w:r>
              <w:rPr>
                <w:b/>
                <w:sz w:val="20"/>
                <w:szCs w:val="20"/>
              </w:rPr>
              <w:t xml:space="preserve">istrative </w:t>
            </w:r>
            <w:r w:rsidR="00317F60">
              <w:rPr>
                <w:b/>
                <w:sz w:val="20"/>
                <w:szCs w:val="20"/>
              </w:rPr>
              <w:t>A</w:t>
            </w:r>
            <w:r>
              <w:rPr>
                <w:b/>
                <w:sz w:val="20"/>
                <w:szCs w:val="20"/>
              </w:rPr>
              <w:t xml:space="preserve">mendment to an existing </w:t>
            </w:r>
            <w:proofErr w:type="spellStart"/>
            <w:r>
              <w:rPr>
                <w:b/>
                <w:sz w:val="20"/>
                <w:szCs w:val="20"/>
              </w:rPr>
              <w:t>AQN</w:t>
            </w:r>
            <w:proofErr w:type="spellEnd"/>
            <w:r>
              <w:rPr>
                <w:b/>
                <w:sz w:val="20"/>
                <w:szCs w:val="20"/>
              </w:rPr>
              <w:t>?</w:t>
            </w:r>
          </w:p>
        </w:tc>
        <w:tc>
          <w:tcPr>
            <w:tcW w:w="2833" w:type="pct"/>
            <w:tcBorders>
              <w:top w:val="single" w:sz="4" w:space="0" w:color="000000"/>
            </w:tcBorders>
          </w:tcPr>
          <w:p w14:paraId="58F21961" w14:textId="199BB853" w:rsidR="00992D9D" w:rsidRDefault="00164FB7" w:rsidP="00DE47EA">
            <w:pPr>
              <w:pStyle w:val="TableParagraph"/>
              <w:spacing w:before="60" w:after="60"/>
              <w:ind w:left="101"/>
              <w:rPr>
                <w:sz w:val="20"/>
                <w:szCs w:val="20"/>
              </w:rPr>
            </w:pPr>
            <w:r>
              <w:rPr>
                <w:sz w:val="20"/>
                <w:szCs w:val="20"/>
              </w:rPr>
              <w:t xml:space="preserve">Answer YES if some of the information on the original </w:t>
            </w:r>
            <w:proofErr w:type="spellStart"/>
            <w:r>
              <w:rPr>
                <w:sz w:val="20"/>
                <w:szCs w:val="20"/>
              </w:rPr>
              <w:t>AQN</w:t>
            </w:r>
            <w:proofErr w:type="spellEnd"/>
            <w:r>
              <w:rPr>
                <w:sz w:val="20"/>
                <w:szCs w:val="20"/>
              </w:rPr>
              <w:t xml:space="preserve"> has changed, such as owner name, address or contact information; facility contact information; or billing address or contact information.</w:t>
            </w:r>
          </w:p>
          <w:p w14:paraId="05FB11BC" w14:textId="6DBC1082" w:rsidR="003B33E4" w:rsidRDefault="003B33E4" w:rsidP="00DE47EA">
            <w:pPr>
              <w:pStyle w:val="TableParagraph"/>
              <w:spacing w:before="60" w:after="60"/>
              <w:ind w:left="101"/>
              <w:rPr>
                <w:sz w:val="20"/>
                <w:szCs w:val="20"/>
              </w:rPr>
            </w:pPr>
            <w:r>
              <w:rPr>
                <w:sz w:val="20"/>
                <w:szCs w:val="20"/>
              </w:rPr>
              <w:t xml:space="preserve">Complete </w:t>
            </w:r>
            <w:r w:rsidR="006361F3">
              <w:rPr>
                <w:sz w:val="20"/>
                <w:szCs w:val="20"/>
              </w:rPr>
              <w:t xml:space="preserve">and submit </w:t>
            </w:r>
            <w:r w:rsidR="00C861D4">
              <w:rPr>
                <w:sz w:val="20"/>
                <w:szCs w:val="20"/>
              </w:rPr>
              <w:t xml:space="preserve">a cover letter and </w:t>
            </w:r>
            <w:r>
              <w:rPr>
                <w:sz w:val="20"/>
                <w:szCs w:val="20"/>
              </w:rPr>
              <w:t xml:space="preserve">the </w:t>
            </w:r>
            <w:proofErr w:type="spellStart"/>
            <w:r>
              <w:rPr>
                <w:sz w:val="20"/>
                <w:szCs w:val="20"/>
              </w:rPr>
              <w:t>AQN</w:t>
            </w:r>
            <w:proofErr w:type="spellEnd"/>
            <w:r>
              <w:rPr>
                <w:sz w:val="20"/>
                <w:szCs w:val="20"/>
              </w:rPr>
              <w:t xml:space="preserve"> </w:t>
            </w:r>
            <w:r w:rsidR="0039517A">
              <w:rPr>
                <w:sz w:val="20"/>
                <w:szCs w:val="20"/>
              </w:rPr>
              <w:t>A</w:t>
            </w:r>
            <w:r>
              <w:rPr>
                <w:sz w:val="20"/>
                <w:szCs w:val="20"/>
              </w:rPr>
              <w:t xml:space="preserve">pplication </w:t>
            </w:r>
            <w:r w:rsidR="0039517A">
              <w:rPr>
                <w:sz w:val="20"/>
                <w:szCs w:val="20"/>
              </w:rPr>
              <w:t>F</w:t>
            </w:r>
            <w:r>
              <w:rPr>
                <w:sz w:val="20"/>
                <w:szCs w:val="20"/>
              </w:rPr>
              <w:t>orm. There is no fee for these changes.</w:t>
            </w:r>
          </w:p>
          <w:p w14:paraId="37F9E772" w14:textId="180A4D19" w:rsidR="00D20599" w:rsidRDefault="00D20599" w:rsidP="00DE47EA">
            <w:pPr>
              <w:pStyle w:val="TableParagraph"/>
              <w:spacing w:before="60" w:after="60"/>
              <w:ind w:left="101"/>
              <w:rPr>
                <w:sz w:val="20"/>
                <w:szCs w:val="20"/>
              </w:rPr>
            </w:pPr>
            <w:r>
              <w:rPr>
                <w:sz w:val="20"/>
                <w:szCs w:val="20"/>
              </w:rPr>
              <w:t xml:space="preserve">If the change is a transfer of ownership, complete the Transfer of Ownership </w:t>
            </w:r>
            <w:r w:rsidR="00614972">
              <w:rPr>
                <w:sz w:val="20"/>
                <w:szCs w:val="20"/>
              </w:rPr>
              <w:t>F</w:t>
            </w:r>
            <w:r>
              <w:rPr>
                <w:sz w:val="20"/>
                <w:szCs w:val="20"/>
              </w:rPr>
              <w:t xml:space="preserve">orm and submit along with </w:t>
            </w:r>
            <w:r w:rsidR="00C861D4">
              <w:rPr>
                <w:sz w:val="20"/>
                <w:szCs w:val="20"/>
              </w:rPr>
              <w:t xml:space="preserve">a cover letter and </w:t>
            </w:r>
            <w:r>
              <w:rPr>
                <w:sz w:val="20"/>
                <w:szCs w:val="20"/>
              </w:rPr>
              <w:t xml:space="preserve">the </w:t>
            </w:r>
            <w:proofErr w:type="spellStart"/>
            <w:r>
              <w:rPr>
                <w:sz w:val="20"/>
                <w:szCs w:val="20"/>
              </w:rPr>
              <w:t>AQN</w:t>
            </w:r>
            <w:proofErr w:type="spellEnd"/>
            <w:r>
              <w:rPr>
                <w:sz w:val="20"/>
                <w:szCs w:val="20"/>
              </w:rPr>
              <w:t xml:space="preserve"> </w:t>
            </w:r>
            <w:r w:rsidR="0039517A">
              <w:rPr>
                <w:sz w:val="20"/>
                <w:szCs w:val="20"/>
              </w:rPr>
              <w:t>A</w:t>
            </w:r>
            <w:r>
              <w:rPr>
                <w:sz w:val="20"/>
                <w:szCs w:val="20"/>
              </w:rPr>
              <w:t>pplication</w:t>
            </w:r>
            <w:r w:rsidR="00C861D4">
              <w:rPr>
                <w:sz w:val="20"/>
                <w:szCs w:val="20"/>
              </w:rPr>
              <w:t xml:space="preserve"> </w:t>
            </w:r>
            <w:r w:rsidR="0039517A">
              <w:rPr>
                <w:sz w:val="20"/>
                <w:szCs w:val="20"/>
              </w:rPr>
              <w:t>F</w:t>
            </w:r>
            <w:r w:rsidR="00C861D4">
              <w:rPr>
                <w:sz w:val="20"/>
                <w:szCs w:val="20"/>
              </w:rPr>
              <w:t>orm</w:t>
            </w:r>
            <w:r>
              <w:rPr>
                <w:sz w:val="20"/>
                <w:szCs w:val="20"/>
              </w:rPr>
              <w:t xml:space="preserve">. </w:t>
            </w:r>
            <w:r w:rsidR="00C71E47">
              <w:rPr>
                <w:sz w:val="20"/>
                <w:szCs w:val="20"/>
              </w:rPr>
              <w:t>Submit the</w:t>
            </w:r>
            <w:r>
              <w:rPr>
                <w:sz w:val="20"/>
                <w:szCs w:val="20"/>
              </w:rPr>
              <w:t xml:space="preserve"> fee </w:t>
            </w:r>
            <w:r w:rsidR="00C71E47">
              <w:rPr>
                <w:sz w:val="20"/>
                <w:szCs w:val="20"/>
              </w:rPr>
              <w:t>listed on the Transfer of Ownership Form</w:t>
            </w:r>
            <w:r>
              <w:rPr>
                <w:sz w:val="20"/>
                <w:szCs w:val="20"/>
              </w:rPr>
              <w:t>.</w:t>
            </w:r>
          </w:p>
          <w:p w14:paraId="551A08E6" w14:textId="57E5D3D1" w:rsidR="00C861D4" w:rsidRPr="007E5CFA" w:rsidRDefault="00C861D4" w:rsidP="00DE47EA">
            <w:pPr>
              <w:pStyle w:val="TableParagraph"/>
              <w:spacing w:before="60" w:after="60"/>
              <w:ind w:left="101"/>
              <w:rPr>
                <w:sz w:val="20"/>
                <w:szCs w:val="20"/>
              </w:rPr>
            </w:pPr>
            <w:r>
              <w:rPr>
                <w:sz w:val="20"/>
                <w:szCs w:val="20"/>
              </w:rPr>
              <w:t xml:space="preserve">Answer NO if the application is for a </w:t>
            </w:r>
            <w:r w:rsidR="002B5B9E">
              <w:rPr>
                <w:sz w:val="20"/>
                <w:szCs w:val="20"/>
              </w:rPr>
              <w:t xml:space="preserve">transfer of prior authorization or a </w:t>
            </w:r>
            <w:r>
              <w:rPr>
                <w:sz w:val="20"/>
                <w:szCs w:val="20"/>
              </w:rPr>
              <w:t>Technical Amendment.</w:t>
            </w:r>
          </w:p>
        </w:tc>
      </w:tr>
      <w:tr w:rsidR="00BD0E6B" w:rsidRPr="007E5CFA" w14:paraId="2D58725A" w14:textId="77777777" w:rsidTr="00573000">
        <w:trPr>
          <w:trHeight w:val="950"/>
        </w:trPr>
        <w:tc>
          <w:tcPr>
            <w:tcW w:w="2167" w:type="pct"/>
            <w:tcBorders>
              <w:bottom w:val="single" w:sz="4" w:space="0" w:color="000000"/>
            </w:tcBorders>
            <w:vAlign w:val="center"/>
          </w:tcPr>
          <w:p w14:paraId="4DA7DB8A" w14:textId="2E348A9C" w:rsidR="00BD0E6B" w:rsidRPr="007E5CFA" w:rsidRDefault="003B1531" w:rsidP="0048407B">
            <w:pPr>
              <w:pStyle w:val="TableParagraph"/>
              <w:ind w:right="103"/>
              <w:jc w:val="right"/>
              <w:rPr>
                <w:b/>
                <w:sz w:val="20"/>
                <w:szCs w:val="20"/>
              </w:rPr>
            </w:pPr>
            <w:r w:rsidRPr="007E5CFA">
              <w:rPr>
                <w:b/>
                <w:sz w:val="20"/>
                <w:szCs w:val="20"/>
              </w:rPr>
              <w:t xml:space="preserve">Is this a </w:t>
            </w:r>
            <w:r w:rsidR="003B33E4">
              <w:rPr>
                <w:b/>
                <w:sz w:val="20"/>
                <w:szCs w:val="20"/>
              </w:rPr>
              <w:t>T</w:t>
            </w:r>
            <w:r w:rsidR="00992D9D">
              <w:rPr>
                <w:b/>
                <w:sz w:val="20"/>
                <w:szCs w:val="20"/>
              </w:rPr>
              <w:t xml:space="preserve">echnical </w:t>
            </w:r>
            <w:r w:rsidR="003B33E4">
              <w:rPr>
                <w:b/>
                <w:sz w:val="20"/>
                <w:szCs w:val="20"/>
              </w:rPr>
              <w:t>A</w:t>
            </w:r>
            <w:r w:rsidR="003B33E4" w:rsidRPr="007E5CFA">
              <w:rPr>
                <w:b/>
                <w:sz w:val="20"/>
                <w:szCs w:val="20"/>
              </w:rPr>
              <w:t>mendment</w:t>
            </w:r>
            <w:r w:rsidRPr="007E5CFA">
              <w:rPr>
                <w:b/>
                <w:sz w:val="20"/>
                <w:szCs w:val="20"/>
              </w:rPr>
              <w:t xml:space="preserve"> to an existing </w:t>
            </w:r>
            <w:proofErr w:type="spellStart"/>
            <w:r w:rsidRPr="007E5CFA">
              <w:rPr>
                <w:b/>
                <w:sz w:val="20"/>
                <w:szCs w:val="20"/>
              </w:rPr>
              <w:t>AQN</w:t>
            </w:r>
            <w:proofErr w:type="spellEnd"/>
            <w:r w:rsidRPr="007E5CFA">
              <w:rPr>
                <w:b/>
                <w:sz w:val="20"/>
                <w:szCs w:val="20"/>
              </w:rPr>
              <w:t>?</w:t>
            </w:r>
          </w:p>
        </w:tc>
        <w:tc>
          <w:tcPr>
            <w:tcW w:w="2833" w:type="pct"/>
            <w:tcBorders>
              <w:bottom w:val="single" w:sz="4" w:space="0" w:color="000000"/>
            </w:tcBorders>
          </w:tcPr>
          <w:p w14:paraId="6BF290F9" w14:textId="4E4E548E" w:rsidR="00BD0E6B" w:rsidRDefault="003B1531" w:rsidP="00573000">
            <w:pPr>
              <w:pStyle w:val="TableParagraph"/>
              <w:spacing w:before="60" w:after="60"/>
              <w:ind w:left="101"/>
              <w:rPr>
                <w:sz w:val="20"/>
                <w:szCs w:val="20"/>
              </w:rPr>
            </w:pPr>
            <w:r w:rsidRPr="007E5CFA">
              <w:rPr>
                <w:sz w:val="20"/>
                <w:szCs w:val="20"/>
              </w:rPr>
              <w:t xml:space="preserve">Answer YES if some of the information on the original </w:t>
            </w:r>
            <w:proofErr w:type="spellStart"/>
            <w:r w:rsidRPr="007E5CFA">
              <w:rPr>
                <w:sz w:val="20"/>
                <w:szCs w:val="20"/>
              </w:rPr>
              <w:t>AQN</w:t>
            </w:r>
            <w:proofErr w:type="spellEnd"/>
            <w:r w:rsidRPr="007E5CFA">
              <w:rPr>
                <w:sz w:val="20"/>
                <w:szCs w:val="20"/>
              </w:rPr>
              <w:t xml:space="preserve"> has </w:t>
            </w:r>
            <w:r w:rsidR="009E0DB2" w:rsidRPr="007E5CFA">
              <w:rPr>
                <w:sz w:val="20"/>
                <w:szCs w:val="20"/>
              </w:rPr>
              <w:t>changed</w:t>
            </w:r>
            <w:r w:rsidRPr="007E5CFA">
              <w:rPr>
                <w:sz w:val="20"/>
                <w:szCs w:val="20"/>
              </w:rPr>
              <w:t>,</w:t>
            </w:r>
            <w:r w:rsidRPr="007E5CFA">
              <w:rPr>
                <w:spacing w:val="-9"/>
                <w:sz w:val="20"/>
                <w:szCs w:val="20"/>
              </w:rPr>
              <w:t xml:space="preserve"> </w:t>
            </w:r>
            <w:r w:rsidRPr="007E5CFA">
              <w:rPr>
                <w:sz w:val="20"/>
                <w:szCs w:val="20"/>
              </w:rPr>
              <w:t>for</w:t>
            </w:r>
            <w:r w:rsidRPr="007E5CFA">
              <w:rPr>
                <w:spacing w:val="-10"/>
                <w:sz w:val="20"/>
                <w:szCs w:val="20"/>
              </w:rPr>
              <w:t xml:space="preserve"> </w:t>
            </w:r>
            <w:r w:rsidRPr="007E5CFA">
              <w:rPr>
                <w:sz w:val="20"/>
                <w:szCs w:val="20"/>
              </w:rPr>
              <w:t>example:</w:t>
            </w:r>
            <w:r w:rsidRPr="007E5CFA">
              <w:rPr>
                <w:spacing w:val="-10"/>
                <w:sz w:val="20"/>
                <w:szCs w:val="20"/>
              </w:rPr>
              <w:t xml:space="preserve"> </w:t>
            </w:r>
            <w:r w:rsidRPr="007E5CFA">
              <w:rPr>
                <w:sz w:val="20"/>
                <w:szCs w:val="20"/>
              </w:rPr>
              <w:t>engine</w:t>
            </w:r>
            <w:r w:rsidR="00C224DA">
              <w:rPr>
                <w:sz w:val="20"/>
                <w:szCs w:val="20"/>
              </w:rPr>
              <w:t>/generator</w:t>
            </w:r>
            <w:r w:rsidRPr="007E5CFA">
              <w:rPr>
                <w:spacing w:val="-10"/>
                <w:sz w:val="20"/>
                <w:szCs w:val="20"/>
              </w:rPr>
              <w:t xml:space="preserve"> </w:t>
            </w:r>
            <w:r w:rsidR="00317F60">
              <w:rPr>
                <w:sz w:val="20"/>
                <w:szCs w:val="20"/>
              </w:rPr>
              <w:t>rat</w:t>
            </w:r>
            <w:r w:rsidR="00AD59F4">
              <w:rPr>
                <w:sz w:val="20"/>
                <w:szCs w:val="20"/>
              </w:rPr>
              <w:t>ed power</w:t>
            </w:r>
            <w:r w:rsidRPr="007E5CFA">
              <w:rPr>
                <w:sz w:val="20"/>
                <w:szCs w:val="20"/>
              </w:rPr>
              <w:t>,</w:t>
            </w:r>
            <w:r w:rsidRPr="007E5CFA">
              <w:rPr>
                <w:spacing w:val="-8"/>
                <w:sz w:val="20"/>
                <w:szCs w:val="20"/>
              </w:rPr>
              <w:t xml:space="preserve"> </w:t>
            </w:r>
            <w:r w:rsidRPr="007E5CFA">
              <w:rPr>
                <w:sz w:val="20"/>
                <w:szCs w:val="20"/>
              </w:rPr>
              <w:t>manufacturer,</w:t>
            </w:r>
            <w:r w:rsidRPr="007E5CFA">
              <w:rPr>
                <w:spacing w:val="-11"/>
                <w:sz w:val="20"/>
                <w:szCs w:val="20"/>
              </w:rPr>
              <w:t xml:space="preserve"> </w:t>
            </w:r>
            <w:r w:rsidRPr="007E5CFA">
              <w:rPr>
                <w:sz w:val="20"/>
                <w:szCs w:val="20"/>
              </w:rPr>
              <w:t>model</w:t>
            </w:r>
            <w:r w:rsidR="0039517A">
              <w:rPr>
                <w:sz w:val="20"/>
                <w:szCs w:val="20"/>
              </w:rPr>
              <w:t xml:space="preserve"> number</w:t>
            </w:r>
            <w:r w:rsidRPr="007E5CFA">
              <w:rPr>
                <w:sz w:val="20"/>
                <w:szCs w:val="20"/>
              </w:rPr>
              <w:t>,</w:t>
            </w:r>
            <w:r w:rsidR="00B761EE">
              <w:rPr>
                <w:sz w:val="20"/>
                <w:szCs w:val="20"/>
              </w:rPr>
              <w:t xml:space="preserve"> serial number</w:t>
            </w:r>
            <w:r w:rsidR="00FD43A5">
              <w:rPr>
                <w:sz w:val="20"/>
                <w:szCs w:val="20"/>
              </w:rPr>
              <w:t>; or the</w:t>
            </w:r>
            <w:r w:rsidRPr="007E5CFA">
              <w:rPr>
                <w:spacing w:val="-4"/>
                <w:sz w:val="20"/>
                <w:szCs w:val="20"/>
              </w:rPr>
              <w:t xml:space="preserve"> </w:t>
            </w:r>
            <w:r w:rsidRPr="007E5CFA">
              <w:rPr>
                <w:sz w:val="20"/>
                <w:szCs w:val="20"/>
              </w:rPr>
              <w:t>number</w:t>
            </w:r>
            <w:r w:rsidRPr="007E5CFA">
              <w:rPr>
                <w:spacing w:val="-3"/>
                <w:sz w:val="20"/>
                <w:szCs w:val="20"/>
              </w:rPr>
              <w:t xml:space="preserve"> </w:t>
            </w:r>
            <w:r w:rsidRPr="007E5CFA">
              <w:rPr>
                <w:sz w:val="20"/>
                <w:szCs w:val="20"/>
              </w:rPr>
              <w:t>of</w:t>
            </w:r>
            <w:r w:rsidRPr="007E5CFA">
              <w:rPr>
                <w:spacing w:val="-4"/>
                <w:sz w:val="20"/>
                <w:szCs w:val="20"/>
              </w:rPr>
              <w:t xml:space="preserve"> </w:t>
            </w:r>
            <w:r w:rsidRPr="007E5CFA">
              <w:rPr>
                <w:sz w:val="20"/>
                <w:szCs w:val="20"/>
              </w:rPr>
              <w:t>refueling</w:t>
            </w:r>
            <w:r w:rsidRPr="007E5CFA">
              <w:rPr>
                <w:spacing w:val="-5"/>
                <w:sz w:val="20"/>
                <w:szCs w:val="20"/>
              </w:rPr>
              <w:t xml:space="preserve"> </w:t>
            </w:r>
            <w:r w:rsidRPr="007E5CFA">
              <w:rPr>
                <w:sz w:val="20"/>
                <w:szCs w:val="20"/>
              </w:rPr>
              <w:t>positions,</w:t>
            </w:r>
            <w:r w:rsidRPr="007E5CFA">
              <w:rPr>
                <w:spacing w:val="-4"/>
                <w:sz w:val="20"/>
                <w:szCs w:val="20"/>
              </w:rPr>
              <w:t xml:space="preserve"> </w:t>
            </w:r>
            <w:r w:rsidRPr="007E5CFA">
              <w:rPr>
                <w:sz w:val="20"/>
                <w:szCs w:val="20"/>
              </w:rPr>
              <w:t>type</w:t>
            </w:r>
            <w:r w:rsidRPr="007E5CFA">
              <w:rPr>
                <w:spacing w:val="-3"/>
                <w:sz w:val="20"/>
                <w:szCs w:val="20"/>
              </w:rPr>
              <w:t xml:space="preserve"> </w:t>
            </w:r>
            <w:r w:rsidRPr="007E5CFA">
              <w:rPr>
                <w:sz w:val="20"/>
                <w:szCs w:val="20"/>
              </w:rPr>
              <w:t>of</w:t>
            </w:r>
            <w:r w:rsidRPr="007E5CFA">
              <w:rPr>
                <w:spacing w:val="-4"/>
                <w:sz w:val="20"/>
                <w:szCs w:val="20"/>
              </w:rPr>
              <w:t xml:space="preserve"> </w:t>
            </w:r>
            <w:r w:rsidRPr="007E5CFA">
              <w:rPr>
                <w:sz w:val="20"/>
                <w:szCs w:val="20"/>
              </w:rPr>
              <w:t>fuel,</w:t>
            </w:r>
            <w:r w:rsidRPr="007E5CFA">
              <w:rPr>
                <w:spacing w:val="-4"/>
                <w:sz w:val="20"/>
                <w:szCs w:val="20"/>
              </w:rPr>
              <w:t xml:space="preserve"> </w:t>
            </w:r>
            <w:r w:rsidRPr="007E5CFA">
              <w:rPr>
                <w:sz w:val="20"/>
                <w:szCs w:val="20"/>
              </w:rPr>
              <w:t>number</w:t>
            </w:r>
            <w:r w:rsidRPr="007E5CFA">
              <w:rPr>
                <w:spacing w:val="-6"/>
                <w:sz w:val="20"/>
                <w:szCs w:val="20"/>
              </w:rPr>
              <w:t xml:space="preserve"> </w:t>
            </w:r>
            <w:r w:rsidRPr="007E5CFA">
              <w:rPr>
                <w:sz w:val="20"/>
                <w:szCs w:val="20"/>
              </w:rPr>
              <w:t>or</w:t>
            </w:r>
            <w:r w:rsidR="000737D9">
              <w:rPr>
                <w:sz w:val="20"/>
                <w:szCs w:val="20"/>
              </w:rPr>
              <w:t xml:space="preserve"> </w:t>
            </w:r>
            <w:r w:rsidRPr="007E5CFA">
              <w:rPr>
                <w:sz w:val="20"/>
                <w:szCs w:val="20"/>
              </w:rPr>
              <w:t xml:space="preserve">size of the fuel storage tanks at </w:t>
            </w:r>
            <w:r w:rsidR="00230C55">
              <w:rPr>
                <w:sz w:val="20"/>
                <w:szCs w:val="20"/>
              </w:rPr>
              <w:t xml:space="preserve">a </w:t>
            </w:r>
            <w:r w:rsidRPr="007E5CFA">
              <w:rPr>
                <w:sz w:val="20"/>
                <w:szCs w:val="20"/>
              </w:rPr>
              <w:t>gas station</w:t>
            </w:r>
            <w:r w:rsidR="00BD2568">
              <w:rPr>
                <w:sz w:val="20"/>
                <w:szCs w:val="20"/>
              </w:rPr>
              <w:t>.</w:t>
            </w:r>
            <w:r w:rsidR="00E94057">
              <w:rPr>
                <w:sz w:val="20"/>
                <w:szCs w:val="20"/>
              </w:rPr>
              <w:t xml:space="preserve"> This </w:t>
            </w:r>
            <w:r w:rsidR="0048407B">
              <w:rPr>
                <w:sz w:val="20"/>
                <w:szCs w:val="20"/>
              </w:rPr>
              <w:t>c</w:t>
            </w:r>
            <w:r w:rsidR="00E94057">
              <w:rPr>
                <w:sz w:val="20"/>
                <w:szCs w:val="20"/>
              </w:rPr>
              <w:t>ould be if an engine</w:t>
            </w:r>
            <w:r w:rsidR="00A36828">
              <w:rPr>
                <w:sz w:val="20"/>
                <w:szCs w:val="20"/>
              </w:rPr>
              <w:t>/generator</w:t>
            </w:r>
            <w:r w:rsidR="00E94057">
              <w:rPr>
                <w:sz w:val="20"/>
                <w:szCs w:val="20"/>
              </w:rPr>
              <w:t xml:space="preserve"> is not being replaced but information is changing. An engine</w:t>
            </w:r>
            <w:r w:rsidR="00A36828">
              <w:rPr>
                <w:sz w:val="20"/>
                <w:szCs w:val="20"/>
              </w:rPr>
              <w:t>/generator</w:t>
            </w:r>
            <w:r w:rsidR="00E94057">
              <w:rPr>
                <w:sz w:val="20"/>
                <w:szCs w:val="20"/>
              </w:rPr>
              <w:t xml:space="preserve"> replacement would also require a Technical Amendment.</w:t>
            </w:r>
          </w:p>
          <w:p w14:paraId="00986E81" w14:textId="3F5AF27E" w:rsidR="00D20599" w:rsidRDefault="00494B1A" w:rsidP="00573000">
            <w:pPr>
              <w:pStyle w:val="TableParagraph"/>
              <w:spacing w:before="60" w:after="60"/>
              <w:ind w:left="101"/>
              <w:rPr>
                <w:sz w:val="20"/>
                <w:szCs w:val="20"/>
              </w:rPr>
            </w:pPr>
            <w:r>
              <w:rPr>
                <w:sz w:val="20"/>
                <w:szCs w:val="20"/>
              </w:rPr>
              <w:t>Complete</w:t>
            </w:r>
            <w:r w:rsidR="006361F3">
              <w:rPr>
                <w:sz w:val="20"/>
                <w:szCs w:val="20"/>
              </w:rPr>
              <w:t xml:space="preserve"> and submit</w:t>
            </w:r>
            <w:r>
              <w:rPr>
                <w:sz w:val="20"/>
                <w:szCs w:val="20"/>
              </w:rPr>
              <w:t xml:space="preserve"> </w:t>
            </w:r>
            <w:r w:rsidR="0048407B">
              <w:rPr>
                <w:sz w:val="20"/>
                <w:szCs w:val="20"/>
              </w:rPr>
              <w:t xml:space="preserve">a cover letter, </w:t>
            </w:r>
            <w:r>
              <w:rPr>
                <w:sz w:val="20"/>
                <w:szCs w:val="20"/>
              </w:rPr>
              <w:t>th</w:t>
            </w:r>
            <w:r w:rsidR="003B33E4">
              <w:rPr>
                <w:sz w:val="20"/>
                <w:szCs w:val="20"/>
              </w:rPr>
              <w:t>e</w:t>
            </w:r>
            <w:r>
              <w:rPr>
                <w:sz w:val="20"/>
                <w:szCs w:val="20"/>
              </w:rPr>
              <w:t xml:space="preserve"> </w:t>
            </w:r>
            <w:proofErr w:type="spellStart"/>
            <w:r>
              <w:rPr>
                <w:sz w:val="20"/>
                <w:szCs w:val="20"/>
              </w:rPr>
              <w:t>AQN</w:t>
            </w:r>
            <w:proofErr w:type="spellEnd"/>
            <w:r>
              <w:rPr>
                <w:sz w:val="20"/>
                <w:szCs w:val="20"/>
              </w:rPr>
              <w:t xml:space="preserve"> </w:t>
            </w:r>
            <w:r w:rsidR="0039517A">
              <w:rPr>
                <w:sz w:val="20"/>
                <w:szCs w:val="20"/>
              </w:rPr>
              <w:t>A</w:t>
            </w:r>
            <w:r>
              <w:rPr>
                <w:sz w:val="20"/>
                <w:szCs w:val="20"/>
              </w:rPr>
              <w:t xml:space="preserve">pplication </w:t>
            </w:r>
            <w:r w:rsidR="0039517A">
              <w:rPr>
                <w:sz w:val="20"/>
                <w:szCs w:val="20"/>
              </w:rPr>
              <w:t>F</w:t>
            </w:r>
            <w:r>
              <w:rPr>
                <w:sz w:val="20"/>
                <w:szCs w:val="20"/>
              </w:rPr>
              <w:t>orm</w:t>
            </w:r>
            <w:r w:rsidR="0048407B">
              <w:rPr>
                <w:sz w:val="20"/>
                <w:szCs w:val="20"/>
              </w:rPr>
              <w:t>, supporting documents</w:t>
            </w:r>
            <w:r>
              <w:rPr>
                <w:sz w:val="20"/>
                <w:szCs w:val="20"/>
              </w:rPr>
              <w:t xml:space="preserve"> and the Permit Application Review Fee Checklist. Submit the fee for </w:t>
            </w:r>
            <w:proofErr w:type="spellStart"/>
            <w:r>
              <w:rPr>
                <w:sz w:val="20"/>
                <w:szCs w:val="20"/>
              </w:rPr>
              <w:t>AQN</w:t>
            </w:r>
            <w:proofErr w:type="spellEnd"/>
            <w:r>
              <w:rPr>
                <w:sz w:val="20"/>
                <w:szCs w:val="20"/>
              </w:rPr>
              <w:t xml:space="preserve"> Technical Amendment.</w:t>
            </w:r>
          </w:p>
          <w:p w14:paraId="3B685A2E" w14:textId="2BA80C27" w:rsidR="00C861D4" w:rsidRPr="007E5CFA" w:rsidRDefault="00C861D4" w:rsidP="00573000">
            <w:pPr>
              <w:pStyle w:val="TableParagraph"/>
              <w:spacing w:before="60" w:after="60"/>
              <w:ind w:left="101"/>
              <w:rPr>
                <w:sz w:val="20"/>
                <w:szCs w:val="20"/>
              </w:rPr>
            </w:pPr>
            <w:r>
              <w:rPr>
                <w:sz w:val="20"/>
                <w:szCs w:val="20"/>
              </w:rPr>
              <w:t xml:space="preserve">Answer NO if the application is for </w:t>
            </w:r>
            <w:r w:rsidR="002B5B9E">
              <w:rPr>
                <w:sz w:val="20"/>
                <w:szCs w:val="20"/>
              </w:rPr>
              <w:t xml:space="preserve">a transfer of prior authorization or </w:t>
            </w:r>
            <w:r>
              <w:rPr>
                <w:sz w:val="20"/>
                <w:szCs w:val="20"/>
              </w:rPr>
              <w:t>an Administrative Amendment.</w:t>
            </w:r>
          </w:p>
        </w:tc>
      </w:tr>
      <w:tr w:rsidR="006E56E9" w:rsidRPr="007E5CFA" w14:paraId="4DE4821C" w14:textId="77777777" w:rsidTr="00573000">
        <w:trPr>
          <w:trHeight w:val="954"/>
        </w:trPr>
        <w:tc>
          <w:tcPr>
            <w:tcW w:w="2167" w:type="pct"/>
            <w:tcBorders>
              <w:bottom w:val="double" w:sz="4" w:space="0" w:color="000000"/>
            </w:tcBorders>
            <w:vAlign w:val="center"/>
          </w:tcPr>
          <w:p w14:paraId="1CD98E13" w14:textId="3CB1DBD7" w:rsidR="00790737" w:rsidRDefault="00790737" w:rsidP="00790737">
            <w:pPr>
              <w:pStyle w:val="TableParagraph"/>
              <w:ind w:right="103"/>
              <w:jc w:val="right"/>
              <w:rPr>
                <w:b/>
                <w:sz w:val="20"/>
                <w:szCs w:val="20"/>
              </w:rPr>
            </w:pPr>
            <w:r w:rsidRPr="00694E73">
              <w:rPr>
                <w:b/>
                <w:sz w:val="20"/>
                <w:szCs w:val="20"/>
              </w:rPr>
              <w:t>If Tech</w:t>
            </w:r>
            <w:r w:rsidR="0039517A">
              <w:rPr>
                <w:b/>
                <w:sz w:val="20"/>
                <w:szCs w:val="20"/>
              </w:rPr>
              <w:t>nical</w:t>
            </w:r>
            <w:r w:rsidRPr="00694E73">
              <w:rPr>
                <w:b/>
                <w:sz w:val="20"/>
                <w:szCs w:val="20"/>
              </w:rPr>
              <w:t xml:space="preserve"> Amendment is for</w:t>
            </w:r>
            <w:r>
              <w:rPr>
                <w:b/>
                <w:sz w:val="20"/>
                <w:szCs w:val="20"/>
              </w:rPr>
              <w:t>, or transfer of prior authorization includes,</w:t>
            </w:r>
            <w:r w:rsidRPr="00694E73">
              <w:rPr>
                <w:b/>
                <w:sz w:val="20"/>
                <w:szCs w:val="20"/>
              </w:rPr>
              <w:t xml:space="preserve"> engine replacement, provide </w:t>
            </w:r>
            <w:r w:rsidR="0039517A">
              <w:rPr>
                <w:b/>
                <w:sz w:val="20"/>
                <w:szCs w:val="20"/>
              </w:rPr>
              <w:t xml:space="preserve">the </w:t>
            </w:r>
            <w:r w:rsidRPr="00694E73">
              <w:rPr>
                <w:b/>
                <w:sz w:val="20"/>
                <w:szCs w:val="20"/>
              </w:rPr>
              <w:t>anticipated:</w:t>
            </w:r>
          </w:p>
          <w:p w14:paraId="612C2A2B" w14:textId="77777777" w:rsidR="00790737" w:rsidRDefault="00790737" w:rsidP="00790737">
            <w:pPr>
              <w:pStyle w:val="TableParagraph"/>
              <w:ind w:right="103"/>
              <w:jc w:val="right"/>
              <w:rPr>
                <w:b/>
                <w:sz w:val="20"/>
                <w:szCs w:val="20"/>
              </w:rPr>
            </w:pPr>
            <w:r>
              <w:rPr>
                <w:b/>
                <w:sz w:val="20"/>
                <w:szCs w:val="20"/>
              </w:rPr>
              <w:t>Installation Date:</w:t>
            </w:r>
          </w:p>
          <w:p w14:paraId="030B0EF5" w14:textId="765AA775" w:rsidR="006E56E9" w:rsidRPr="007E5CFA" w:rsidRDefault="00790737" w:rsidP="00790737">
            <w:pPr>
              <w:pStyle w:val="TableParagraph"/>
              <w:ind w:right="101"/>
              <w:jc w:val="right"/>
              <w:rPr>
                <w:b/>
                <w:sz w:val="20"/>
                <w:szCs w:val="20"/>
              </w:rPr>
            </w:pPr>
            <w:r>
              <w:rPr>
                <w:b/>
                <w:sz w:val="20"/>
                <w:szCs w:val="20"/>
              </w:rPr>
              <w:t>Start Date:</w:t>
            </w:r>
          </w:p>
        </w:tc>
        <w:tc>
          <w:tcPr>
            <w:tcW w:w="2833" w:type="pct"/>
            <w:tcBorders>
              <w:bottom w:val="double" w:sz="4" w:space="0" w:color="000000"/>
            </w:tcBorders>
          </w:tcPr>
          <w:p w14:paraId="1AD0AADA" w14:textId="5022576A" w:rsidR="00790737" w:rsidRDefault="00790737" w:rsidP="00790737">
            <w:pPr>
              <w:pStyle w:val="TableParagraph"/>
              <w:spacing w:before="60" w:after="60"/>
              <w:ind w:left="101"/>
              <w:jc w:val="both"/>
              <w:rPr>
                <w:sz w:val="20"/>
                <w:szCs w:val="20"/>
              </w:rPr>
            </w:pPr>
            <w:r>
              <w:rPr>
                <w:sz w:val="20"/>
                <w:szCs w:val="20"/>
              </w:rPr>
              <w:t xml:space="preserve">If this application is being submitted to request a Technical Amendment because the </w:t>
            </w:r>
            <w:r w:rsidR="003F03AC">
              <w:rPr>
                <w:sz w:val="20"/>
                <w:szCs w:val="20"/>
              </w:rPr>
              <w:t xml:space="preserve">currently permitted </w:t>
            </w:r>
            <w:r>
              <w:rPr>
                <w:sz w:val="20"/>
                <w:szCs w:val="20"/>
              </w:rPr>
              <w:t>engine</w:t>
            </w:r>
            <w:r w:rsidR="00A36828">
              <w:rPr>
                <w:sz w:val="20"/>
                <w:szCs w:val="20"/>
              </w:rPr>
              <w:t>/generator</w:t>
            </w:r>
            <w:r>
              <w:rPr>
                <w:sz w:val="20"/>
                <w:szCs w:val="20"/>
              </w:rPr>
              <w:t xml:space="preserve"> is being replaced, provide the anticipated installation and start dates for the new engine</w:t>
            </w:r>
            <w:r w:rsidR="00A36828">
              <w:rPr>
                <w:sz w:val="20"/>
                <w:szCs w:val="20"/>
              </w:rPr>
              <w:t>/generator</w:t>
            </w:r>
            <w:r>
              <w:rPr>
                <w:sz w:val="20"/>
                <w:szCs w:val="20"/>
              </w:rPr>
              <w:t>.</w:t>
            </w:r>
          </w:p>
          <w:p w14:paraId="52372DA2" w14:textId="06FF3FBC" w:rsidR="00790737" w:rsidRDefault="00790737" w:rsidP="00790737">
            <w:pPr>
              <w:pStyle w:val="TableParagraph"/>
              <w:spacing w:before="60" w:after="60"/>
              <w:ind w:left="101"/>
              <w:jc w:val="both"/>
              <w:rPr>
                <w:sz w:val="20"/>
                <w:szCs w:val="20"/>
              </w:rPr>
            </w:pPr>
            <w:r>
              <w:rPr>
                <w:sz w:val="20"/>
                <w:szCs w:val="20"/>
              </w:rPr>
              <w:t>If this application is being submitted to request a transfer of prior authorization, which also includes engine</w:t>
            </w:r>
            <w:r w:rsidR="00A36828">
              <w:rPr>
                <w:sz w:val="20"/>
                <w:szCs w:val="20"/>
              </w:rPr>
              <w:t>/generator</w:t>
            </w:r>
            <w:r>
              <w:rPr>
                <w:sz w:val="20"/>
                <w:szCs w:val="20"/>
              </w:rPr>
              <w:t xml:space="preserve"> replacement, provide the anticipated installation and start dates for the new engine</w:t>
            </w:r>
            <w:r w:rsidR="00A36828">
              <w:rPr>
                <w:sz w:val="20"/>
                <w:szCs w:val="20"/>
              </w:rPr>
              <w:t>/generator</w:t>
            </w:r>
            <w:r>
              <w:rPr>
                <w:sz w:val="20"/>
                <w:szCs w:val="20"/>
              </w:rPr>
              <w:t>.</w:t>
            </w:r>
          </w:p>
          <w:p w14:paraId="5A496CEC" w14:textId="24225EA9" w:rsidR="006E56E9" w:rsidRPr="007E5CFA" w:rsidRDefault="00790737" w:rsidP="00790737">
            <w:pPr>
              <w:pStyle w:val="TableParagraph"/>
              <w:spacing w:before="60" w:after="60"/>
              <w:ind w:left="101"/>
              <w:rPr>
                <w:sz w:val="20"/>
                <w:szCs w:val="20"/>
              </w:rPr>
            </w:pPr>
            <w:r>
              <w:rPr>
                <w:sz w:val="20"/>
                <w:szCs w:val="20"/>
              </w:rPr>
              <w:t>If engine</w:t>
            </w:r>
            <w:r w:rsidR="00A36828">
              <w:rPr>
                <w:sz w:val="20"/>
                <w:szCs w:val="20"/>
              </w:rPr>
              <w:t>/generator</w:t>
            </w:r>
            <w:r>
              <w:rPr>
                <w:sz w:val="20"/>
                <w:szCs w:val="20"/>
              </w:rPr>
              <w:t xml:space="preserve"> is not being replaced, leave these dates blank.</w:t>
            </w:r>
          </w:p>
        </w:tc>
      </w:tr>
    </w:tbl>
    <w:p w14:paraId="46EFF5EC" w14:textId="0EE2B46D" w:rsidR="00345544" w:rsidRDefault="003B1531" w:rsidP="00573000">
      <w:pPr>
        <w:spacing w:before="120" w:after="120" w:line="276" w:lineRule="auto"/>
        <w:ind w:right="194"/>
        <w:rPr>
          <w:b/>
          <w:i/>
          <w:sz w:val="20"/>
          <w:szCs w:val="20"/>
        </w:rPr>
      </w:pPr>
      <w:r w:rsidRPr="007E5CFA">
        <w:rPr>
          <w:b/>
          <w:i/>
          <w:sz w:val="20"/>
          <w:szCs w:val="20"/>
        </w:rPr>
        <w:t>IMPORTANT: If your project will include surface disturbance of ¾-acre or more</w:t>
      </w:r>
      <w:r w:rsidR="00BE0448">
        <w:rPr>
          <w:b/>
          <w:i/>
          <w:sz w:val="20"/>
          <w:szCs w:val="20"/>
        </w:rPr>
        <w:t>,</w:t>
      </w:r>
      <w:r w:rsidR="00F167A7">
        <w:rPr>
          <w:b/>
          <w:i/>
          <w:sz w:val="20"/>
          <w:szCs w:val="20"/>
        </w:rPr>
        <w:t xml:space="preserve"> or</w:t>
      </w:r>
      <w:r w:rsidR="00F167A7" w:rsidRPr="007E5CFA">
        <w:rPr>
          <w:b/>
          <w:i/>
          <w:sz w:val="20"/>
          <w:szCs w:val="20"/>
        </w:rPr>
        <w:t xml:space="preserve"> </w:t>
      </w:r>
      <w:r w:rsidRPr="007E5CFA">
        <w:rPr>
          <w:b/>
          <w:i/>
          <w:sz w:val="20"/>
          <w:szCs w:val="20"/>
        </w:rPr>
        <w:t xml:space="preserve">a building demolition greater than 75,000 </w:t>
      </w:r>
      <w:r w:rsidR="00B955F9">
        <w:rPr>
          <w:b/>
          <w:i/>
          <w:sz w:val="20"/>
          <w:szCs w:val="20"/>
        </w:rPr>
        <w:t>cubic feet</w:t>
      </w:r>
      <w:r w:rsidR="00BE0448">
        <w:rPr>
          <w:b/>
          <w:i/>
          <w:sz w:val="20"/>
          <w:szCs w:val="20"/>
        </w:rPr>
        <w:t xml:space="preserve"> –</w:t>
      </w:r>
      <w:r w:rsidR="00F167A7" w:rsidRPr="00F167A7">
        <w:rPr>
          <w:b/>
          <w:i/>
          <w:sz w:val="20"/>
          <w:szCs w:val="20"/>
        </w:rPr>
        <w:t xml:space="preserve"> </w:t>
      </w:r>
      <w:r w:rsidR="00F167A7" w:rsidRPr="007E5CFA">
        <w:rPr>
          <w:b/>
          <w:i/>
          <w:sz w:val="20"/>
          <w:szCs w:val="20"/>
        </w:rPr>
        <w:t>you are required to submit a Fugitive Dust Control Construction Permit</w:t>
      </w:r>
      <w:r w:rsidR="00F167A7">
        <w:rPr>
          <w:b/>
          <w:i/>
          <w:sz w:val="20"/>
          <w:szCs w:val="20"/>
        </w:rPr>
        <w:t xml:space="preserve"> application</w:t>
      </w:r>
      <w:r w:rsidR="005121ED">
        <w:rPr>
          <w:b/>
          <w:i/>
          <w:sz w:val="20"/>
          <w:szCs w:val="20"/>
        </w:rPr>
        <w:t>. If your project will include</w:t>
      </w:r>
      <w:r w:rsidRPr="007E5CFA">
        <w:rPr>
          <w:b/>
          <w:i/>
          <w:sz w:val="20"/>
          <w:szCs w:val="20"/>
        </w:rPr>
        <w:t xml:space="preserve"> the demolition or renovation of a </w:t>
      </w:r>
      <w:r w:rsidR="002F631F">
        <w:rPr>
          <w:b/>
          <w:i/>
          <w:sz w:val="20"/>
          <w:szCs w:val="20"/>
        </w:rPr>
        <w:t xml:space="preserve">commercial </w:t>
      </w:r>
      <w:r w:rsidRPr="007E5CFA">
        <w:rPr>
          <w:b/>
          <w:i/>
          <w:sz w:val="20"/>
          <w:szCs w:val="20"/>
        </w:rPr>
        <w:t>building (any size),</w:t>
      </w:r>
      <w:r w:rsidR="005121ED" w:rsidRPr="005121ED">
        <w:rPr>
          <w:b/>
          <w:i/>
          <w:sz w:val="20"/>
          <w:szCs w:val="20"/>
        </w:rPr>
        <w:t xml:space="preserve"> residential building of 5 or</w:t>
      </w:r>
      <w:r w:rsidR="005121ED">
        <w:rPr>
          <w:b/>
          <w:i/>
          <w:sz w:val="20"/>
          <w:szCs w:val="20"/>
        </w:rPr>
        <w:t xml:space="preserve"> </w:t>
      </w:r>
      <w:r w:rsidR="005121ED" w:rsidRPr="005121ED">
        <w:rPr>
          <w:b/>
          <w:i/>
          <w:sz w:val="20"/>
          <w:szCs w:val="20"/>
        </w:rPr>
        <w:t xml:space="preserve">more dwellings, or demolition of </w:t>
      </w:r>
      <w:r w:rsidR="005121ED">
        <w:rPr>
          <w:b/>
          <w:i/>
          <w:sz w:val="20"/>
          <w:szCs w:val="20"/>
        </w:rPr>
        <w:t xml:space="preserve">a </w:t>
      </w:r>
      <w:r w:rsidR="005121ED" w:rsidRPr="005121ED">
        <w:rPr>
          <w:b/>
          <w:i/>
          <w:sz w:val="20"/>
          <w:szCs w:val="20"/>
        </w:rPr>
        <w:t>residential structure to build a non-residential structure</w:t>
      </w:r>
      <w:r w:rsidR="005121ED">
        <w:rPr>
          <w:b/>
          <w:i/>
          <w:sz w:val="20"/>
          <w:szCs w:val="20"/>
        </w:rPr>
        <w:t>, you may be required to</w:t>
      </w:r>
      <w:r w:rsidRPr="007E5CFA">
        <w:rPr>
          <w:b/>
          <w:i/>
          <w:sz w:val="20"/>
          <w:szCs w:val="20"/>
        </w:rPr>
        <w:t xml:space="preserve"> complete an asbestos survey </w:t>
      </w:r>
      <w:r w:rsidR="005121ED">
        <w:rPr>
          <w:b/>
          <w:i/>
          <w:sz w:val="20"/>
          <w:szCs w:val="20"/>
        </w:rPr>
        <w:t xml:space="preserve">and/or submit a </w:t>
      </w:r>
      <w:proofErr w:type="spellStart"/>
      <w:r w:rsidR="005121ED">
        <w:rPr>
          <w:b/>
          <w:i/>
          <w:sz w:val="20"/>
          <w:szCs w:val="20"/>
        </w:rPr>
        <w:t>NESHAP</w:t>
      </w:r>
      <w:proofErr w:type="spellEnd"/>
      <w:r w:rsidR="005121ED">
        <w:rPr>
          <w:b/>
          <w:i/>
          <w:sz w:val="20"/>
          <w:szCs w:val="20"/>
        </w:rPr>
        <w:t xml:space="preserve"> notification </w:t>
      </w:r>
      <w:r w:rsidRPr="007E5CFA">
        <w:rPr>
          <w:b/>
          <w:i/>
          <w:sz w:val="20"/>
          <w:szCs w:val="20"/>
        </w:rPr>
        <w:t xml:space="preserve">prior to demolition or renovation. For additional information regarding these requirements, please </w:t>
      </w:r>
      <w:r w:rsidR="007D09C3">
        <w:rPr>
          <w:b/>
          <w:i/>
          <w:sz w:val="20"/>
          <w:szCs w:val="20"/>
        </w:rPr>
        <w:t xml:space="preserve">visit </w:t>
      </w:r>
      <w:hyperlink r:id="rId16" w:history="1">
        <w:r w:rsidR="007D09C3" w:rsidRPr="0027204E">
          <w:rPr>
            <w:rStyle w:val="Hyperlink"/>
            <w:b/>
            <w:i/>
            <w:sz w:val="20"/>
            <w:szCs w:val="20"/>
          </w:rPr>
          <w:t>https://www.cabq.gov/airquality/air-quality-permits/fugitive-dust-program</w:t>
        </w:r>
      </w:hyperlink>
      <w:r w:rsidR="007D09C3">
        <w:rPr>
          <w:b/>
          <w:i/>
          <w:sz w:val="20"/>
          <w:szCs w:val="20"/>
        </w:rPr>
        <w:t xml:space="preserve"> or </w:t>
      </w:r>
      <w:hyperlink r:id="rId17" w:history="1">
        <w:r w:rsidR="007D09C3" w:rsidRPr="0027204E">
          <w:rPr>
            <w:rStyle w:val="Hyperlink"/>
            <w:b/>
            <w:i/>
            <w:sz w:val="20"/>
            <w:szCs w:val="20"/>
          </w:rPr>
          <w:t>https://www.cabq.gov/airquality/air-quality-permits/asbestos-program</w:t>
        </w:r>
      </w:hyperlink>
      <w:r w:rsidR="007D09C3">
        <w:rPr>
          <w:b/>
          <w:i/>
          <w:sz w:val="20"/>
          <w:szCs w:val="20"/>
        </w:rPr>
        <w:t xml:space="preserve">, </w:t>
      </w:r>
      <w:proofErr w:type="spellStart"/>
      <w:r w:rsidR="007D09C3">
        <w:rPr>
          <w:b/>
          <w:i/>
          <w:sz w:val="20"/>
          <w:szCs w:val="20"/>
        </w:rPr>
        <w:t>or</w:t>
      </w:r>
      <w:proofErr w:type="spellEnd"/>
      <w:r w:rsidR="007D09C3">
        <w:rPr>
          <w:b/>
          <w:i/>
          <w:sz w:val="20"/>
          <w:szCs w:val="20"/>
        </w:rPr>
        <w:t xml:space="preserve"> </w:t>
      </w:r>
      <w:r w:rsidRPr="007E5CFA">
        <w:rPr>
          <w:b/>
          <w:i/>
          <w:sz w:val="20"/>
          <w:szCs w:val="20"/>
        </w:rPr>
        <w:t>contact the City of Albuquerque Fugitive Dust Control Team at 505-768-1972</w:t>
      </w:r>
      <w:r w:rsidR="007D09C3">
        <w:rPr>
          <w:b/>
          <w:i/>
          <w:sz w:val="20"/>
          <w:szCs w:val="20"/>
        </w:rPr>
        <w:t>,</w:t>
      </w:r>
      <w:r w:rsidR="00992D9D">
        <w:rPr>
          <w:b/>
          <w:i/>
          <w:sz w:val="20"/>
          <w:szCs w:val="20"/>
        </w:rPr>
        <w:t xml:space="preserve"> </w:t>
      </w:r>
      <w:r w:rsidR="007D09C3">
        <w:rPr>
          <w:b/>
          <w:i/>
          <w:sz w:val="20"/>
          <w:szCs w:val="20"/>
        </w:rPr>
        <w:t>o</w:t>
      </w:r>
      <w:r w:rsidR="00992D9D">
        <w:rPr>
          <w:b/>
          <w:i/>
          <w:sz w:val="20"/>
          <w:szCs w:val="20"/>
        </w:rPr>
        <w:t>ption 3 or 5</w:t>
      </w:r>
      <w:r w:rsidR="007D09C3">
        <w:rPr>
          <w:b/>
          <w:i/>
          <w:sz w:val="20"/>
          <w:szCs w:val="20"/>
        </w:rPr>
        <w:t>.</w:t>
      </w:r>
    </w:p>
    <w:p w14:paraId="00954275" w14:textId="28064188" w:rsidR="00345544" w:rsidRPr="001F0B64" w:rsidRDefault="000609E1" w:rsidP="00BA3A0D">
      <w:pPr>
        <w:spacing w:after="120" w:line="276" w:lineRule="auto"/>
        <w:ind w:right="194"/>
        <w:jc w:val="both"/>
        <w:rPr>
          <w:b/>
          <w:sz w:val="20"/>
          <w:szCs w:val="20"/>
        </w:rPr>
      </w:pPr>
      <w:r w:rsidRPr="001F0B64">
        <w:rPr>
          <w:b/>
          <w:sz w:val="20"/>
          <w:szCs w:val="20"/>
        </w:rPr>
        <w:t>Section 5 and 6</w:t>
      </w:r>
    </w:p>
    <w:p w14:paraId="2CE92AAA" w14:textId="29D835F9" w:rsidR="00BD0E6B" w:rsidRPr="007E5CFA" w:rsidRDefault="003B1531" w:rsidP="003C27FE">
      <w:pPr>
        <w:pStyle w:val="ListParagraph"/>
        <w:numPr>
          <w:ilvl w:val="0"/>
          <w:numId w:val="1"/>
        </w:numPr>
        <w:ind w:left="180" w:hanging="180"/>
        <w:rPr>
          <w:sz w:val="20"/>
          <w:szCs w:val="20"/>
        </w:rPr>
      </w:pPr>
      <w:r w:rsidRPr="007E5CFA">
        <w:rPr>
          <w:sz w:val="20"/>
          <w:szCs w:val="20"/>
        </w:rPr>
        <w:t xml:space="preserve">If this </w:t>
      </w:r>
      <w:r w:rsidR="00B86368">
        <w:rPr>
          <w:sz w:val="20"/>
          <w:szCs w:val="20"/>
        </w:rPr>
        <w:t xml:space="preserve">is an </w:t>
      </w:r>
      <w:proofErr w:type="spellStart"/>
      <w:r w:rsidRPr="007E5CFA">
        <w:rPr>
          <w:sz w:val="20"/>
          <w:szCs w:val="20"/>
        </w:rPr>
        <w:t>AQN</w:t>
      </w:r>
      <w:proofErr w:type="spellEnd"/>
      <w:r w:rsidRPr="007E5CFA">
        <w:rPr>
          <w:sz w:val="20"/>
          <w:szCs w:val="20"/>
        </w:rPr>
        <w:t xml:space="preserve"> for an </w:t>
      </w:r>
      <w:r w:rsidRPr="001F0B64">
        <w:rPr>
          <w:b/>
          <w:sz w:val="20"/>
          <w:szCs w:val="20"/>
        </w:rPr>
        <w:t>Emergency Engine</w:t>
      </w:r>
      <w:r w:rsidRPr="007E5CFA">
        <w:rPr>
          <w:sz w:val="20"/>
          <w:szCs w:val="20"/>
        </w:rPr>
        <w:t xml:space="preserve">, you will need to complete the information requested in </w:t>
      </w:r>
      <w:r w:rsidRPr="001F0B64">
        <w:rPr>
          <w:b/>
          <w:sz w:val="20"/>
          <w:szCs w:val="20"/>
        </w:rPr>
        <w:t>Section</w:t>
      </w:r>
      <w:r w:rsidRPr="001F0B64">
        <w:rPr>
          <w:b/>
          <w:spacing w:val="-27"/>
          <w:sz w:val="20"/>
          <w:szCs w:val="20"/>
        </w:rPr>
        <w:t xml:space="preserve"> </w:t>
      </w:r>
      <w:r w:rsidRPr="001F0B64">
        <w:rPr>
          <w:b/>
          <w:sz w:val="20"/>
          <w:szCs w:val="20"/>
        </w:rPr>
        <w:t>5</w:t>
      </w:r>
      <w:r w:rsidRPr="007E5CFA">
        <w:rPr>
          <w:sz w:val="20"/>
          <w:szCs w:val="20"/>
        </w:rPr>
        <w:t>.</w:t>
      </w:r>
    </w:p>
    <w:p w14:paraId="08168C62" w14:textId="49DB92A6" w:rsidR="00BD0E6B" w:rsidRDefault="003B1531" w:rsidP="003C27FE">
      <w:pPr>
        <w:pStyle w:val="ListParagraph"/>
        <w:numPr>
          <w:ilvl w:val="0"/>
          <w:numId w:val="1"/>
        </w:numPr>
        <w:spacing w:before="30"/>
        <w:ind w:left="180" w:hanging="180"/>
        <w:rPr>
          <w:sz w:val="20"/>
          <w:szCs w:val="20"/>
        </w:rPr>
      </w:pPr>
      <w:r w:rsidRPr="007E5CFA">
        <w:rPr>
          <w:sz w:val="20"/>
          <w:szCs w:val="20"/>
        </w:rPr>
        <w:t xml:space="preserve">If this is an </w:t>
      </w:r>
      <w:proofErr w:type="spellStart"/>
      <w:r w:rsidRPr="007E5CFA">
        <w:rPr>
          <w:sz w:val="20"/>
          <w:szCs w:val="20"/>
        </w:rPr>
        <w:t>AQN</w:t>
      </w:r>
      <w:proofErr w:type="spellEnd"/>
      <w:r w:rsidRPr="007E5CFA">
        <w:rPr>
          <w:sz w:val="20"/>
          <w:szCs w:val="20"/>
        </w:rPr>
        <w:t xml:space="preserve"> for a </w:t>
      </w:r>
      <w:r w:rsidRPr="001F0B64">
        <w:rPr>
          <w:b/>
          <w:sz w:val="20"/>
          <w:szCs w:val="20"/>
        </w:rPr>
        <w:t>G</w:t>
      </w:r>
      <w:r w:rsidR="001F0B64">
        <w:rPr>
          <w:b/>
          <w:sz w:val="20"/>
          <w:szCs w:val="20"/>
        </w:rPr>
        <w:t xml:space="preserve">as </w:t>
      </w:r>
      <w:r w:rsidRPr="001F0B64">
        <w:rPr>
          <w:b/>
          <w:sz w:val="20"/>
          <w:szCs w:val="20"/>
        </w:rPr>
        <w:t>D</w:t>
      </w:r>
      <w:r w:rsidR="001F0B64">
        <w:rPr>
          <w:b/>
          <w:sz w:val="20"/>
          <w:szCs w:val="20"/>
        </w:rPr>
        <w:t xml:space="preserve">ispensing </w:t>
      </w:r>
      <w:r w:rsidRPr="001F0B64">
        <w:rPr>
          <w:b/>
          <w:sz w:val="20"/>
          <w:szCs w:val="20"/>
        </w:rPr>
        <w:t>F</w:t>
      </w:r>
      <w:r w:rsidR="001F0B64">
        <w:rPr>
          <w:b/>
          <w:sz w:val="20"/>
          <w:szCs w:val="20"/>
        </w:rPr>
        <w:t>acility</w:t>
      </w:r>
      <w:r w:rsidRPr="007E5CFA">
        <w:rPr>
          <w:sz w:val="20"/>
          <w:szCs w:val="20"/>
        </w:rPr>
        <w:t xml:space="preserve">, you will need to complete the information requested in </w:t>
      </w:r>
      <w:r w:rsidRPr="001F0B64">
        <w:rPr>
          <w:b/>
          <w:sz w:val="20"/>
          <w:szCs w:val="20"/>
        </w:rPr>
        <w:t>Section</w:t>
      </w:r>
      <w:r w:rsidRPr="001F0B64">
        <w:rPr>
          <w:b/>
          <w:spacing w:val="-10"/>
          <w:sz w:val="20"/>
          <w:szCs w:val="20"/>
        </w:rPr>
        <w:t xml:space="preserve"> </w:t>
      </w:r>
      <w:r w:rsidRPr="001F0B64">
        <w:rPr>
          <w:b/>
          <w:sz w:val="20"/>
          <w:szCs w:val="20"/>
        </w:rPr>
        <w:t>6</w:t>
      </w:r>
      <w:r w:rsidRPr="007E5CFA">
        <w:rPr>
          <w:sz w:val="20"/>
          <w:szCs w:val="20"/>
        </w:rPr>
        <w:t>.</w:t>
      </w:r>
    </w:p>
    <w:p w14:paraId="73D1ED2F" w14:textId="77777777" w:rsidR="00345544" w:rsidRDefault="0091569F" w:rsidP="00BA3A0D">
      <w:pPr>
        <w:pStyle w:val="ListParagraph"/>
        <w:numPr>
          <w:ilvl w:val="0"/>
          <w:numId w:val="1"/>
        </w:numPr>
        <w:spacing w:before="30"/>
        <w:ind w:left="180" w:hanging="180"/>
        <w:rPr>
          <w:b/>
          <w:sz w:val="20"/>
          <w:szCs w:val="20"/>
        </w:rPr>
        <w:sectPr w:rsidR="00345544" w:rsidSect="008F5312">
          <w:pgSz w:w="12240" w:h="15840"/>
          <w:pgMar w:top="576" w:right="720" w:bottom="576" w:left="720" w:header="0" w:footer="432" w:gutter="0"/>
          <w:cols w:space="720"/>
          <w:docGrid w:linePitch="299"/>
        </w:sectPr>
      </w:pPr>
      <w:r w:rsidRPr="001F0B64">
        <w:rPr>
          <w:b/>
          <w:sz w:val="20"/>
          <w:szCs w:val="20"/>
        </w:rPr>
        <w:t>Do not</w:t>
      </w:r>
      <w:r w:rsidRPr="001F0B64">
        <w:rPr>
          <w:sz w:val="20"/>
          <w:szCs w:val="20"/>
        </w:rPr>
        <w:t xml:space="preserve"> complete both sections. </w:t>
      </w:r>
      <w:r w:rsidRPr="00BE0448">
        <w:rPr>
          <w:b/>
          <w:sz w:val="20"/>
          <w:szCs w:val="20"/>
        </w:rPr>
        <w:t>Only</w:t>
      </w:r>
      <w:r w:rsidRPr="001F0B64">
        <w:rPr>
          <w:sz w:val="20"/>
          <w:szCs w:val="20"/>
        </w:rPr>
        <w:t xml:space="preserve"> Section 5 </w:t>
      </w:r>
      <w:r w:rsidRPr="001F0B64">
        <w:rPr>
          <w:b/>
          <w:sz w:val="20"/>
          <w:szCs w:val="20"/>
        </w:rPr>
        <w:t>or</w:t>
      </w:r>
      <w:r w:rsidRPr="001F0B64">
        <w:rPr>
          <w:sz w:val="20"/>
          <w:szCs w:val="20"/>
        </w:rPr>
        <w:t xml:space="preserve"> Section 6 should be completed.</w:t>
      </w:r>
      <w:r w:rsidR="00BF2E67" w:rsidRPr="001F0B64">
        <w:rPr>
          <w:sz w:val="20"/>
          <w:szCs w:val="20"/>
        </w:rPr>
        <w:t xml:space="preserve"> </w:t>
      </w:r>
      <w:proofErr w:type="spellStart"/>
      <w:r w:rsidR="00BF2E67" w:rsidRPr="001F0B64">
        <w:rPr>
          <w:sz w:val="20"/>
          <w:szCs w:val="20"/>
        </w:rPr>
        <w:t>AQN</w:t>
      </w:r>
      <w:proofErr w:type="spellEnd"/>
      <w:r w:rsidR="00BF2E67" w:rsidRPr="001F0B64">
        <w:rPr>
          <w:sz w:val="20"/>
          <w:szCs w:val="20"/>
        </w:rPr>
        <w:t xml:space="preserve"> applications with multiple units and/or facilities </w:t>
      </w:r>
      <w:r w:rsidR="00BF2E67" w:rsidRPr="00F04D8F">
        <w:rPr>
          <w:b/>
          <w:bCs/>
          <w:sz w:val="20"/>
          <w:szCs w:val="20"/>
        </w:rPr>
        <w:t>will not</w:t>
      </w:r>
      <w:r w:rsidR="00BF2E67" w:rsidRPr="001F0B64">
        <w:rPr>
          <w:sz w:val="20"/>
          <w:szCs w:val="20"/>
        </w:rPr>
        <w:t xml:space="preserve"> be accepted.</w:t>
      </w:r>
    </w:p>
    <w:tbl>
      <w:tblPr>
        <w:tblW w:w="5000" w:type="pct"/>
        <w:tblLayout w:type="fixed"/>
        <w:tblCellMar>
          <w:left w:w="0" w:type="dxa"/>
          <w:right w:w="0" w:type="dxa"/>
        </w:tblCellMar>
        <w:tblLook w:val="01E0" w:firstRow="1" w:lastRow="1" w:firstColumn="1" w:lastColumn="1" w:noHBand="0" w:noVBand="0"/>
      </w:tblPr>
      <w:tblGrid>
        <w:gridCol w:w="10800"/>
      </w:tblGrid>
      <w:tr w:rsidR="000145BA" w:rsidRPr="000145BA" w14:paraId="06EE26A7" w14:textId="77777777" w:rsidTr="00B17438">
        <w:trPr>
          <w:trHeight w:val="288"/>
        </w:trPr>
        <w:tc>
          <w:tcPr>
            <w:tcW w:w="5000" w:type="pct"/>
            <w:tcBorders>
              <w:top w:val="double" w:sz="4" w:space="0" w:color="auto"/>
              <w:bottom w:val="double" w:sz="4" w:space="0" w:color="auto"/>
            </w:tcBorders>
            <w:shd w:val="clear" w:color="auto" w:fill="E6E6E6"/>
            <w:vAlign w:val="center"/>
          </w:tcPr>
          <w:p w14:paraId="7A541673" w14:textId="7389EC60" w:rsidR="00BD0E6B" w:rsidRPr="000145BA" w:rsidRDefault="003B1531" w:rsidP="00D8178C">
            <w:pPr>
              <w:pStyle w:val="TableParagraph"/>
              <w:ind w:left="117"/>
              <w:rPr>
                <w:b/>
                <w:sz w:val="20"/>
                <w:szCs w:val="20"/>
              </w:rPr>
            </w:pPr>
            <w:r w:rsidRPr="00D8178C">
              <w:rPr>
                <w:b/>
                <w:sz w:val="20"/>
                <w:szCs w:val="20"/>
              </w:rPr>
              <w:lastRenderedPageBreak/>
              <w:t xml:space="preserve">Section 5 –Emergency </w:t>
            </w:r>
            <w:r w:rsidR="000145BA">
              <w:rPr>
                <w:b/>
                <w:sz w:val="20"/>
                <w:szCs w:val="20"/>
              </w:rPr>
              <w:t>Stationary RICE</w:t>
            </w:r>
          </w:p>
        </w:tc>
      </w:tr>
      <w:tr w:rsidR="003B1531" w:rsidRPr="007E5CFA" w14:paraId="2DFF8A07" w14:textId="77777777" w:rsidTr="00964EB6">
        <w:trPr>
          <w:trHeight w:val="225"/>
        </w:trPr>
        <w:tc>
          <w:tcPr>
            <w:tcW w:w="5000" w:type="pct"/>
            <w:tcBorders>
              <w:top w:val="double" w:sz="4" w:space="0" w:color="auto"/>
              <w:bottom w:val="single" w:sz="4" w:space="0" w:color="auto"/>
            </w:tcBorders>
          </w:tcPr>
          <w:p w14:paraId="794D854B" w14:textId="71A1E1B9" w:rsidR="00BD0E6B" w:rsidRPr="007E5CFA" w:rsidRDefault="003B1531" w:rsidP="008F5312">
            <w:pPr>
              <w:pStyle w:val="TableParagraph"/>
              <w:rPr>
                <w:b/>
                <w:i/>
                <w:sz w:val="20"/>
                <w:szCs w:val="20"/>
              </w:rPr>
            </w:pPr>
            <w:r w:rsidRPr="001F0B64">
              <w:rPr>
                <w:i/>
                <w:sz w:val="20"/>
                <w:szCs w:val="20"/>
              </w:rPr>
              <w:t xml:space="preserve">This section </w:t>
            </w:r>
            <w:r w:rsidRPr="001F0B64">
              <w:rPr>
                <w:b/>
                <w:i/>
                <w:sz w:val="20"/>
                <w:szCs w:val="20"/>
              </w:rPr>
              <w:t>only</w:t>
            </w:r>
            <w:r w:rsidRPr="001F0B64">
              <w:rPr>
                <w:i/>
                <w:sz w:val="20"/>
                <w:szCs w:val="20"/>
              </w:rPr>
              <w:t xml:space="preserve"> applies </w:t>
            </w:r>
            <w:r w:rsidR="007A46FB" w:rsidRPr="001F0B64">
              <w:rPr>
                <w:i/>
                <w:sz w:val="20"/>
                <w:szCs w:val="20"/>
              </w:rPr>
              <w:t xml:space="preserve">to </w:t>
            </w:r>
            <w:proofErr w:type="spellStart"/>
            <w:r w:rsidRPr="001F0B64">
              <w:rPr>
                <w:i/>
                <w:sz w:val="20"/>
                <w:szCs w:val="20"/>
              </w:rPr>
              <w:t>AQN</w:t>
            </w:r>
            <w:r w:rsidR="004B0E7C" w:rsidRPr="001F0B64">
              <w:rPr>
                <w:i/>
                <w:sz w:val="20"/>
                <w:szCs w:val="20"/>
              </w:rPr>
              <w:t>s</w:t>
            </w:r>
            <w:proofErr w:type="spellEnd"/>
            <w:r w:rsidRPr="001F0B64">
              <w:rPr>
                <w:i/>
                <w:sz w:val="20"/>
                <w:szCs w:val="20"/>
              </w:rPr>
              <w:t xml:space="preserve"> for </w:t>
            </w:r>
            <w:r w:rsidRPr="007E5CFA">
              <w:rPr>
                <w:b/>
                <w:i/>
                <w:sz w:val="20"/>
                <w:szCs w:val="20"/>
              </w:rPr>
              <w:t>Emergency Engines</w:t>
            </w:r>
          </w:p>
        </w:tc>
      </w:tr>
      <w:tr w:rsidR="00BD0E6B" w:rsidRPr="007E5CFA" w14:paraId="6DA75FE1" w14:textId="77777777" w:rsidTr="00964EB6">
        <w:trPr>
          <w:trHeight w:val="475"/>
        </w:trPr>
        <w:tc>
          <w:tcPr>
            <w:tcW w:w="5000" w:type="pct"/>
            <w:tcBorders>
              <w:top w:val="single" w:sz="4" w:space="0" w:color="auto"/>
              <w:bottom w:val="single" w:sz="4" w:space="0" w:color="auto"/>
            </w:tcBorders>
          </w:tcPr>
          <w:p w14:paraId="4A436C57" w14:textId="77777777" w:rsidR="00C023D6" w:rsidRDefault="003B1531" w:rsidP="00DE47EA">
            <w:pPr>
              <w:pStyle w:val="TableParagraph"/>
              <w:spacing w:before="60" w:after="60"/>
              <w:rPr>
                <w:sz w:val="20"/>
                <w:szCs w:val="20"/>
              </w:rPr>
            </w:pPr>
            <w:r w:rsidRPr="007E5CFA">
              <w:rPr>
                <w:sz w:val="20"/>
                <w:szCs w:val="20"/>
              </w:rPr>
              <w:t xml:space="preserve">Enter the </w:t>
            </w:r>
            <w:r w:rsidR="00B31320">
              <w:rPr>
                <w:sz w:val="20"/>
                <w:szCs w:val="20"/>
              </w:rPr>
              <w:t xml:space="preserve">following information for both the engine and generator portions of the generator set: </w:t>
            </w:r>
            <w:r w:rsidRPr="007E5CFA">
              <w:rPr>
                <w:sz w:val="20"/>
                <w:szCs w:val="20"/>
              </w:rPr>
              <w:t>Manufacturer,</w:t>
            </w:r>
            <w:r w:rsidR="00B31320">
              <w:rPr>
                <w:sz w:val="20"/>
                <w:szCs w:val="20"/>
              </w:rPr>
              <w:t xml:space="preserve"> Model Number, Serial Number,</w:t>
            </w:r>
            <w:r w:rsidRPr="007E5CFA">
              <w:rPr>
                <w:sz w:val="20"/>
                <w:szCs w:val="20"/>
              </w:rPr>
              <w:t xml:space="preserve"> Manufacture Date, Modification Date</w:t>
            </w:r>
            <w:r w:rsidR="003D53FE">
              <w:rPr>
                <w:sz w:val="20"/>
                <w:szCs w:val="20"/>
              </w:rPr>
              <w:t xml:space="preserve"> (if applicable)</w:t>
            </w:r>
            <w:r w:rsidR="00B31320">
              <w:rPr>
                <w:sz w:val="20"/>
                <w:szCs w:val="20"/>
              </w:rPr>
              <w:t xml:space="preserve"> and Rated/Nameplate Power </w:t>
            </w:r>
            <w:r w:rsidR="00B31320" w:rsidRPr="007E5CFA">
              <w:rPr>
                <w:sz w:val="20"/>
                <w:szCs w:val="20"/>
              </w:rPr>
              <w:t>(in horsepower and kilowatts)</w:t>
            </w:r>
            <w:r w:rsidR="00B31320">
              <w:rPr>
                <w:sz w:val="20"/>
                <w:szCs w:val="20"/>
              </w:rPr>
              <w:t>.</w:t>
            </w:r>
          </w:p>
          <w:p w14:paraId="672D3DEF" w14:textId="6FB6F732" w:rsidR="00836180" w:rsidRDefault="00554ED4" w:rsidP="00DE47EA">
            <w:pPr>
              <w:pStyle w:val="TableParagraph"/>
              <w:spacing w:before="60" w:after="60"/>
              <w:rPr>
                <w:sz w:val="20"/>
                <w:szCs w:val="20"/>
              </w:rPr>
            </w:pPr>
            <w:r>
              <w:rPr>
                <w:sz w:val="20"/>
                <w:szCs w:val="20"/>
              </w:rPr>
              <w:t>The</w:t>
            </w:r>
            <w:r w:rsidR="00BF2E67">
              <w:rPr>
                <w:sz w:val="20"/>
                <w:szCs w:val="20"/>
              </w:rPr>
              <w:t xml:space="preserve"> Engine </w:t>
            </w:r>
            <w:r w:rsidR="00FA761D">
              <w:rPr>
                <w:sz w:val="20"/>
                <w:szCs w:val="20"/>
              </w:rPr>
              <w:t>Rated</w:t>
            </w:r>
            <w:r>
              <w:rPr>
                <w:sz w:val="20"/>
                <w:szCs w:val="20"/>
              </w:rPr>
              <w:t>/Nameplate</w:t>
            </w:r>
            <w:r w:rsidR="00FA761D">
              <w:rPr>
                <w:sz w:val="20"/>
                <w:szCs w:val="20"/>
              </w:rPr>
              <w:t xml:space="preserve"> Power </w:t>
            </w:r>
            <w:r w:rsidR="00836180">
              <w:rPr>
                <w:sz w:val="20"/>
                <w:szCs w:val="20"/>
              </w:rPr>
              <w:t>(in horsepower and kilowatts)</w:t>
            </w:r>
            <w:r>
              <w:rPr>
                <w:sz w:val="20"/>
                <w:szCs w:val="20"/>
              </w:rPr>
              <w:t xml:space="preserve"> and the Generator Rated/Nameplate Power (in kilowatts) are requested separately </w:t>
            </w:r>
            <w:r w:rsidR="007E352F">
              <w:rPr>
                <w:sz w:val="20"/>
                <w:szCs w:val="20"/>
              </w:rPr>
              <w:t xml:space="preserve">for potential engine applicability determinations or emission calculations </w:t>
            </w:r>
            <w:r>
              <w:rPr>
                <w:sz w:val="20"/>
                <w:szCs w:val="20"/>
              </w:rPr>
              <w:t xml:space="preserve">based on the engine </w:t>
            </w:r>
            <w:r w:rsidR="003C0C2D">
              <w:rPr>
                <w:sz w:val="20"/>
                <w:szCs w:val="20"/>
              </w:rPr>
              <w:t>rated power</w:t>
            </w:r>
            <w:r>
              <w:rPr>
                <w:sz w:val="20"/>
                <w:szCs w:val="20"/>
              </w:rPr>
              <w:t>.</w:t>
            </w:r>
            <w:r w:rsidR="00FA761D">
              <w:rPr>
                <w:sz w:val="20"/>
                <w:szCs w:val="20"/>
              </w:rPr>
              <w:t xml:space="preserve"> The Rated</w:t>
            </w:r>
            <w:r>
              <w:rPr>
                <w:sz w:val="20"/>
                <w:szCs w:val="20"/>
              </w:rPr>
              <w:t>/Nameplate</w:t>
            </w:r>
            <w:r w:rsidR="00FA761D">
              <w:rPr>
                <w:sz w:val="20"/>
                <w:szCs w:val="20"/>
              </w:rPr>
              <w:t xml:space="preserve"> Power</w:t>
            </w:r>
            <w:r>
              <w:rPr>
                <w:sz w:val="20"/>
                <w:szCs w:val="20"/>
              </w:rPr>
              <w:t xml:space="preserve"> values</w:t>
            </w:r>
            <w:r w:rsidR="00FA761D">
              <w:rPr>
                <w:sz w:val="20"/>
                <w:szCs w:val="20"/>
              </w:rPr>
              <w:t xml:space="preserve"> should be based on the manufacturer’s spec sheet</w:t>
            </w:r>
            <w:r w:rsidR="00291DCA">
              <w:rPr>
                <w:sz w:val="20"/>
                <w:szCs w:val="20"/>
              </w:rPr>
              <w:t xml:space="preserve"> and/or nameplate,</w:t>
            </w:r>
            <w:r w:rsidR="00361D1C">
              <w:rPr>
                <w:sz w:val="20"/>
                <w:szCs w:val="20"/>
              </w:rPr>
              <w:t xml:space="preserve"> and should be the Standby</w:t>
            </w:r>
            <w:r w:rsidR="00E774C1">
              <w:rPr>
                <w:sz w:val="20"/>
                <w:szCs w:val="20"/>
              </w:rPr>
              <w:t xml:space="preserve"> or nameplate </w:t>
            </w:r>
            <w:r w:rsidR="00361D1C">
              <w:rPr>
                <w:sz w:val="20"/>
                <w:szCs w:val="20"/>
              </w:rPr>
              <w:t xml:space="preserve">horsepower. </w:t>
            </w:r>
            <w:r w:rsidR="00361D1C" w:rsidRPr="001F0B64">
              <w:rPr>
                <w:b/>
                <w:sz w:val="20"/>
                <w:szCs w:val="20"/>
              </w:rPr>
              <w:t>Do not</w:t>
            </w:r>
            <w:r w:rsidR="00361D1C">
              <w:rPr>
                <w:sz w:val="20"/>
                <w:szCs w:val="20"/>
              </w:rPr>
              <w:t xml:space="preserve"> de-rate the engine horsepower based on elevation or any other factor.</w:t>
            </w:r>
          </w:p>
          <w:p w14:paraId="0555CDA4" w14:textId="65C99E95" w:rsidR="003D53FE" w:rsidRDefault="003D53FE" w:rsidP="00DE47EA">
            <w:pPr>
              <w:pStyle w:val="TableParagraph"/>
              <w:spacing w:before="60" w:after="60"/>
              <w:rPr>
                <w:sz w:val="20"/>
                <w:szCs w:val="20"/>
              </w:rPr>
            </w:pPr>
            <w:r>
              <w:rPr>
                <w:sz w:val="20"/>
                <w:szCs w:val="20"/>
              </w:rPr>
              <w:t xml:space="preserve">It is important to have the </w:t>
            </w:r>
            <w:r w:rsidR="00554ED4">
              <w:rPr>
                <w:sz w:val="20"/>
                <w:szCs w:val="20"/>
              </w:rPr>
              <w:t>Model Number,</w:t>
            </w:r>
            <w:r w:rsidR="000145BA">
              <w:rPr>
                <w:sz w:val="20"/>
                <w:szCs w:val="20"/>
              </w:rPr>
              <w:t xml:space="preserve"> Serial Number</w:t>
            </w:r>
            <w:r w:rsidR="00554ED4">
              <w:rPr>
                <w:sz w:val="20"/>
                <w:szCs w:val="20"/>
              </w:rPr>
              <w:t xml:space="preserve"> and Manufacture Date</w:t>
            </w:r>
            <w:r w:rsidR="000145BA">
              <w:rPr>
                <w:sz w:val="20"/>
                <w:szCs w:val="20"/>
              </w:rPr>
              <w:t xml:space="preserve"> </w:t>
            </w:r>
            <w:r w:rsidR="00BF2E67">
              <w:rPr>
                <w:sz w:val="20"/>
                <w:szCs w:val="20"/>
              </w:rPr>
              <w:t xml:space="preserve">at the time of submittal </w:t>
            </w:r>
            <w:r w:rsidR="000145BA">
              <w:rPr>
                <w:sz w:val="20"/>
                <w:szCs w:val="20"/>
              </w:rPr>
              <w:t xml:space="preserve">so that the </w:t>
            </w:r>
            <w:proofErr w:type="spellStart"/>
            <w:r w:rsidR="000145BA">
              <w:rPr>
                <w:sz w:val="20"/>
                <w:szCs w:val="20"/>
              </w:rPr>
              <w:t>AQN</w:t>
            </w:r>
            <w:proofErr w:type="spellEnd"/>
            <w:r w:rsidR="000145BA">
              <w:rPr>
                <w:sz w:val="20"/>
                <w:szCs w:val="20"/>
              </w:rPr>
              <w:t xml:space="preserve"> will not have to be amended later.</w:t>
            </w:r>
            <w:r w:rsidR="003C0C2D">
              <w:rPr>
                <w:sz w:val="20"/>
                <w:szCs w:val="20"/>
              </w:rPr>
              <w:t xml:space="preserve"> Regulation applicability cannot be completed without Manufacture Date so this is required.</w:t>
            </w:r>
          </w:p>
          <w:p w14:paraId="3C38E49E" w14:textId="5211E116" w:rsidR="0080786E" w:rsidRPr="007E5CFA" w:rsidRDefault="00964EB6" w:rsidP="00B31320">
            <w:pPr>
              <w:pStyle w:val="TableParagraph"/>
              <w:spacing w:before="60" w:after="60"/>
              <w:rPr>
                <w:sz w:val="20"/>
                <w:szCs w:val="20"/>
              </w:rPr>
            </w:pPr>
            <w:r>
              <w:rPr>
                <w:sz w:val="20"/>
                <w:szCs w:val="20"/>
              </w:rPr>
              <w:t xml:space="preserve">The Modification Date would only apply if the owner/operator has made changes to the unit that impact emissions or that trigger modification as defined in 20.11.1.7(MM) </w:t>
            </w:r>
            <w:proofErr w:type="spellStart"/>
            <w:r>
              <w:rPr>
                <w:sz w:val="20"/>
                <w:szCs w:val="20"/>
              </w:rPr>
              <w:t>NMAC</w:t>
            </w:r>
            <w:proofErr w:type="spellEnd"/>
            <w:r>
              <w:rPr>
                <w:sz w:val="20"/>
                <w:szCs w:val="20"/>
              </w:rPr>
              <w:t>. If not, put N/A.</w:t>
            </w:r>
          </w:p>
        </w:tc>
      </w:tr>
      <w:tr w:rsidR="00C83620" w:rsidRPr="007E5CFA" w14:paraId="571D6B3E" w14:textId="77777777" w:rsidTr="00964EB6">
        <w:trPr>
          <w:trHeight w:val="475"/>
        </w:trPr>
        <w:tc>
          <w:tcPr>
            <w:tcW w:w="5000" w:type="pct"/>
            <w:tcBorders>
              <w:top w:val="single" w:sz="4" w:space="0" w:color="auto"/>
              <w:bottom w:val="single" w:sz="4" w:space="0" w:color="auto"/>
            </w:tcBorders>
          </w:tcPr>
          <w:p w14:paraId="0D858A75" w14:textId="0971DBF8" w:rsidR="00C83620" w:rsidRPr="007E5CFA" w:rsidRDefault="00C83620" w:rsidP="00C83620">
            <w:pPr>
              <w:pStyle w:val="TableParagraph"/>
              <w:spacing w:before="60" w:after="60"/>
              <w:rPr>
                <w:sz w:val="20"/>
                <w:szCs w:val="20"/>
              </w:rPr>
            </w:pPr>
            <w:r>
              <w:rPr>
                <w:sz w:val="20"/>
                <w:szCs w:val="20"/>
              </w:rPr>
              <w:t>Enter the Engine Fuel Type (Diesel, Gasoline, etc.) and Engine Ignition Type (Compression or Spark)</w:t>
            </w:r>
            <w:r w:rsidRPr="007E5CFA">
              <w:rPr>
                <w:sz w:val="20"/>
                <w:szCs w:val="20"/>
              </w:rPr>
              <w:t xml:space="preserve"> for th</w:t>
            </w:r>
            <w:r>
              <w:rPr>
                <w:sz w:val="20"/>
                <w:szCs w:val="20"/>
              </w:rPr>
              <w:t>e internal combustion engine</w:t>
            </w:r>
            <w:r w:rsidRPr="007E5CFA">
              <w:rPr>
                <w:sz w:val="20"/>
                <w:szCs w:val="20"/>
              </w:rPr>
              <w:t>.</w:t>
            </w:r>
          </w:p>
        </w:tc>
      </w:tr>
      <w:tr w:rsidR="00964EB6" w:rsidRPr="007E5CFA" w14:paraId="647B9563" w14:textId="77777777" w:rsidTr="00964EB6">
        <w:trPr>
          <w:trHeight w:val="253"/>
        </w:trPr>
        <w:tc>
          <w:tcPr>
            <w:tcW w:w="5000" w:type="pct"/>
            <w:tcBorders>
              <w:top w:val="single" w:sz="4" w:space="0" w:color="auto"/>
              <w:bottom w:val="single" w:sz="4" w:space="0" w:color="auto"/>
            </w:tcBorders>
          </w:tcPr>
          <w:p w14:paraId="6199CDDE" w14:textId="77777777" w:rsidR="00964EB6" w:rsidRPr="007E5CFA" w:rsidRDefault="00964EB6" w:rsidP="002A28CE">
            <w:pPr>
              <w:pStyle w:val="TableParagraph"/>
              <w:spacing w:before="60" w:after="60"/>
              <w:rPr>
                <w:b/>
                <w:i/>
                <w:sz w:val="20"/>
                <w:szCs w:val="20"/>
              </w:rPr>
            </w:pPr>
            <w:r w:rsidRPr="007E5CFA">
              <w:rPr>
                <w:b/>
                <w:i/>
                <w:sz w:val="20"/>
                <w:szCs w:val="20"/>
                <w:shd w:val="clear" w:color="auto" w:fill="FFFF00"/>
              </w:rPr>
              <w:t xml:space="preserve">NOTE: Submit one </w:t>
            </w:r>
            <w:proofErr w:type="spellStart"/>
            <w:r w:rsidRPr="007E5CFA">
              <w:rPr>
                <w:b/>
                <w:i/>
                <w:sz w:val="20"/>
                <w:szCs w:val="20"/>
                <w:shd w:val="clear" w:color="auto" w:fill="FFFF00"/>
              </w:rPr>
              <w:t>AQN</w:t>
            </w:r>
            <w:proofErr w:type="spellEnd"/>
            <w:r w:rsidRPr="007E5CFA">
              <w:rPr>
                <w:b/>
                <w:i/>
                <w:sz w:val="20"/>
                <w:szCs w:val="20"/>
                <w:shd w:val="clear" w:color="auto" w:fill="FFFF00"/>
              </w:rPr>
              <w:t xml:space="preserve"> for each unit. Multiple units in one </w:t>
            </w:r>
            <w:proofErr w:type="spellStart"/>
            <w:r w:rsidRPr="007E5CFA">
              <w:rPr>
                <w:b/>
                <w:i/>
                <w:sz w:val="20"/>
                <w:szCs w:val="20"/>
                <w:shd w:val="clear" w:color="auto" w:fill="FFFF00"/>
              </w:rPr>
              <w:t>AQN</w:t>
            </w:r>
            <w:proofErr w:type="spellEnd"/>
            <w:r w:rsidRPr="007E5CFA">
              <w:rPr>
                <w:b/>
                <w:i/>
                <w:sz w:val="20"/>
                <w:szCs w:val="20"/>
                <w:shd w:val="clear" w:color="auto" w:fill="FFFF00"/>
              </w:rPr>
              <w:t xml:space="preserve"> will not be accepted.</w:t>
            </w:r>
          </w:p>
        </w:tc>
      </w:tr>
      <w:tr w:rsidR="00964EB6" w:rsidRPr="007E5CFA" w14:paraId="528BB741" w14:textId="77777777" w:rsidTr="00D8178C">
        <w:trPr>
          <w:trHeight w:val="475"/>
        </w:trPr>
        <w:tc>
          <w:tcPr>
            <w:tcW w:w="5000" w:type="pct"/>
          </w:tcPr>
          <w:p w14:paraId="3434396C" w14:textId="5F883969" w:rsidR="00964EB6" w:rsidRPr="007E5CFA" w:rsidRDefault="00964EB6" w:rsidP="00DE47EA">
            <w:pPr>
              <w:pStyle w:val="TableParagraph"/>
              <w:spacing w:before="60" w:after="60"/>
              <w:rPr>
                <w:sz w:val="20"/>
                <w:szCs w:val="20"/>
              </w:rPr>
            </w:pPr>
            <w:r w:rsidRPr="00964EB6">
              <w:rPr>
                <w:b/>
                <w:sz w:val="20"/>
                <w:szCs w:val="20"/>
              </w:rPr>
              <w:t>For what type of facility will/does this engine/generator provide backup power? Facility NAICS Code.</w:t>
            </w:r>
            <w:r>
              <w:rPr>
                <w:sz w:val="20"/>
                <w:szCs w:val="20"/>
              </w:rPr>
              <w:t xml:space="preserve"> Provide a short facility type description and the NAICS Code for this facility type. This will assist the </w:t>
            </w:r>
            <w:proofErr w:type="spellStart"/>
            <w:r>
              <w:rPr>
                <w:sz w:val="20"/>
                <w:szCs w:val="20"/>
              </w:rPr>
              <w:t>AQP</w:t>
            </w:r>
            <w:proofErr w:type="spellEnd"/>
            <w:r>
              <w:rPr>
                <w:sz w:val="20"/>
                <w:szCs w:val="20"/>
              </w:rPr>
              <w:t xml:space="preserve"> in determining applicability and exemptions, especially for 40 CFR 63, Subpart ZZZZ.</w:t>
            </w:r>
          </w:p>
        </w:tc>
      </w:tr>
      <w:tr w:rsidR="00655655" w:rsidRPr="007E5CFA" w14:paraId="03928634" w14:textId="77777777" w:rsidTr="00DE47EA">
        <w:trPr>
          <w:trHeight w:val="253"/>
        </w:trPr>
        <w:tc>
          <w:tcPr>
            <w:tcW w:w="5000" w:type="pct"/>
            <w:tcBorders>
              <w:top w:val="single" w:sz="4" w:space="0" w:color="auto"/>
              <w:bottom w:val="double" w:sz="4" w:space="0" w:color="auto"/>
            </w:tcBorders>
          </w:tcPr>
          <w:p w14:paraId="3049DCFE" w14:textId="2AB76FDF" w:rsidR="00655655" w:rsidRPr="00D8178C" w:rsidRDefault="00655655" w:rsidP="00DE47EA">
            <w:pPr>
              <w:spacing w:before="60" w:after="60"/>
              <w:rPr>
                <w:b/>
                <w:sz w:val="20"/>
                <w:szCs w:val="20"/>
              </w:rPr>
            </w:pPr>
            <w:r w:rsidRPr="00D8178C">
              <w:rPr>
                <w:b/>
                <w:sz w:val="20"/>
                <w:szCs w:val="20"/>
              </w:rPr>
              <w:t>Will this ES-RICE only be used for emergency purposes, other than as all</w:t>
            </w:r>
            <w:r w:rsidR="005324F2">
              <w:rPr>
                <w:b/>
                <w:sz w:val="20"/>
                <w:szCs w:val="20"/>
              </w:rPr>
              <w:t>owed by applicable regulations?</w:t>
            </w:r>
          </w:p>
          <w:p w14:paraId="238D6CC5" w14:textId="1FAC6CF8" w:rsidR="00655655" w:rsidRPr="00964EB6" w:rsidRDefault="00655655" w:rsidP="009E7463">
            <w:pPr>
              <w:spacing w:before="60" w:after="60"/>
              <w:rPr>
                <w:i/>
                <w:sz w:val="20"/>
                <w:szCs w:val="20"/>
              </w:rPr>
            </w:pPr>
            <w:r w:rsidRPr="00964EB6">
              <w:rPr>
                <w:i/>
                <w:sz w:val="20"/>
                <w:szCs w:val="20"/>
              </w:rPr>
              <w:t xml:space="preserve">This statement is required to be part of the </w:t>
            </w:r>
            <w:proofErr w:type="spellStart"/>
            <w:r w:rsidRPr="00964EB6">
              <w:rPr>
                <w:i/>
                <w:sz w:val="20"/>
                <w:szCs w:val="20"/>
              </w:rPr>
              <w:t>AQN</w:t>
            </w:r>
            <w:proofErr w:type="spellEnd"/>
            <w:r w:rsidRPr="00964EB6">
              <w:rPr>
                <w:i/>
                <w:sz w:val="20"/>
                <w:szCs w:val="20"/>
              </w:rPr>
              <w:t xml:space="preserve"> application by 20.11.39.14</w:t>
            </w:r>
            <w:r w:rsidR="009E7463" w:rsidRPr="00964EB6">
              <w:rPr>
                <w:i/>
                <w:sz w:val="20"/>
                <w:szCs w:val="20"/>
              </w:rPr>
              <w:t>(</w:t>
            </w:r>
            <w:r w:rsidRPr="00964EB6">
              <w:rPr>
                <w:i/>
                <w:sz w:val="20"/>
                <w:szCs w:val="20"/>
              </w:rPr>
              <w:t>B</w:t>
            </w:r>
            <w:r w:rsidR="009E7463" w:rsidRPr="00964EB6">
              <w:rPr>
                <w:i/>
                <w:sz w:val="20"/>
                <w:szCs w:val="20"/>
              </w:rPr>
              <w:t>)</w:t>
            </w:r>
            <w:r w:rsidRPr="00964EB6">
              <w:rPr>
                <w:i/>
                <w:sz w:val="20"/>
                <w:szCs w:val="20"/>
              </w:rPr>
              <w:t xml:space="preserve">(5) </w:t>
            </w:r>
            <w:proofErr w:type="spellStart"/>
            <w:r w:rsidRPr="00964EB6">
              <w:rPr>
                <w:i/>
                <w:sz w:val="20"/>
                <w:szCs w:val="20"/>
              </w:rPr>
              <w:t>NMAC</w:t>
            </w:r>
            <w:proofErr w:type="spellEnd"/>
            <w:r w:rsidRPr="00964EB6">
              <w:rPr>
                <w:i/>
                <w:sz w:val="20"/>
                <w:szCs w:val="20"/>
              </w:rPr>
              <w:t xml:space="preserve">. If No is checked, the engine is not eligible for an </w:t>
            </w:r>
            <w:proofErr w:type="spellStart"/>
            <w:r w:rsidRPr="00964EB6">
              <w:rPr>
                <w:i/>
                <w:sz w:val="20"/>
                <w:szCs w:val="20"/>
              </w:rPr>
              <w:t>AQN</w:t>
            </w:r>
            <w:proofErr w:type="spellEnd"/>
            <w:r w:rsidRPr="00964EB6">
              <w:rPr>
                <w:i/>
                <w:sz w:val="20"/>
                <w:szCs w:val="20"/>
              </w:rPr>
              <w:t>.</w:t>
            </w:r>
          </w:p>
        </w:tc>
      </w:tr>
    </w:tbl>
    <w:p w14:paraId="79DD4E48" w14:textId="3DDF4684" w:rsidR="005D6A68" w:rsidRDefault="007E73F8" w:rsidP="00F04D8F">
      <w:pPr>
        <w:spacing w:before="120"/>
        <w:rPr>
          <w:b/>
          <w:i/>
          <w:sz w:val="20"/>
          <w:szCs w:val="20"/>
        </w:rPr>
      </w:pPr>
      <w:r w:rsidRPr="007E5CFA">
        <w:rPr>
          <w:b/>
          <w:i/>
          <w:sz w:val="20"/>
          <w:szCs w:val="20"/>
        </w:rPr>
        <w:t>The following a</w:t>
      </w:r>
      <w:r w:rsidR="001265F6" w:rsidRPr="007E5CFA">
        <w:rPr>
          <w:b/>
          <w:i/>
          <w:sz w:val="20"/>
          <w:szCs w:val="20"/>
        </w:rPr>
        <w:t xml:space="preserve">ttachments </w:t>
      </w:r>
      <w:r w:rsidRPr="007E5CFA">
        <w:rPr>
          <w:b/>
          <w:i/>
          <w:sz w:val="20"/>
          <w:szCs w:val="20"/>
        </w:rPr>
        <w:t xml:space="preserve">are </w:t>
      </w:r>
      <w:r w:rsidR="001265F6" w:rsidRPr="007E5CFA">
        <w:rPr>
          <w:b/>
          <w:i/>
          <w:sz w:val="20"/>
          <w:szCs w:val="20"/>
        </w:rPr>
        <w:t xml:space="preserve">required </w:t>
      </w:r>
      <w:r w:rsidR="005D482D">
        <w:rPr>
          <w:b/>
          <w:i/>
          <w:sz w:val="20"/>
          <w:szCs w:val="20"/>
        </w:rPr>
        <w:t xml:space="preserve">to be included </w:t>
      </w:r>
      <w:r w:rsidR="001265F6" w:rsidRPr="007E5CFA">
        <w:rPr>
          <w:b/>
          <w:i/>
          <w:sz w:val="20"/>
          <w:szCs w:val="20"/>
        </w:rPr>
        <w:t xml:space="preserve">as part of </w:t>
      </w:r>
      <w:r w:rsidR="00994B5C" w:rsidRPr="007E5CFA">
        <w:rPr>
          <w:b/>
          <w:i/>
          <w:sz w:val="20"/>
          <w:szCs w:val="20"/>
        </w:rPr>
        <w:t>an ES-RICE</w:t>
      </w:r>
      <w:r w:rsidR="00EA47B8">
        <w:rPr>
          <w:b/>
          <w:i/>
          <w:sz w:val="20"/>
          <w:szCs w:val="20"/>
        </w:rPr>
        <w:t xml:space="preserve"> </w:t>
      </w:r>
      <w:proofErr w:type="spellStart"/>
      <w:r w:rsidR="00EA47B8">
        <w:rPr>
          <w:b/>
          <w:i/>
          <w:sz w:val="20"/>
          <w:szCs w:val="20"/>
        </w:rPr>
        <w:t>AQN</w:t>
      </w:r>
      <w:proofErr w:type="spellEnd"/>
      <w:r w:rsidR="00EA47B8">
        <w:rPr>
          <w:b/>
          <w:i/>
          <w:sz w:val="20"/>
          <w:szCs w:val="20"/>
        </w:rPr>
        <w:t xml:space="preserve"> application:</w:t>
      </w:r>
    </w:p>
    <w:p w14:paraId="7B83075E" w14:textId="2D165D3C" w:rsidR="005D6A68" w:rsidRPr="00226926" w:rsidRDefault="002D2B3E" w:rsidP="00F04D8F">
      <w:pPr>
        <w:pStyle w:val="ListParagraph"/>
        <w:numPr>
          <w:ilvl w:val="0"/>
          <w:numId w:val="4"/>
        </w:numPr>
        <w:spacing w:before="1"/>
        <w:rPr>
          <w:b/>
          <w:i/>
          <w:sz w:val="20"/>
          <w:szCs w:val="20"/>
        </w:rPr>
      </w:pPr>
      <w:r>
        <w:rPr>
          <w:b/>
          <w:i/>
          <w:sz w:val="20"/>
          <w:szCs w:val="20"/>
        </w:rPr>
        <w:t>E</w:t>
      </w:r>
      <w:r w:rsidRPr="00226926">
        <w:rPr>
          <w:b/>
          <w:i/>
          <w:sz w:val="20"/>
          <w:szCs w:val="20"/>
        </w:rPr>
        <w:t>ngine</w:t>
      </w:r>
      <w:r w:rsidR="001265F6" w:rsidRPr="00226926">
        <w:rPr>
          <w:b/>
          <w:i/>
          <w:sz w:val="20"/>
          <w:szCs w:val="20"/>
        </w:rPr>
        <w:t>/genera</w:t>
      </w:r>
      <w:r w:rsidR="005D6A68" w:rsidRPr="00226926">
        <w:rPr>
          <w:b/>
          <w:i/>
          <w:sz w:val="20"/>
          <w:szCs w:val="20"/>
        </w:rPr>
        <w:t xml:space="preserve">tor manufacturer </w:t>
      </w:r>
      <w:r w:rsidR="00992D9D" w:rsidRPr="00226926">
        <w:rPr>
          <w:b/>
          <w:i/>
          <w:sz w:val="20"/>
          <w:szCs w:val="20"/>
        </w:rPr>
        <w:t>data/specification</w:t>
      </w:r>
      <w:r w:rsidR="005D6A68" w:rsidRPr="00226926">
        <w:rPr>
          <w:b/>
          <w:i/>
          <w:sz w:val="20"/>
          <w:szCs w:val="20"/>
        </w:rPr>
        <w:t xml:space="preserve"> sheets</w:t>
      </w:r>
    </w:p>
    <w:p w14:paraId="6F3E8C88" w14:textId="53F4B08A" w:rsidR="00851C7B" w:rsidRPr="00226926" w:rsidRDefault="001265F6" w:rsidP="00F04D8F">
      <w:pPr>
        <w:pStyle w:val="ListParagraph"/>
        <w:numPr>
          <w:ilvl w:val="0"/>
          <w:numId w:val="4"/>
        </w:numPr>
        <w:spacing w:before="1"/>
        <w:rPr>
          <w:b/>
          <w:i/>
          <w:sz w:val="20"/>
          <w:szCs w:val="20"/>
        </w:rPr>
      </w:pPr>
      <w:r w:rsidRPr="00226926">
        <w:rPr>
          <w:b/>
          <w:i/>
          <w:sz w:val="20"/>
          <w:szCs w:val="20"/>
        </w:rPr>
        <w:t xml:space="preserve">EPA Tier Certification </w:t>
      </w:r>
      <w:r w:rsidR="00230C55" w:rsidRPr="00226926">
        <w:rPr>
          <w:b/>
          <w:i/>
          <w:sz w:val="20"/>
          <w:szCs w:val="20"/>
        </w:rPr>
        <w:t xml:space="preserve">(Certificate of Conformity) </w:t>
      </w:r>
      <w:r w:rsidRPr="00226926">
        <w:rPr>
          <w:b/>
          <w:i/>
          <w:sz w:val="20"/>
          <w:szCs w:val="20"/>
        </w:rPr>
        <w:t>documents</w:t>
      </w:r>
      <w:r w:rsidR="006174D2" w:rsidRPr="00226926">
        <w:rPr>
          <w:b/>
          <w:i/>
          <w:sz w:val="20"/>
          <w:szCs w:val="20"/>
        </w:rPr>
        <w:t xml:space="preserve"> for the engine, if applicable</w:t>
      </w:r>
    </w:p>
    <w:p w14:paraId="28A949A7" w14:textId="72CE5BBA" w:rsidR="001265F6" w:rsidRPr="00E774C1" w:rsidRDefault="002D2B3E" w:rsidP="008F5312">
      <w:pPr>
        <w:pStyle w:val="ListParagraph"/>
        <w:numPr>
          <w:ilvl w:val="0"/>
          <w:numId w:val="4"/>
        </w:numPr>
        <w:spacing w:before="1" w:after="120"/>
        <w:rPr>
          <w:b/>
          <w:i/>
          <w:sz w:val="20"/>
          <w:szCs w:val="20"/>
        </w:rPr>
      </w:pPr>
      <w:r>
        <w:rPr>
          <w:b/>
          <w:i/>
          <w:sz w:val="20"/>
          <w:szCs w:val="20"/>
        </w:rPr>
        <w:t>A</w:t>
      </w:r>
      <w:r w:rsidRPr="00226926">
        <w:rPr>
          <w:b/>
          <w:i/>
          <w:sz w:val="20"/>
          <w:szCs w:val="20"/>
        </w:rPr>
        <w:t xml:space="preserve"> </w:t>
      </w:r>
      <w:r w:rsidR="00851C7B" w:rsidRPr="00226926">
        <w:rPr>
          <w:b/>
          <w:i/>
          <w:sz w:val="20"/>
          <w:szCs w:val="20"/>
        </w:rPr>
        <w:t xml:space="preserve">detailed </w:t>
      </w:r>
      <w:r w:rsidR="002B3F1E">
        <w:rPr>
          <w:b/>
          <w:i/>
          <w:sz w:val="20"/>
          <w:szCs w:val="20"/>
        </w:rPr>
        <w:t xml:space="preserve">PDF </w:t>
      </w:r>
      <w:r w:rsidR="00851C7B" w:rsidRPr="00226926">
        <w:rPr>
          <w:b/>
          <w:i/>
          <w:sz w:val="20"/>
          <w:szCs w:val="20"/>
        </w:rPr>
        <w:t xml:space="preserve">site </w:t>
      </w:r>
      <w:r w:rsidR="00E774C1">
        <w:rPr>
          <w:b/>
          <w:i/>
          <w:sz w:val="20"/>
          <w:szCs w:val="20"/>
        </w:rPr>
        <w:t>map/</w:t>
      </w:r>
      <w:r w:rsidR="00851C7B" w:rsidRPr="00226926">
        <w:rPr>
          <w:b/>
          <w:i/>
          <w:sz w:val="20"/>
          <w:szCs w:val="20"/>
        </w:rPr>
        <w:t xml:space="preserve">plan </w:t>
      </w:r>
      <w:r w:rsidR="00E774C1">
        <w:rPr>
          <w:b/>
          <w:i/>
          <w:sz w:val="20"/>
          <w:szCs w:val="20"/>
        </w:rPr>
        <w:t xml:space="preserve">of the property </w:t>
      </w:r>
      <w:r w:rsidR="00E774C1" w:rsidRPr="00226926">
        <w:rPr>
          <w:b/>
          <w:i/>
          <w:sz w:val="20"/>
          <w:szCs w:val="20"/>
        </w:rPr>
        <w:t>where the engine will be or is installed</w:t>
      </w:r>
      <w:r w:rsidR="00E774C1">
        <w:rPr>
          <w:b/>
          <w:i/>
          <w:sz w:val="20"/>
          <w:szCs w:val="20"/>
        </w:rPr>
        <w:t xml:space="preserve"> showing equipment and building layout</w:t>
      </w:r>
    </w:p>
    <w:tbl>
      <w:tblPr>
        <w:tblW w:w="5000" w:type="pct"/>
        <w:tblLayout w:type="fixed"/>
        <w:tblCellMar>
          <w:left w:w="0" w:type="dxa"/>
          <w:right w:w="0" w:type="dxa"/>
        </w:tblCellMar>
        <w:tblLook w:val="01E0" w:firstRow="1" w:lastRow="1" w:firstColumn="1" w:lastColumn="1" w:noHBand="0" w:noVBand="0"/>
      </w:tblPr>
      <w:tblGrid>
        <w:gridCol w:w="2791"/>
        <w:gridCol w:w="3406"/>
        <w:gridCol w:w="4603"/>
      </w:tblGrid>
      <w:tr w:rsidR="000145BA" w:rsidRPr="000145BA" w14:paraId="518C2C6B" w14:textId="77777777" w:rsidTr="00B17438">
        <w:trPr>
          <w:trHeight w:val="288"/>
        </w:trPr>
        <w:tc>
          <w:tcPr>
            <w:tcW w:w="5000" w:type="pct"/>
            <w:gridSpan w:val="3"/>
            <w:tcBorders>
              <w:top w:val="double" w:sz="4" w:space="0" w:color="auto"/>
              <w:bottom w:val="double" w:sz="4" w:space="0" w:color="auto"/>
            </w:tcBorders>
            <w:shd w:val="clear" w:color="auto" w:fill="D9D9D9" w:themeFill="background1" w:themeFillShade="D9"/>
            <w:vAlign w:val="center"/>
          </w:tcPr>
          <w:p w14:paraId="54BF7F86" w14:textId="77777777" w:rsidR="00892227" w:rsidRPr="000145BA" w:rsidRDefault="00892227" w:rsidP="00D8178C">
            <w:pPr>
              <w:ind w:left="108"/>
              <w:rPr>
                <w:b/>
                <w:sz w:val="20"/>
                <w:szCs w:val="20"/>
              </w:rPr>
            </w:pPr>
            <w:r w:rsidRPr="00D8178C">
              <w:rPr>
                <w:b/>
                <w:sz w:val="20"/>
                <w:szCs w:val="20"/>
              </w:rPr>
              <w:t>Section 6 – Gas Dispensing Facilities</w:t>
            </w:r>
          </w:p>
        </w:tc>
      </w:tr>
      <w:tr w:rsidR="00892227" w:rsidRPr="007E5CFA" w14:paraId="15B6FE0D" w14:textId="77777777" w:rsidTr="00D8178C">
        <w:trPr>
          <w:trHeight w:val="197"/>
        </w:trPr>
        <w:tc>
          <w:tcPr>
            <w:tcW w:w="5000" w:type="pct"/>
            <w:gridSpan w:val="3"/>
            <w:tcBorders>
              <w:top w:val="double" w:sz="4" w:space="0" w:color="auto"/>
              <w:bottom w:val="single" w:sz="4" w:space="0" w:color="auto"/>
            </w:tcBorders>
          </w:tcPr>
          <w:p w14:paraId="0990DE90" w14:textId="18873D37" w:rsidR="00892227" w:rsidRPr="007E5CFA" w:rsidRDefault="00892227" w:rsidP="00947F3C">
            <w:pPr>
              <w:pStyle w:val="TableParagraph"/>
              <w:spacing w:before="1" w:line="276" w:lineRule="auto"/>
              <w:ind w:left="102" w:right="283"/>
              <w:jc w:val="both"/>
              <w:rPr>
                <w:sz w:val="20"/>
                <w:szCs w:val="20"/>
              </w:rPr>
            </w:pPr>
            <w:r w:rsidRPr="001F0B64">
              <w:rPr>
                <w:i/>
                <w:sz w:val="20"/>
                <w:szCs w:val="20"/>
              </w:rPr>
              <w:t xml:space="preserve">This section </w:t>
            </w:r>
            <w:r w:rsidRPr="001F0B64">
              <w:rPr>
                <w:b/>
                <w:i/>
                <w:sz w:val="20"/>
                <w:szCs w:val="20"/>
              </w:rPr>
              <w:t>only</w:t>
            </w:r>
            <w:r w:rsidRPr="001F0B64">
              <w:rPr>
                <w:i/>
                <w:sz w:val="20"/>
                <w:szCs w:val="20"/>
              </w:rPr>
              <w:t xml:space="preserve"> applies </w:t>
            </w:r>
            <w:r w:rsidR="00947F3C" w:rsidRPr="001F0B64">
              <w:rPr>
                <w:i/>
                <w:sz w:val="20"/>
                <w:szCs w:val="20"/>
              </w:rPr>
              <w:t xml:space="preserve">to </w:t>
            </w:r>
            <w:proofErr w:type="spellStart"/>
            <w:r w:rsidRPr="001F0B64">
              <w:rPr>
                <w:i/>
                <w:sz w:val="20"/>
                <w:szCs w:val="20"/>
              </w:rPr>
              <w:t>AQN</w:t>
            </w:r>
            <w:r w:rsidR="004B0E7C" w:rsidRPr="001F0B64">
              <w:rPr>
                <w:i/>
                <w:sz w:val="20"/>
                <w:szCs w:val="20"/>
              </w:rPr>
              <w:t>s</w:t>
            </w:r>
            <w:proofErr w:type="spellEnd"/>
            <w:r w:rsidRPr="001F0B64">
              <w:rPr>
                <w:i/>
                <w:sz w:val="20"/>
                <w:szCs w:val="20"/>
              </w:rPr>
              <w:t xml:space="preserve"> for </w:t>
            </w:r>
            <w:r w:rsidRPr="007E5CFA">
              <w:rPr>
                <w:b/>
                <w:i/>
                <w:sz w:val="20"/>
                <w:szCs w:val="20"/>
              </w:rPr>
              <w:t>Gas Dispensing Facilities</w:t>
            </w:r>
          </w:p>
        </w:tc>
      </w:tr>
      <w:tr w:rsidR="003B1531" w:rsidRPr="007E5CFA" w14:paraId="165127B7" w14:textId="77777777" w:rsidTr="00F04D8F">
        <w:trPr>
          <w:trHeight w:val="952"/>
        </w:trPr>
        <w:tc>
          <w:tcPr>
            <w:tcW w:w="1292" w:type="pct"/>
            <w:tcBorders>
              <w:top w:val="single" w:sz="4" w:space="0" w:color="auto"/>
              <w:bottom w:val="double" w:sz="4" w:space="0" w:color="auto"/>
              <w:right w:val="single" w:sz="4" w:space="0" w:color="auto"/>
            </w:tcBorders>
            <w:vAlign w:val="center"/>
          </w:tcPr>
          <w:p w14:paraId="283CF3FE" w14:textId="77777777" w:rsidR="00BD0E6B" w:rsidRPr="007E5CFA" w:rsidRDefault="003B1531" w:rsidP="00FB622A">
            <w:pPr>
              <w:pStyle w:val="TableParagraph"/>
              <w:spacing w:line="204" w:lineRule="exact"/>
              <w:ind w:right="99"/>
              <w:jc w:val="right"/>
              <w:rPr>
                <w:b/>
                <w:sz w:val="20"/>
                <w:szCs w:val="20"/>
              </w:rPr>
            </w:pPr>
            <w:r w:rsidRPr="007E5CFA">
              <w:rPr>
                <w:b/>
                <w:sz w:val="20"/>
                <w:szCs w:val="20"/>
              </w:rPr>
              <w:t>Anticipated Annual</w:t>
            </w:r>
            <w:r w:rsidRPr="007E5CFA">
              <w:rPr>
                <w:b/>
                <w:spacing w:val="-10"/>
                <w:sz w:val="20"/>
                <w:szCs w:val="20"/>
              </w:rPr>
              <w:t xml:space="preserve"> </w:t>
            </w:r>
            <w:r w:rsidRPr="007E5CFA">
              <w:rPr>
                <w:b/>
                <w:sz w:val="20"/>
                <w:szCs w:val="20"/>
              </w:rPr>
              <w:t>Gasoline</w:t>
            </w:r>
          </w:p>
          <w:p w14:paraId="456924C0" w14:textId="227E2CF6" w:rsidR="00BD0E6B" w:rsidRPr="007E5CFA" w:rsidRDefault="003B1531" w:rsidP="00FB622A">
            <w:pPr>
              <w:pStyle w:val="TableParagraph"/>
              <w:pBdr>
                <w:right w:val="single" w:sz="4" w:space="4" w:color="auto"/>
              </w:pBdr>
              <w:spacing w:before="30"/>
              <w:ind w:right="98"/>
              <w:jc w:val="right"/>
              <w:rPr>
                <w:b/>
                <w:sz w:val="20"/>
                <w:szCs w:val="20"/>
              </w:rPr>
            </w:pPr>
            <w:r w:rsidRPr="007E5CFA">
              <w:rPr>
                <w:b/>
                <w:spacing w:val="-1"/>
                <w:sz w:val="20"/>
                <w:szCs w:val="20"/>
              </w:rPr>
              <w:t>Throughput</w:t>
            </w:r>
            <w:r w:rsidR="005B448F">
              <w:rPr>
                <w:b/>
                <w:spacing w:val="-1"/>
                <w:sz w:val="20"/>
                <w:szCs w:val="20"/>
              </w:rPr>
              <w:t xml:space="preserve"> (in gallons)</w:t>
            </w:r>
          </w:p>
        </w:tc>
        <w:tc>
          <w:tcPr>
            <w:tcW w:w="3708" w:type="pct"/>
            <w:gridSpan w:val="2"/>
            <w:tcBorders>
              <w:top w:val="single" w:sz="4" w:space="0" w:color="auto"/>
              <w:left w:val="single" w:sz="4" w:space="0" w:color="auto"/>
              <w:bottom w:val="double" w:sz="4" w:space="0" w:color="auto"/>
            </w:tcBorders>
            <w:vAlign w:val="center"/>
          </w:tcPr>
          <w:p w14:paraId="20EF45B0" w14:textId="0A9757A6" w:rsidR="00BD0E6B" w:rsidRPr="008E5B83" w:rsidRDefault="003B1531" w:rsidP="00DE47EA">
            <w:pPr>
              <w:pStyle w:val="TableParagraph"/>
              <w:spacing w:before="60" w:after="60"/>
              <w:ind w:left="101"/>
              <w:rPr>
                <w:sz w:val="20"/>
                <w:szCs w:val="20"/>
              </w:rPr>
            </w:pPr>
            <w:r w:rsidRPr="007E5CFA">
              <w:rPr>
                <w:sz w:val="20"/>
                <w:szCs w:val="20"/>
              </w:rPr>
              <w:t>Enter the anticipated annual gasoline throughput</w:t>
            </w:r>
            <w:r w:rsidR="005B448F">
              <w:rPr>
                <w:sz w:val="20"/>
                <w:szCs w:val="20"/>
              </w:rPr>
              <w:t>, in gallons,</w:t>
            </w:r>
            <w:r w:rsidRPr="007E5CFA">
              <w:rPr>
                <w:sz w:val="20"/>
                <w:szCs w:val="20"/>
              </w:rPr>
              <w:t xml:space="preserve"> for this facility. If this an </w:t>
            </w:r>
            <w:proofErr w:type="spellStart"/>
            <w:r w:rsidRPr="007E5CFA">
              <w:rPr>
                <w:sz w:val="20"/>
                <w:szCs w:val="20"/>
              </w:rPr>
              <w:t>AQN</w:t>
            </w:r>
            <w:proofErr w:type="spellEnd"/>
            <w:r w:rsidRPr="007E5CFA">
              <w:rPr>
                <w:sz w:val="20"/>
                <w:szCs w:val="20"/>
              </w:rPr>
              <w:t xml:space="preserve"> for an existing facility</w:t>
            </w:r>
            <w:r w:rsidR="005B448F">
              <w:rPr>
                <w:sz w:val="20"/>
                <w:szCs w:val="20"/>
              </w:rPr>
              <w:t xml:space="preserve"> that currently has a permit/registration</w:t>
            </w:r>
            <w:r w:rsidRPr="007E5CFA">
              <w:rPr>
                <w:sz w:val="20"/>
                <w:szCs w:val="20"/>
              </w:rPr>
              <w:t>, please use the annual gasoline throughput</w:t>
            </w:r>
            <w:r w:rsidR="008E5B83">
              <w:rPr>
                <w:sz w:val="20"/>
                <w:szCs w:val="20"/>
              </w:rPr>
              <w:t>s</w:t>
            </w:r>
            <w:r w:rsidRPr="007E5CFA">
              <w:rPr>
                <w:sz w:val="20"/>
                <w:szCs w:val="20"/>
              </w:rPr>
              <w:t xml:space="preserve"> reported in the last </w:t>
            </w:r>
            <w:r w:rsidR="008E5B83">
              <w:rPr>
                <w:sz w:val="20"/>
                <w:szCs w:val="20"/>
              </w:rPr>
              <w:t xml:space="preserve">few </w:t>
            </w:r>
            <w:r w:rsidRPr="007E5CFA">
              <w:rPr>
                <w:sz w:val="20"/>
                <w:szCs w:val="20"/>
              </w:rPr>
              <w:t xml:space="preserve">annual emissions </w:t>
            </w:r>
            <w:r w:rsidR="008E5B83" w:rsidRPr="007E5CFA">
              <w:rPr>
                <w:sz w:val="20"/>
                <w:szCs w:val="20"/>
              </w:rPr>
              <w:t>inventor</w:t>
            </w:r>
            <w:r w:rsidR="008E5B83">
              <w:rPr>
                <w:sz w:val="20"/>
                <w:szCs w:val="20"/>
              </w:rPr>
              <w:t>ies</w:t>
            </w:r>
            <w:r w:rsidR="008E5B83" w:rsidRPr="007E5CFA">
              <w:rPr>
                <w:sz w:val="20"/>
                <w:szCs w:val="20"/>
              </w:rPr>
              <w:t xml:space="preserve"> </w:t>
            </w:r>
            <w:r w:rsidRPr="007E5CFA">
              <w:rPr>
                <w:sz w:val="20"/>
                <w:szCs w:val="20"/>
              </w:rPr>
              <w:t>submitted to the City of</w:t>
            </w:r>
            <w:r w:rsidR="00CB7923">
              <w:rPr>
                <w:sz w:val="20"/>
                <w:szCs w:val="20"/>
              </w:rPr>
              <w:t xml:space="preserve"> </w:t>
            </w:r>
            <w:r w:rsidRPr="007E5CFA">
              <w:rPr>
                <w:sz w:val="20"/>
                <w:szCs w:val="20"/>
              </w:rPr>
              <w:t>Albuquerque</w:t>
            </w:r>
            <w:r w:rsidR="008E5B83">
              <w:rPr>
                <w:sz w:val="20"/>
                <w:szCs w:val="20"/>
              </w:rPr>
              <w:t xml:space="preserve"> as a basis for requesting an appropriate anticipated annual throughput</w:t>
            </w:r>
            <w:r w:rsidRPr="007E5CFA">
              <w:rPr>
                <w:sz w:val="20"/>
                <w:szCs w:val="20"/>
              </w:rPr>
              <w:t>.</w:t>
            </w:r>
            <w:r w:rsidR="008E5B83">
              <w:rPr>
                <w:sz w:val="20"/>
                <w:szCs w:val="20"/>
              </w:rPr>
              <w:t xml:space="preserve"> Th</w:t>
            </w:r>
            <w:r w:rsidR="008F5312">
              <w:rPr>
                <w:sz w:val="20"/>
                <w:szCs w:val="20"/>
              </w:rPr>
              <w:t>e</w:t>
            </w:r>
            <w:r w:rsidR="008E5B83">
              <w:rPr>
                <w:sz w:val="20"/>
                <w:szCs w:val="20"/>
              </w:rPr>
              <w:t xml:space="preserve"> anticipated throughput </w:t>
            </w:r>
            <w:r w:rsidR="003C0C2D">
              <w:rPr>
                <w:b/>
                <w:bCs/>
                <w:sz w:val="20"/>
                <w:szCs w:val="20"/>
              </w:rPr>
              <w:t>is required</w:t>
            </w:r>
            <w:r w:rsidR="008E5B83">
              <w:rPr>
                <w:sz w:val="20"/>
                <w:szCs w:val="20"/>
              </w:rPr>
              <w:t xml:space="preserve"> and should </w:t>
            </w:r>
            <w:r w:rsidR="003C0C2D">
              <w:rPr>
                <w:sz w:val="20"/>
                <w:szCs w:val="20"/>
              </w:rPr>
              <w:t>allow</w:t>
            </w:r>
            <w:r w:rsidR="008E5B83">
              <w:rPr>
                <w:sz w:val="20"/>
                <w:szCs w:val="20"/>
              </w:rPr>
              <w:t xml:space="preserve"> the facility space so they do not exceed it. A Technical Amendment should be submitted if the anticipated throughput is or will be exceeded.</w:t>
            </w:r>
          </w:p>
        </w:tc>
      </w:tr>
      <w:tr w:rsidR="003B1531" w:rsidRPr="007E5CFA" w14:paraId="749C9949" w14:textId="77777777" w:rsidTr="00B17438">
        <w:trPr>
          <w:trHeight w:val="288"/>
        </w:trPr>
        <w:tc>
          <w:tcPr>
            <w:tcW w:w="5000" w:type="pct"/>
            <w:gridSpan w:val="3"/>
            <w:tcBorders>
              <w:top w:val="double" w:sz="4" w:space="0" w:color="auto"/>
              <w:bottom w:val="double" w:sz="4" w:space="0" w:color="auto"/>
            </w:tcBorders>
            <w:shd w:val="clear" w:color="auto" w:fill="E6E6E6"/>
            <w:vAlign w:val="center"/>
          </w:tcPr>
          <w:p w14:paraId="426D427D" w14:textId="77777777" w:rsidR="00BD0E6B" w:rsidRPr="007E5CFA" w:rsidRDefault="003B1531" w:rsidP="00D8178C">
            <w:pPr>
              <w:pStyle w:val="TableParagraph"/>
              <w:jc w:val="center"/>
              <w:rPr>
                <w:b/>
                <w:sz w:val="20"/>
                <w:szCs w:val="20"/>
              </w:rPr>
            </w:pPr>
            <w:r w:rsidRPr="007E5CFA">
              <w:rPr>
                <w:b/>
                <w:sz w:val="20"/>
                <w:szCs w:val="20"/>
              </w:rPr>
              <w:t>REFUELING POSITIONS</w:t>
            </w:r>
          </w:p>
        </w:tc>
      </w:tr>
      <w:tr w:rsidR="00F336E3" w:rsidRPr="007165E9" w14:paraId="4E8698B8" w14:textId="77777777" w:rsidTr="00F04D8F">
        <w:trPr>
          <w:trHeight w:val="466"/>
        </w:trPr>
        <w:tc>
          <w:tcPr>
            <w:tcW w:w="1292" w:type="pct"/>
            <w:tcBorders>
              <w:top w:val="double" w:sz="4" w:space="0" w:color="auto"/>
              <w:bottom w:val="single" w:sz="4" w:space="0" w:color="auto"/>
              <w:right w:val="single" w:sz="4" w:space="0" w:color="auto"/>
            </w:tcBorders>
            <w:vAlign w:val="center"/>
          </w:tcPr>
          <w:p w14:paraId="541EB379" w14:textId="6601E48E" w:rsidR="00F336E3" w:rsidRPr="00D8178C" w:rsidRDefault="00F336E3" w:rsidP="001F0B64">
            <w:pPr>
              <w:pStyle w:val="TableParagraph"/>
              <w:spacing w:line="203" w:lineRule="exact"/>
              <w:ind w:right="101"/>
              <w:jc w:val="right"/>
              <w:rPr>
                <w:b/>
                <w:sz w:val="20"/>
                <w:szCs w:val="20"/>
              </w:rPr>
            </w:pPr>
            <w:r w:rsidRPr="00D8178C">
              <w:rPr>
                <w:b/>
                <w:sz w:val="20"/>
                <w:szCs w:val="20"/>
              </w:rPr>
              <w:t>Total Number</w:t>
            </w:r>
            <w:r w:rsidRPr="00D8178C">
              <w:rPr>
                <w:b/>
                <w:spacing w:val="-4"/>
                <w:sz w:val="20"/>
                <w:szCs w:val="20"/>
              </w:rPr>
              <w:t xml:space="preserve"> </w:t>
            </w:r>
            <w:r w:rsidRPr="00D8178C">
              <w:rPr>
                <w:b/>
                <w:sz w:val="20"/>
                <w:szCs w:val="20"/>
              </w:rPr>
              <w:t>of</w:t>
            </w:r>
            <w:r w:rsidR="001F0B64">
              <w:rPr>
                <w:b/>
                <w:sz w:val="20"/>
                <w:szCs w:val="20"/>
              </w:rPr>
              <w:t xml:space="preserve"> </w:t>
            </w:r>
            <w:r w:rsidRPr="00D8178C">
              <w:rPr>
                <w:b/>
                <w:sz w:val="20"/>
                <w:szCs w:val="20"/>
              </w:rPr>
              <w:t>Refueling</w:t>
            </w:r>
            <w:r w:rsidRPr="00D8178C">
              <w:rPr>
                <w:b/>
                <w:spacing w:val="-6"/>
                <w:sz w:val="20"/>
                <w:szCs w:val="20"/>
              </w:rPr>
              <w:t xml:space="preserve"> </w:t>
            </w:r>
            <w:r w:rsidRPr="00D8178C">
              <w:rPr>
                <w:b/>
                <w:sz w:val="20"/>
                <w:szCs w:val="20"/>
              </w:rPr>
              <w:t>Positions</w:t>
            </w:r>
          </w:p>
        </w:tc>
        <w:tc>
          <w:tcPr>
            <w:tcW w:w="3708" w:type="pct"/>
            <w:gridSpan w:val="2"/>
            <w:tcBorders>
              <w:top w:val="double" w:sz="4" w:space="0" w:color="auto"/>
              <w:left w:val="single" w:sz="4" w:space="0" w:color="auto"/>
              <w:bottom w:val="single" w:sz="4" w:space="0" w:color="auto"/>
            </w:tcBorders>
            <w:vAlign w:val="center"/>
          </w:tcPr>
          <w:p w14:paraId="51F8BD64" w14:textId="5D8A412A" w:rsidR="00F336E3" w:rsidRPr="00D8178C" w:rsidRDefault="00F336E3" w:rsidP="00DE47EA">
            <w:pPr>
              <w:pStyle w:val="TableParagraph"/>
              <w:spacing w:before="60" w:after="60"/>
              <w:ind w:left="101"/>
              <w:rPr>
                <w:sz w:val="20"/>
                <w:szCs w:val="20"/>
              </w:rPr>
            </w:pPr>
            <w:r w:rsidRPr="00D8178C">
              <w:rPr>
                <w:sz w:val="20"/>
                <w:szCs w:val="20"/>
              </w:rPr>
              <w:t xml:space="preserve">Enter the </w:t>
            </w:r>
            <w:r w:rsidR="003C0C2D">
              <w:rPr>
                <w:sz w:val="20"/>
                <w:szCs w:val="20"/>
              </w:rPr>
              <w:t xml:space="preserve">total </w:t>
            </w:r>
            <w:r w:rsidRPr="00D8178C">
              <w:rPr>
                <w:sz w:val="20"/>
                <w:szCs w:val="20"/>
              </w:rPr>
              <w:t>number of refueling positions at the facility.</w:t>
            </w:r>
          </w:p>
        </w:tc>
      </w:tr>
      <w:tr w:rsidR="00F336E3" w:rsidRPr="007165E9" w14:paraId="1FB462E9" w14:textId="77777777" w:rsidTr="00F04D8F">
        <w:trPr>
          <w:trHeight w:val="464"/>
        </w:trPr>
        <w:tc>
          <w:tcPr>
            <w:tcW w:w="1292" w:type="pct"/>
            <w:tcBorders>
              <w:top w:val="single" w:sz="4" w:space="0" w:color="auto"/>
              <w:bottom w:val="double" w:sz="4" w:space="0" w:color="auto"/>
              <w:right w:val="single" w:sz="4" w:space="0" w:color="auto"/>
            </w:tcBorders>
            <w:vAlign w:val="center"/>
          </w:tcPr>
          <w:p w14:paraId="1C9D9A32" w14:textId="7EB7D682" w:rsidR="00F336E3" w:rsidRPr="00D8178C" w:rsidRDefault="00F336E3" w:rsidP="00AF0B7C">
            <w:pPr>
              <w:pStyle w:val="TableParagraph"/>
              <w:spacing w:line="191" w:lineRule="exact"/>
              <w:ind w:right="99"/>
              <w:jc w:val="right"/>
              <w:rPr>
                <w:b/>
                <w:sz w:val="20"/>
                <w:szCs w:val="20"/>
              </w:rPr>
            </w:pPr>
            <w:r w:rsidRPr="00D8178C">
              <w:rPr>
                <w:b/>
                <w:sz w:val="20"/>
                <w:szCs w:val="20"/>
              </w:rPr>
              <w:t>Type of Fuel/</w:t>
            </w:r>
            <w:r>
              <w:rPr>
                <w:b/>
                <w:sz w:val="20"/>
                <w:szCs w:val="20"/>
              </w:rPr>
              <w:t>Refueling Position</w:t>
            </w:r>
            <w:r w:rsidRPr="00D8178C">
              <w:rPr>
                <w:b/>
                <w:sz w:val="20"/>
                <w:szCs w:val="20"/>
              </w:rPr>
              <w:t xml:space="preserve"> #</w:t>
            </w:r>
          </w:p>
        </w:tc>
        <w:tc>
          <w:tcPr>
            <w:tcW w:w="3708" w:type="pct"/>
            <w:gridSpan w:val="2"/>
            <w:tcBorders>
              <w:left w:val="single" w:sz="4" w:space="0" w:color="auto"/>
              <w:bottom w:val="double" w:sz="4" w:space="0" w:color="auto"/>
            </w:tcBorders>
            <w:vAlign w:val="center"/>
          </w:tcPr>
          <w:p w14:paraId="306B4EA2" w14:textId="3CEA4E38" w:rsidR="00F336E3" w:rsidRPr="00D8178C" w:rsidRDefault="00F336E3" w:rsidP="00DE47EA">
            <w:pPr>
              <w:spacing w:before="60" w:after="60"/>
              <w:ind w:left="101"/>
              <w:rPr>
                <w:sz w:val="20"/>
                <w:szCs w:val="20"/>
              </w:rPr>
            </w:pPr>
            <w:r w:rsidRPr="00D8178C">
              <w:rPr>
                <w:sz w:val="20"/>
                <w:szCs w:val="20"/>
              </w:rPr>
              <w:t xml:space="preserve">Enter the </w:t>
            </w:r>
            <w:r>
              <w:rPr>
                <w:sz w:val="20"/>
                <w:szCs w:val="20"/>
              </w:rPr>
              <w:t>t</w:t>
            </w:r>
            <w:r w:rsidRPr="00D8178C">
              <w:rPr>
                <w:sz w:val="20"/>
                <w:szCs w:val="20"/>
              </w:rPr>
              <w:t xml:space="preserve">ype of fuel at each refueling </w:t>
            </w:r>
            <w:r w:rsidR="003C0C2D">
              <w:rPr>
                <w:sz w:val="20"/>
                <w:szCs w:val="20"/>
              </w:rPr>
              <w:t>position</w:t>
            </w:r>
            <w:r w:rsidR="003C0C2D" w:rsidRPr="00D8178C">
              <w:rPr>
                <w:sz w:val="20"/>
                <w:szCs w:val="20"/>
              </w:rPr>
              <w:t xml:space="preserve"> </w:t>
            </w:r>
            <w:r w:rsidRPr="00D8178C">
              <w:rPr>
                <w:sz w:val="20"/>
                <w:szCs w:val="20"/>
              </w:rPr>
              <w:t>(gasoline, diesel, both or</w:t>
            </w:r>
            <w:r>
              <w:rPr>
                <w:sz w:val="20"/>
                <w:szCs w:val="20"/>
              </w:rPr>
              <w:t xml:space="preserve"> </w:t>
            </w:r>
            <w:r w:rsidRPr="00D8178C">
              <w:rPr>
                <w:sz w:val="20"/>
                <w:szCs w:val="20"/>
              </w:rPr>
              <w:t>heavy truck diesel).</w:t>
            </w:r>
          </w:p>
        </w:tc>
      </w:tr>
      <w:tr w:rsidR="003B1531" w:rsidRPr="007165E9" w14:paraId="409837B6" w14:textId="77777777" w:rsidTr="001F0B64">
        <w:trPr>
          <w:trHeight w:val="288"/>
        </w:trPr>
        <w:tc>
          <w:tcPr>
            <w:tcW w:w="5000" w:type="pct"/>
            <w:gridSpan w:val="3"/>
            <w:tcBorders>
              <w:top w:val="double" w:sz="4" w:space="0" w:color="auto"/>
              <w:bottom w:val="double" w:sz="4" w:space="0" w:color="auto"/>
            </w:tcBorders>
            <w:shd w:val="clear" w:color="auto" w:fill="E6E6E6"/>
            <w:vAlign w:val="center"/>
          </w:tcPr>
          <w:p w14:paraId="6643581D" w14:textId="77777777" w:rsidR="00BD0E6B" w:rsidRPr="00D8178C" w:rsidRDefault="003B1531" w:rsidP="001F0B64">
            <w:pPr>
              <w:pStyle w:val="TableParagraph"/>
              <w:jc w:val="center"/>
              <w:rPr>
                <w:b/>
                <w:sz w:val="20"/>
                <w:szCs w:val="20"/>
              </w:rPr>
            </w:pPr>
            <w:r w:rsidRPr="00D8178C">
              <w:rPr>
                <w:b/>
                <w:sz w:val="20"/>
                <w:szCs w:val="20"/>
              </w:rPr>
              <w:t>FUEL STORAGE TANKS</w:t>
            </w:r>
          </w:p>
        </w:tc>
      </w:tr>
      <w:tr w:rsidR="003B1531" w:rsidRPr="007165E9" w14:paraId="2D7146C1" w14:textId="77777777" w:rsidTr="00F04D8F">
        <w:trPr>
          <w:trHeight w:val="476"/>
        </w:trPr>
        <w:tc>
          <w:tcPr>
            <w:tcW w:w="1292" w:type="pct"/>
            <w:tcBorders>
              <w:top w:val="double" w:sz="4" w:space="0" w:color="auto"/>
              <w:bottom w:val="single" w:sz="4" w:space="0" w:color="auto"/>
              <w:right w:val="single" w:sz="4" w:space="0" w:color="auto"/>
            </w:tcBorders>
            <w:vAlign w:val="center"/>
          </w:tcPr>
          <w:p w14:paraId="2A9E1F87" w14:textId="79CEE31A" w:rsidR="00BD0E6B" w:rsidRPr="00D8178C" w:rsidRDefault="003B1531" w:rsidP="00FB622A">
            <w:pPr>
              <w:pStyle w:val="TableParagraph"/>
              <w:spacing w:line="203" w:lineRule="exact"/>
              <w:ind w:right="98"/>
              <w:jc w:val="right"/>
              <w:rPr>
                <w:b/>
                <w:sz w:val="20"/>
                <w:szCs w:val="20"/>
              </w:rPr>
            </w:pPr>
            <w:r w:rsidRPr="00D8178C">
              <w:rPr>
                <w:b/>
                <w:sz w:val="20"/>
                <w:szCs w:val="20"/>
              </w:rPr>
              <w:t>Total Number of Tanks</w:t>
            </w:r>
          </w:p>
        </w:tc>
        <w:tc>
          <w:tcPr>
            <w:tcW w:w="3708" w:type="pct"/>
            <w:gridSpan w:val="2"/>
            <w:tcBorders>
              <w:top w:val="double" w:sz="4" w:space="0" w:color="auto"/>
              <w:left w:val="single" w:sz="4" w:space="0" w:color="auto"/>
              <w:bottom w:val="single" w:sz="4" w:space="0" w:color="auto"/>
            </w:tcBorders>
            <w:vAlign w:val="center"/>
          </w:tcPr>
          <w:p w14:paraId="3270D392" w14:textId="568BC23B" w:rsidR="00BD0E6B" w:rsidRPr="00D8178C" w:rsidRDefault="003B1531" w:rsidP="00DE47EA">
            <w:pPr>
              <w:pStyle w:val="TableParagraph"/>
              <w:spacing w:before="60" w:after="60"/>
              <w:ind w:left="103"/>
              <w:rPr>
                <w:sz w:val="20"/>
                <w:szCs w:val="20"/>
              </w:rPr>
            </w:pPr>
            <w:r w:rsidRPr="00D8178C">
              <w:rPr>
                <w:sz w:val="20"/>
                <w:szCs w:val="20"/>
              </w:rPr>
              <w:t>Enter the total number of tanks at the facility (aboveground and/or</w:t>
            </w:r>
            <w:r w:rsidR="00FB622A">
              <w:rPr>
                <w:sz w:val="20"/>
                <w:szCs w:val="20"/>
              </w:rPr>
              <w:t xml:space="preserve"> </w:t>
            </w:r>
            <w:r w:rsidRPr="00D8178C">
              <w:rPr>
                <w:sz w:val="20"/>
                <w:szCs w:val="20"/>
              </w:rPr>
              <w:t>underground).</w:t>
            </w:r>
          </w:p>
        </w:tc>
      </w:tr>
      <w:tr w:rsidR="00F336E3" w:rsidRPr="007165E9" w14:paraId="68CE9C10" w14:textId="77777777" w:rsidTr="00F04D8F">
        <w:trPr>
          <w:trHeight w:val="213"/>
        </w:trPr>
        <w:tc>
          <w:tcPr>
            <w:tcW w:w="1292" w:type="pct"/>
            <w:vMerge w:val="restart"/>
            <w:tcBorders>
              <w:top w:val="single" w:sz="4" w:space="0" w:color="auto"/>
              <w:bottom w:val="double" w:sz="4" w:space="0" w:color="auto"/>
            </w:tcBorders>
            <w:vAlign w:val="center"/>
          </w:tcPr>
          <w:p w14:paraId="6DB43539" w14:textId="77777777" w:rsidR="00F336E3" w:rsidRPr="00D8178C" w:rsidRDefault="00F336E3" w:rsidP="00FB622A">
            <w:pPr>
              <w:pStyle w:val="TableParagraph"/>
              <w:spacing w:line="201" w:lineRule="exact"/>
              <w:ind w:right="101"/>
              <w:jc w:val="right"/>
              <w:rPr>
                <w:b/>
                <w:sz w:val="20"/>
                <w:szCs w:val="20"/>
              </w:rPr>
            </w:pPr>
            <w:r w:rsidRPr="00D8178C">
              <w:rPr>
                <w:b/>
                <w:sz w:val="20"/>
                <w:szCs w:val="20"/>
              </w:rPr>
              <w:t>Individual Tank</w:t>
            </w:r>
            <w:r w:rsidRPr="00D8178C">
              <w:rPr>
                <w:b/>
                <w:spacing w:val="-10"/>
                <w:sz w:val="20"/>
                <w:szCs w:val="20"/>
              </w:rPr>
              <w:t xml:space="preserve"> </w:t>
            </w:r>
            <w:r w:rsidRPr="00D8178C">
              <w:rPr>
                <w:b/>
                <w:sz w:val="20"/>
                <w:szCs w:val="20"/>
              </w:rPr>
              <w:t>Information</w:t>
            </w:r>
          </w:p>
          <w:p w14:paraId="356AC71D" w14:textId="581269EC" w:rsidR="00F336E3" w:rsidRPr="00D8178C" w:rsidRDefault="00F336E3" w:rsidP="00FB622A">
            <w:pPr>
              <w:pStyle w:val="TableParagraph"/>
              <w:spacing w:before="30"/>
              <w:ind w:right="98"/>
              <w:jc w:val="right"/>
              <w:rPr>
                <w:b/>
                <w:sz w:val="20"/>
                <w:szCs w:val="20"/>
              </w:rPr>
            </w:pPr>
            <w:r w:rsidRPr="00D8178C">
              <w:rPr>
                <w:b/>
                <w:sz w:val="20"/>
                <w:szCs w:val="20"/>
              </w:rPr>
              <w:t>and Tank</w:t>
            </w:r>
            <w:r w:rsidRPr="00D8178C">
              <w:rPr>
                <w:b/>
                <w:spacing w:val="-2"/>
                <w:sz w:val="20"/>
                <w:szCs w:val="20"/>
              </w:rPr>
              <w:t xml:space="preserve"> </w:t>
            </w:r>
            <w:r>
              <w:rPr>
                <w:b/>
                <w:sz w:val="20"/>
                <w:szCs w:val="20"/>
              </w:rPr>
              <w:t>Number</w:t>
            </w:r>
          </w:p>
        </w:tc>
        <w:tc>
          <w:tcPr>
            <w:tcW w:w="3708" w:type="pct"/>
            <w:gridSpan w:val="2"/>
            <w:tcBorders>
              <w:top w:val="single" w:sz="4" w:space="0" w:color="auto"/>
              <w:left w:val="nil"/>
            </w:tcBorders>
          </w:tcPr>
          <w:p w14:paraId="3D7912AF" w14:textId="1BF9C785" w:rsidR="00F336E3" w:rsidRPr="007E52EE" w:rsidRDefault="00F336E3" w:rsidP="00DE47EA">
            <w:pPr>
              <w:pStyle w:val="TableParagraph"/>
              <w:spacing w:before="60" w:after="60"/>
              <w:ind w:left="101"/>
              <w:rPr>
                <w:sz w:val="20"/>
                <w:szCs w:val="20"/>
              </w:rPr>
            </w:pPr>
            <w:r w:rsidRPr="007E52EE">
              <w:rPr>
                <w:sz w:val="20"/>
                <w:szCs w:val="20"/>
              </w:rPr>
              <w:t>For each fuel storage tank, provide the following information:</w:t>
            </w:r>
          </w:p>
        </w:tc>
      </w:tr>
      <w:tr w:rsidR="00F336E3" w:rsidRPr="0056108B" w14:paraId="6F24B094" w14:textId="77777777" w:rsidTr="00F04D8F">
        <w:trPr>
          <w:trHeight w:val="957"/>
        </w:trPr>
        <w:tc>
          <w:tcPr>
            <w:tcW w:w="1292" w:type="pct"/>
            <w:vMerge/>
            <w:tcBorders>
              <w:bottom w:val="double" w:sz="4" w:space="0" w:color="auto"/>
            </w:tcBorders>
          </w:tcPr>
          <w:p w14:paraId="5945FF82" w14:textId="77777777" w:rsidR="00F336E3" w:rsidRPr="0056108B" w:rsidRDefault="00F336E3">
            <w:pPr>
              <w:rPr>
                <w:sz w:val="2"/>
                <w:szCs w:val="2"/>
              </w:rPr>
            </w:pPr>
          </w:p>
        </w:tc>
        <w:tc>
          <w:tcPr>
            <w:tcW w:w="1577" w:type="pct"/>
            <w:tcBorders>
              <w:left w:val="nil"/>
              <w:bottom w:val="double" w:sz="4" w:space="0" w:color="auto"/>
            </w:tcBorders>
          </w:tcPr>
          <w:p w14:paraId="6D67F511" w14:textId="34C04ABF" w:rsidR="00F336E3" w:rsidRPr="007E5CFA" w:rsidRDefault="00F336E3" w:rsidP="00DE47EA">
            <w:pPr>
              <w:pStyle w:val="TableParagraph"/>
              <w:spacing w:before="60" w:after="60"/>
              <w:jc w:val="right"/>
              <w:rPr>
                <w:sz w:val="20"/>
                <w:szCs w:val="20"/>
              </w:rPr>
            </w:pPr>
            <w:r w:rsidRPr="007E5CFA">
              <w:rPr>
                <w:sz w:val="20"/>
                <w:szCs w:val="20"/>
              </w:rPr>
              <w:t>Type of</w:t>
            </w:r>
            <w:r w:rsidRPr="007E5CFA">
              <w:rPr>
                <w:spacing w:val="-4"/>
                <w:sz w:val="20"/>
                <w:szCs w:val="20"/>
              </w:rPr>
              <w:t xml:space="preserve"> </w:t>
            </w:r>
            <w:r w:rsidRPr="007E5CFA">
              <w:rPr>
                <w:sz w:val="20"/>
                <w:szCs w:val="20"/>
              </w:rPr>
              <w:t>Fuel</w:t>
            </w:r>
            <w:r>
              <w:rPr>
                <w:sz w:val="20"/>
                <w:szCs w:val="20"/>
              </w:rPr>
              <w:t xml:space="preserve"> Stored</w:t>
            </w:r>
            <w:r w:rsidRPr="007E5CFA">
              <w:rPr>
                <w:sz w:val="20"/>
                <w:szCs w:val="20"/>
              </w:rPr>
              <w:t>:</w:t>
            </w:r>
          </w:p>
          <w:p w14:paraId="72E5872E" w14:textId="7E5CC10E" w:rsidR="00F336E3" w:rsidRDefault="00F336E3" w:rsidP="00DE47EA">
            <w:pPr>
              <w:pStyle w:val="TableParagraph"/>
              <w:spacing w:before="60" w:after="60"/>
              <w:jc w:val="right"/>
              <w:rPr>
                <w:spacing w:val="-1"/>
                <w:sz w:val="20"/>
                <w:szCs w:val="20"/>
              </w:rPr>
            </w:pPr>
            <w:r w:rsidRPr="007E5CFA">
              <w:rPr>
                <w:spacing w:val="-1"/>
                <w:sz w:val="20"/>
                <w:szCs w:val="20"/>
              </w:rPr>
              <w:t>Location:</w:t>
            </w:r>
          </w:p>
          <w:p w14:paraId="48317B05" w14:textId="53CCCD1C" w:rsidR="00F336E3" w:rsidRPr="007E5CFA" w:rsidRDefault="00F336E3" w:rsidP="00DE47EA">
            <w:pPr>
              <w:pStyle w:val="TableParagraph"/>
              <w:spacing w:before="60" w:after="60"/>
              <w:jc w:val="right"/>
              <w:rPr>
                <w:sz w:val="20"/>
                <w:szCs w:val="20"/>
              </w:rPr>
            </w:pPr>
            <w:r w:rsidRPr="007E5CFA">
              <w:rPr>
                <w:sz w:val="20"/>
                <w:szCs w:val="20"/>
              </w:rPr>
              <w:t>Storage</w:t>
            </w:r>
            <w:r w:rsidRPr="007E5CFA">
              <w:rPr>
                <w:spacing w:val="-7"/>
                <w:sz w:val="20"/>
                <w:szCs w:val="20"/>
              </w:rPr>
              <w:t xml:space="preserve"> </w:t>
            </w:r>
            <w:r w:rsidRPr="007E5CFA">
              <w:rPr>
                <w:sz w:val="20"/>
                <w:szCs w:val="20"/>
              </w:rPr>
              <w:t>Capacity:</w:t>
            </w:r>
          </w:p>
          <w:p w14:paraId="2D4953BF" w14:textId="77777777" w:rsidR="00F336E3" w:rsidRPr="007E5CFA" w:rsidRDefault="00F336E3" w:rsidP="00DE47EA">
            <w:pPr>
              <w:pStyle w:val="TableParagraph"/>
              <w:spacing w:before="60" w:after="60"/>
              <w:jc w:val="right"/>
              <w:rPr>
                <w:sz w:val="20"/>
                <w:szCs w:val="20"/>
              </w:rPr>
            </w:pPr>
            <w:r w:rsidRPr="007E5CFA">
              <w:rPr>
                <w:sz w:val="20"/>
                <w:szCs w:val="20"/>
              </w:rPr>
              <w:t>Installed or Proposed</w:t>
            </w:r>
            <w:r w:rsidRPr="007E5CFA">
              <w:rPr>
                <w:spacing w:val="-10"/>
                <w:sz w:val="20"/>
                <w:szCs w:val="20"/>
              </w:rPr>
              <w:t xml:space="preserve"> </w:t>
            </w:r>
            <w:r w:rsidRPr="007E5CFA">
              <w:rPr>
                <w:sz w:val="20"/>
                <w:szCs w:val="20"/>
              </w:rPr>
              <w:t>Date:</w:t>
            </w:r>
          </w:p>
        </w:tc>
        <w:tc>
          <w:tcPr>
            <w:tcW w:w="2131" w:type="pct"/>
            <w:tcBorders>
              <w:bottom w:val="double" w:sz="4" w:space="0" w:color="auto"/>
            </w:tcBorders>
          </w:tcPr>
          <w:p w14:paraId="34863B9B" w14:textId="4EBFC3CE" w:rsidR="00F336E3" w:rsidRDefault="00F336E3" w:rsidP="00DE47EA">
            <w:pPr>
              <w:pStyle w:val="TableParagraph"/>
              <w:spacing w:before="60" w:after="60"/>
              <w:ind w:left="101"/>
              <w:rPr>
                <w:sz w:val="20"/>
                <w:szCs w:val="20"/>
              </w:rPr>
            </w:pPr>
            <w:r w:rsidRPr="007E5CFA">
              <w:rPr>
                <w:sz w:val="20"/>
                <w:szCs w:val="20"/>
              </w:rPr>
              <w:t>Regular, super unleaded, diesel</w:t>
            </w:r>
            <w:r w:rsidR="00D8178C">
              <w:rPr>
                <w:sz w:val="20"/>
                <w:szCs w:val="20"/>
              </w:rPr>
              <w:t>, heavy truck diesel</w:t>
            </w:r>
          </w:p>
          <w:p w14:paraId="1CA97477" w14:textId="098EBA34" w:rsidR="00F336E3" w:rsidRPr="007E5CFA" w:rsidRDefault="00F336E3" w:rsidP="00DE47EA">
            <w:pPr>
              <w:pStyle w:val="TableParagraph"/>
              <w:spacing w:before="60" w:after="60"/>
              <w:ind w:left="101"/>
              <w:rPr>
                <w:sz w:val="20"/>
                <w:szCs w:val="20"/>
              </w:rPr>
            </w:pPr>
            <w:r w:rsidRPr="007E5CFA">
              <w:rPr>
                <w:sz w:val="20"/>
                <w:szCs w:val="20"/>
              </w:rPr>
              <w:t>Above-</w:t>
            </w:r>
            <w:r w:rsidR="00CA477A">
              <w:rPr>
                <w:sz w:val="20"/>
                <w:szCs w:val="20"/>
              </w:rPr>
              <w:t>ground</w:t>
            </w:r>
            <w:r w:rsidRPr="007E5CFA">
              <w:rPr>
                <w:sz w:val="20"/>
                <w:szCs w:val="20"/>
              </w:rPr>
              <w:t xml:space="preserve"> or underground</w:t>
            </w:r>
          </w:p>
          <w:p w14:paraId="2BE5B3D3" w14:textId="5E6E4EF0" w:rsidR="00F336E3" w:rsidRPr="007E5CFA" w:rsidRDefault="00F336E3" w:rsidP="00DE47EA">
            <w:pPr>
              <w:pStyle w:val="TableParagraph"/>
              <w:spacing w:before="60" w:after="60"/>
              <w:ind w:left="101"/>
              <w:rPr>
                <w:sz w:val="20"/>
                <w:szCs w:val="20"/>
              </w:rPr>
            </w:pPr>
            <w:r w:rsidRPr="007E5CFA">
              <w:rPr>
                <w:sz w:val="20"/>
                <w:szCs w:val="20"/>
              </w:rPr>
              <w:t>In gallons</w:t>
            </w:r>
          </w:p>
          <w:p w14:paraId="13639A57" w14:textId="13772ABD" w:rsidR="00F336E3" w:rsidRPr="0056108B" w:rsidRDefault="00F336E3" w:rsidP="00DE47EA">
            <w:pPr>
              <w:pStyle w:val="TableParagraph"/>
              <w:spacing w:before="60" w:after="60"/>
              <w:ind w:left="101"/>
              <w:rPr>
                <w:sz w:val="18"/>
              </w:rPr>
            </w:pPr>
            <w:r w:rsidRPr="007E5CFA">
              <w:rPr>
                <w:sz w:val="20"/>
                <w:szCs w:val="20"/>
              </w:rPr>
              <w:t>When was or when will the tank be installed</w:t>
            </w:r>
          </w:p>
        </w:tc>
      </w:tr>
    </w:tbl>
    <w:p w14:paraId="60D3A630" w14:textId="679EECE4" w:rsidR="00DE47EA" w:rsidRPr="00226926" w:rsidRDefault="002D2B3E" w:rsidP="00F04D8F">
      <w:pPr>
        <w:spacing w:before="120"/>
        <w:rPr>
          <w:b/>
          <w:i/>
          <w:sz w:val="20"/>
        </w:rPr>
      </w:pPr>
      <w:r w:rsidRPr="00226926">
        <w:rPr>
          <w:b/>
          <w:i/>
          <w:sz w:val="20"/>
        </w:rPr>
        <w:t xml:space="preserve">The following attachments are required </w:t>
      </w:r>
      <w:r w:rsidR="005D482D">
        <w:rPr>
          <w:b/>
          <w:i/>
          <w:sz w:val="20"/>
        </w:rPr>
        <w:t xml:space="preserve">to be included </w:t>
      </w:r>
      <w:r w:rsidRPr="00226926">
        <w:rPr>
          <w:b/>
          <w:i/>
          <w:sz w:val="20"/>
        </w:rPr>
        <w:t xml:space="preserve">as part of a </w:t>
      </w:r>
      <w:proofErr w:type="spellStart"/>
      <w:r w:rsidRPr="00226926">
        <w:rPr>
          <w:b/>
          <w:i/>
          <w:sz w:val="20"/>
        </w:rPr>
        <w:t>GDF</w:t>
      </w:r>
      <w:proofErr w:type="spellEnd"/>
      <w:r w:rsidRPr="00226926">
        <w:rPr>
          <w:b/>
          <w:i/>
          <w:sz w:val="20"/>
        </w:rPr>
        <w:t xml:space="preserve"> </w:t>
      </w:r>
      <w:proofErr w:type="spellStart"/>
      <w:r w:rsidRPr="00226926">
        <w:rPr>
          <w:b/>
          <w:i/>
          <w:sz w:val="20"/>
        </w:rPr>
        <w:t>AQN</w:t>
      </w:r>
      <w:proofErr w:type="spellEnd"/>
      <w:r w:rsidRPr="00226926">
        <w:rPr>
          <w:b/>
          <w:i/>
          <w:sz w:val="20"/>
        </w:rPr>
        <w:t xml:space="preserve"> application:</w:t>
      </w:r>
    </w:p>
    <w:p w14:paraId="4EDF7E9F" w14:textId="562FD486" w:rsidR="002D2B3E" w:rsidRPr="00226926" w:rsidRDefault="002D2B3E" w:rsidP="00226926">
      <w:pPr>
        <w:pStyle w:val="ListParagraph"/>
        <w:numPr>
          <w:ilvl w:val="0"/>
          <w:numId w:val="3"/>
        </w:numPr>
        <w:rPr>
          <w:b/>
          <w:i/>
          <w:sz w:val="20"/>
        </w:rPr>
      </w:pPr>
      <w:r w:rsidRPr="00226926">
        <w:rPr>
          <w:b/>
          <w:i/>
          <w:sz w:val="20"/>
        </w:rPr>
        <w:t xml:space="preserve">A detailed </w:t>
      </w:r>
      <w:r w:rsidR="002B3F1E">
        <w:rPr>
          <w:b/>
          <w:i/>
          <w:sz w:val="20"/>
        </w:rPr>
        <w:t xml:space="preserve">PDF </w:t>
      </w:r>
      <w:r w:rsidRPr="00226926">
        <w:rPr>
          <w:b/>
          <w:i/>
          <w:sz w:val="20"/>
        </w:rPr>
        <w:t xml:space="preserve">site </w:t>
      </w:r>
      <w:r w:rsidR="00E774C1">
        <w:rPr>
          <w:b/>
          <w:i/>
          <w:sz w:val="20"/>
        </w:rPr>
        <w:t>map/</w:t>
      </w:r>
      <w:r w:rsidRPr="00226926">
        <w:rPr>
          <w:b/>
          <w:i/>
          <w:sz w:val="20"/>
        </w:rPr>
        <w:t>plan</w:t>
      </w:r>
      <w:r w:rsidR="00E774C1">
        <w:rPr>
          <w:b/>
          <w:i/>
          <w:sz w:val="20"/>
        </w:rPr>
        <w:t xml:space="preserve"> of the property </w:t>
      </w:r>
      <w:r w:rsidRPr="00226926">
        <w:rPr>
          <w:b/>
          <w:i/>
          <w:sz w:val="20"/>
        </w:rPr>
        <w:t xml:space="preserve">where </w:t>
      </w:r>
      <w:r w:rsidR="008E375B">
        <w:rPr>
          <w:b/>
          <w:i/>
          <w:sz w:val="20"/>
        </w:rPr>
        <w:t xml:space="preserve">the </w:t>
      </w:r>
      <w:proofErr w:type="spellStart"/>
      <w:r w:rsidR="008E375B">
        <w:rPr>
          <w:b/>
          <w:i/>
          <w:sz w:val="20"/>
        </w:rPr>
        <w:t>GDF</w:t>
      </w:r>
      <w:proofErr w:type="spellEnd"/>
      <w:r w:rsidR="008E375B">
        <w:rPr>
          <w:b/>
          <w:i/>
          <w:sz w:val="20"/>
        </w:rPr>
        <w:t xml:space="preserve"> will be or is located </w:t>
      </w:r>
      <w:r w:rsidR="00E774C1">
        <w:rPr>
          <w:b/>
          <w:i/>
          <w:sz w:val="20"/>
        </w:rPr>
        <w:t>showing</w:t>
      </w:r>
      <w:r w:rsidRPr="00226926">
        <w:rPr>
          <w:b/>
          <w:i/>
          <w:sz w:val="20"/>
        </w:rPr>
        <w:t xml:space="preserve"> </w:t>
      </w:r>
      <w:r w:rsidR="00E774C1">
        <w:rPr>
          <w:b/>
          <w:i/>
          <w:sz w:val="20"/>
        </w:rPr>
        <w:t>equipment and building layout</w:t>
      </w:r>
    </w:p>
    <w:p w14:paraId="6E4593C3" w14:textId="77777777" w:rsidR="00BA3A0D" w:rsidRDefault="00BA3A0D" w:rsidP="00D8178C"/>
    <w:tbl>
      <w:tblPr>
        <w:tblW w:w="5000" w:type="pct"/>
        <w:tblLayout w:type="fixed"/>
        <w:tblCellMar>
          <w:left w:w="0" w:type="dxa"/>
          <w:right w:w="0" w:type="dxa"/>
        </w:tblCellMar>
        <w:tblLook w:val="01E0" w:firstRow="1" w:lastRow="1" w:firstColumn="1" w:lastColumn="1" w:noHBand="0" w:noVBand="0"/>
      </w:tblPr>
      <w:tblGrid>
        <w:gridCol w:w="10800"/>
      </w:tblGrid>
      <w:tr w:rsidR="00BA6F6B" w:rsidRPr="000145BA" w14:paraId="6EB5E425" w14:textId="77777777" w:rsidTr="00B17438">
        <w:trPr>
          <w:trHeight w:val="288"/>
        </w:trPr>
        <w:tc>
          <w:tcPr>
            <w:tcW w:w="5000" w:type="pct"/>
            <w:tcBorders>
              <w:top w:val="double" w:sz="4" w:space="0" w:color="auto"/>
              <w:bottom w:val="double" w:sz="4" w:space="0" w:color="auto"/>
            </w:tcBorders>
            <w:shd w:val="clear" w:color="auto" w:fill="D9D9D9" w:themeFill="background1" w:themeFillShade="D9"/>
            <w:vAlign w:val="center"/>
          </w:tcPr>
          <w:p w14:paraId="5AEDC546" w14:textId="11388B1B" w:rsidR="00BA6F6B" w:rsidRPr="000145BA" w:rsidRDefault="00BA6F6B" w:rsidP="00BA6F6B">
            <w:pPr>
              <w:ind w:left="108"/>
              <w:rPr>
                <w:b/>
                <w:sz w:val="20"/>
                <w:szCs w:val="20"/>
              </w:rPr>
            </w:pPr>
            <w:r w:rsidRPr="00B256EA">
              <w:rPr>
                <w:b/>
                <w:sz w:val="20"/>
                <w:szCs w:val="20"/>
              </w:rPr>
              <w:lastRenderedPageBreak/>
              <w:t>Secti</w:t>
            </w:r>
            <w:r>
              <w:rPr>
                <w:b/>
                <w:sz w:val="20"/>
                <w:szCs w:val="20"/>
              </w:rPr>
              <w:t>on 7 – Certification</w:t>
            </w:r>
          </w:p>
        </w:tc>
      </w:tr>
      <w:tr w:rsidR="00F739E0" w:rsidRPr="007E5CFA" w14:paraId="08C5CE29" w14:textId="77777777" w:rsidTr="00E9437B">
        <w:trPr>
          <w:trHeight w:val="600"/>
        </w:trPr>
        <w:tc>
          <w:tcPr>
            <w:tcW w:w="5000" w:type="pct"/>
            <w:tcBorders>
              <w:top w:val="single" w:sz="4" w:space="0" w:color="auto"/>
              <w:bottom w:val="double" w:sz="4" w:space="0" w:color="auto"/>
            </w:tcBorders>
          </w:tcPr>
          <w:p w14:paraId="4A03FFCB" w14:textId="4753D6B1" w:rsidR="00D8178C" w:rsidRDefault="00F739E0" w:rsidP="00DE47EA">
            <w:pPr>
              <w:spacing w:before="60" w:after="60"/>
              <w:ind w:left="115"/>
              <w:rPr>
                <w:sz w:val="20"/>
                <w:szCs w:val="20"/>
              </w:rPr>
            </w:pPr>
            <w:r w:rsidRPr="00D8178C">
              <w:rPr>
                <w:sz w:val="20"/>
                <w:szCs w:val="20"/>
              </w:rPr>
              <w:t xml:space="preserve">This section must be completed with the name, title, date and signature of a responsible officer of the </w:t>
            </w:r>
            <w:r w:rsidR="005C73B6">
              <w:rPr>
                <w:sz w:val="20"/>
                <w:szCs w:val="20"/>
              </w:rPr>
              <w:t xml:space="preserve">applicant/owner </w:t>
            </w:r>
            <w:r w:rsidRPr="00D8178C">
              <w:rPr>
                <w:sz w:val="20"/>
                <w:szCs w:val="20"/>
              </w:rPr>
              <w:t>company certifying the accuracy of the submitted application and supporting documentation.</w:t>
            </w:r>
          </w:p>
          <w:p w14:paraId="4B90B03C" w14:textId="37D3D476" w:rsidR="00F739E0" w:rsidRPr="00F739E0" w:rsidRDefault="00D8178C" w:rsidP="000A5824">
            <w:pPr>
              <w:spacing w:before="60" w:after="60"/>
              <w:ind w:left="115"/>
            </w:pPr>
            <w:r>
              <w:rPr>
                <w:sz w:val="20"/>
                <w:szCs w:val="20"/>
              </w:rPr>
              <w:t xml:space="preserve">The certification cannot be signed by a consultant or contractor. The certification should be signed by an authorized person </w:t>
            </w:r>
            <w:r w:rsidR="000A5824">
              <w:rPr>
                <w:sz w:val="20"/>
                <w:szCs w:val="20"/>
              </w:rPr>
              <w:t>employed by</w:t>
            </w:r>
            <w:r>
              <w:rPr>
                <w:sz w:val="20"/>
                <w:szCs w:val="20"/>
              </w:rPr>
              <w:t xml:space="preserve"> the company </w:t>
            </w:r>
            <w:r w:rsidR="00D9392A">
              <w:rPr>
                <w:sz w:val="20"/>
                <w:szCs w:val="20"/>
              </w:rPr>
              <w:t xml:space="preserve">that </w:t>
            </w:r>
            <w:r>
              <w:rPr>
                <w:sz w:val="20"/>
                <w:szCs w:val="20"/>
              </w:rPr>
              <w:t>will be the owner/operator of the unit or facility once it is operational.</w:t>
            </w:r>
          </w:p>
        </w:tc>
      </w:tr>
    </w:tbl>
    <w:p w14:paraId="267302BA" w14:textId="258B0198" w:rsidR="00BA6F6B" w:rsidRDefault="00BA6F6B" w:rsidP="00E9437B">
      <w:pPr>
        <w:rPr>
          <w:sz w:val="20"/>
        </w:rPr>
      </w:pPr>
    </w:p>
    <w:p w14:paraId="24F1E428" w14:textId="77777777" w:rsidR="00DE47EA" w:rsidRPr="001503B9" w:rsidRDefault="00DE47EA" w:rsidP="001B1CBA">
      <w:pPr>
        <w:spacing w:after="160"/>
      </w:pPr>
      <w:r w:rsidRPr="001503B9">
        <w:rPr>
          <w:u w:val="single"/>
        </w:rPr>
        <w:t>Requirements</w:t>
      </w:r>
    </w:p>
    <w:p w14:paraId="60C8E854" w14:textId="3D000E74" w:rsidR="00DE47EA" w:rsidRPr="001503B9" w:rsidRDefault="00DE47EA" w:rsidP="00E9437B">
      <w:pPr>
        <w:rPr>
          <w:sz w:val="20"/>
        </w:rPr>
      </w:pPr>
      <w:r w:rsidRPr="001503B9">
        <w:rPr>
          <w:sz w:val="20"/>
        </w:rPr>
        <w:t xml:space="preserve">Several of the basic requirements of the owner/operator of an </w:t>
      </w:r>
      <w:proofErr w:type="spellStart"/>
      <w:r w:rsidRPr="001503B9">
        <w:rPr>
          <w:sz w:val="20"/>
        </w:rPr>
        <w:t>AQN</w:t>
      </w:r>
      <w:proofErr w:type="spellEnd"/>
      <w:r w:rsidRPr="001503B9">
        <w:rPr>
          <w:sz w:val="20"/>
        </w:rPr>
        <w:t xml:space="preserve"> are listed below and at the end of the </w:t>
      </w:r>
      <w:proofErr w:type="spellStart"/>
      <w:r w:rsidRPr="001503B9">
        <w:rPr>
          <w:sz w:val="20"/>
        </w:rPr>
        <w:t>AQN</w:t>
      </w:r>
      <w:proofErr w:type="spellEnd"/>
      <w:r w:rsidRPr="001503B9">
        <w:rPr>
          <w:sz w:val="20"/>
        </w:rPr>
        <w:t xml:space="preserve"> Application Form. These are meant to assist owner/operators with the most common requirements of an </w:t>
      </w:r>
      <w:proofErr w:type="spellStart"/>
      <w:r w:rsidRPr="001503B9">
        <w:rPr>
          <w:sz w:val="20"/>
        </w:rPr>
        <w:t>AQN</w:t>
      </w:r>
      <w:proofErr w:type="spellEnd"/>
      <w:r w:rsidRPr="001503B9">
        <w:rPr>
          <w:sz w:val="20"/>
        </w:rPr>
        <w:t xml:space="preserve">. These may not be all of the requirements for an ES-RICE or a </w:t>
      </w:r>
      <w:proofErr w:type="spellStart"/>
      <w:r w:rsidRPr="001503B9">
        <w:rPr>
          <w:sz w:val="20"/>
        </w:rPr>
        <w:t>GDF</w:t>
      </w:r>
      <w:proofErr w:type="spellEnd"/>
      <w:r w:rsidRPr="001503B9">
        <w:rPr>
          <w:sz w:val="20"/>
        </w:rPr>
        <w:t xml:space="preserve"> that is granted an </w:t>
      </w:r>
      <w:proofErr w:type="spellStart"/>
      <w:r w:rsidRPr="001503B9">
        <w:rPr>
          <w:sz w:val="20"/>
        </w:rPr>
        <w:t>AQN</w:t>
      </w:r>
      <w:proofErr w:type="spellEnd"/>
      <w:r w:rsidRPr="001503B9">
        <w:rPr>
          <w:sz w:val="20"/>
        </w:rPr>
        <w:t>. See Part 39 and/or applicable federal regulations for all requirements for the unit or facility.</w:t>
      </w:r>
    </w:p>
    <w:p w14:paraId="06C6F9D4" w14:textId="77777777" w:rsidR="00DE47EA" w:rsidRPr="00D8178C" w:rsidRDefault="00DE47EA" w:rsidP="00E9437B">
      <w:pPr>
        <w:rPr>
          <w:sz w:val="20"/>
        </w:rPr>
      </w:pPr>
    </w:p>
    <w:p w14:paraId="383CC726" w14:textId="61312CD2" w:rsidR="00BA6F6B" w:rsidRPr="00D8178C" w:rsidRDefault="00BA6F6B" w:rsidP="00BA6F6B">
      <w:pPr>
        <w:spacing w:after="160"/>
        <w:rPr>
          <w:sz w:val="20"/>
        </w:rPr>
      </w:pPr>
      <w:r>
        <w:rPr>
          <w:sz w:val="20"/>
        </w:rPr>
        <w:t xml:space="preserve">The </w:t>
      </w:r>
      <w:proofErr w:type="spellStart"/>
      <w:r>
        <w:rPr>
          <w:sz w:val="20"/>
        </w:rPr>
        <w:t>AQN</w:t>
      </w:r>
      <w:proofErr w:type="spellEnd"/>
      <w:r>
        <w:rPr>
          <w:sz w:val="20"/>
        </w:rPr>
        <w:t xml:space="preserve"> </w:t>
      </w:r>
      <w:r w:rsidR="00614972">
        <w:rPr>
          <w:sz w:val="20"/>
        </w:rPr>
        <w:t>A</w:t>
      </w:r>
      <w:r>
        <w:rPr>
          <w:sz w:val="20"/>
        </w:rPr>
        <w:t xml:space="preserve">pplication </w:t>
      </w:r>
      <w:r w:rsidR="00614972">
        <w:rPr>
          <w:sz w:val="20"/>
        </w:rPr>
        <w:t>F</w:t>
      </w:r>
      <w:r>
        <w:rPr>
          <w:sz w:val="20"/>
        </w:rPr>
        <w:t>orm will be returned</w:t>
      </w:r>
      <w:r w:rsidR="00E44B81">
        <w:rPr>
          <w:sz w:val="20"/>
        </w:rPr>
        <w:t xml:space="preserve"> with an issuance letter</w:t>
      </w:r>
      <w:r>
        <w:rPr>
          <w:sz w:val="20"/>
        </w:rPr>
        <w:t xml:space="preserve"> </w:t>
      </w:r>
      <w:r w:rsidR="00CE52F7">
        <w:rPr>
          <w:sz w:val="20"/>
        </w:rPr>
        <w:t>if</w:t>
      </w:r>
      <w:r>
        <w:rPr>
          <w:sz w:val="20"/>
        </w:rPr>
        <w:t xml:space="preserve"> the application is approved or</w:t>
      </w:r>
      <w:r w:rsidR="00CE52F7">
        <w:rPr>
          <w:sz w:val="20"/>
        </w:rPr>
        <w:t xml:space="preserve"> a notice will be sent if the application is</w:t>
      </w:r>
      <w:r>
        <w:rPr>
          <w:sz w:val="20"/>
        </w:rPr>
        <w:t xml:space="preserve"> denied. </w:t>
      </w:r>
      <w:r w:rsidRPr="00D8178C">
        <w:rPr>
          <w:sz w:val="20"/>
        </w:rPr>
        <w:t xml:space="preserve">If this </w:t>
      </w:r>
      <w:proofErr w:type="spellStart"/>
      <w:r w:rsidRPr="00D8178C">
        <w:rPr>
          <w:sz w:val="20"/>
        </w:rPr>
        <w:t>AQN</w:t>
      </w:r>
      <w:proofErr w:type="spellEnd"/>
      <w:r w:rsidRPr="00D8178C">
        <w:rPr>
          <w:sz w:val="20"/>
        </w:rPr>
        <w:t xml:space="preserve"> is approved, </w:t>
      </w:r>
      <w:r>
        <w:rPr>
          <w:sz w:val="20"/>
        </w:rPr>
        <w:t>the</w:t>
      </w:r>
      <w:r w:rsidR="00345544">
        <w:rPr>
          <w:sz w:val="20"/>
        </w:rPr>
        <w:t xml:space="preserve"> issuance letter and</w:t>
      </w:r>
      <w:r>
        <w:rPr>
          <w:sz w:val="20"/>
        </w:rPr>
        <w:t xml:space="preserve"> approved </w:t>
      </w:r>
      <w:proofErr w:type="spellStart"/>
      <w:r>
        <w:rPr>
          <w:sz w:val="20"/>
        </w:rPr>
        <w:t>AQN</w:t>
      </w:r>
      <w:proofErr w:type="spellEnd"/>
      <w:r>
        <w:rPr>
          <w:sz w:val="20"/>
        </w:rPr>
        <w:t xml:space="preserve"> application with Facility ID and </w:t>
      </w:r>
      <w:proofErr w:type="spellStart"/>
      <w:r>
        <w:rPr>
          <w:sz w:val="20"/>
        </w:rPr>
        <w:t>AQN</w:t>
      </w:r>
      <w:proofErr w:type="spellEnd"/>
      <w:r>
        <w:rPr>
          <w:sz w:val="20"/>
        </w:rPr>
        <w:t xml:space="preserve"> Number will serve as </w:t>
      </w:r>
      <w:r w:rsidR="00CE52F7">
        <w:rPr>
          <w:sz w:val="20"/>
        </w:rPr>
        <w:t>documentation of approval by the Department and should be retained. T</w:t>
      </w:r>
      <w:r w:rsidRPr="00D8178C">
        <w:rPr>
          <w:sz w:val="20"/>
        </w:rPr>
        <w:t xml:space="preserve">he owner/facility will be responsible for complying with all requirements of Part 39, some of which are described in 20.11.39.13 </w:t>
      </w:r>
      <w:proofErr w:type="spellStart"/>
      <w:r w:rsidRPr="00D8178C">
        <w:rPr>
          <w:sz w:val="20"/>
        </w:rPr>
        <w:t>NMAC</w:t>
      </w:r>
      <w:proofErr w:type="spellEnd"/>
      <w:r w:rsidRPr="00D8178C">
        <w:rPr>
          <w:sz w:val="20"/>
        </w:rPr>
        <w:t>.</w:t>
      </w:r>
    </w:p>
    <w:p w14:paraId="0EB0BFF2" w14:textId="77777777" w:rsidR="00BA6F6B" w:rsidRPr="00D8178C" w:rsidRDefault="00BA6F6B" w:rsidP="00BA6F6B">
      <w:pPr>
        <w:spacing w:after="160"/>
        <w:rPr>
          <w:sz w:val="20"/>
        </w:rPr>
      </w:pPr>
      <w:r w:rsidRPr="00D8178C">
        <w:rPr>
          <w:sz w:val="20"/>
        </w:rPr>
        <w:t xml:space="preserve">In accordance with 20.11.39.13(A)(3) </w:t>
      </w:r>
      <w:proofErr w:type="spellStart"/>
      <w:r w:rsidRPr="00D8178C">
        <w:rPr>
          <w:sz w:val="20"/>
        </w:rPr>
        <w:t>NMAC</w:t>
      </w:r>
      <w:proofErr w:type="spellEnd"/>
      <w:r w:rsidRPr="00D8178C">
        <w:rPr>
          <w:sz w:val="20"/>
        </w:rPr>
        <w:t>, the owner or operator of each Part 39 source shall submit an annual emissions report to the Department by March 15 of each year.</w:t>
      </w:r>
      <w:r w:rsidRPr="00D8178C">
        <w:rPr>
          <w:rFonts w:eastAsia="Times New Roman"/>
          <w:szCs w:val="24"/>
        </w:rPr>
        <w:t xml:space="preserve"> </w:t>
      </w:r>
      <w:r w:rsidRPr="00D8178C">
        <w:rPr>
          <w:sz w:val="20"/>
        </w:rPr>
        <w:t xml:space="preserve">For their annual emission report, </w:t>
      </w:r>
      <w:proofErr w:type="spellStart"/>
      <w:r w:rsidRPr="00D8178C">
        <w:rPr>
          <w:sz w:val="20"/>
        </w:rPr>
        <w:t>GDFs</w:t>
      </w:r>
      <w:proofErr w:type="spellEnd"/>
      <w:r w:rsidRPr="00D8178C">
        <w:rPr>
          <w:sz w:val="20"/>
        </w:rPr>
        <w:t xml:space="preserve"> granted an </w:t>
      </w:r>
      <w:proofErr w:type="spellStart"/>
      <w:r w:rsidRPr="00D8178C">
        <w:rPr>
          <w:sz w:val="20"/>
        </w:rPr>
        <w:t>AQN</w:t>
      </w:r>
      <w:proofErr w:type="spellEnd"/>
      <w:r w:rsidRPr="00D8178C">
        <w:rPr>
          <w:sz w:val="20"/>
        </w:rPr>
        <w:t xml:space="preserve"> shall submit a report of their annual gasoline throughput for the previous January through December (20.11.39.13(A)(3)(a) </w:t>
      </w:r>
      <w:proofErr w:type="spellStart"/>
      <w:r w:rsidRPr="00D8178C">
        <w:rPr>
          <w:sz w:val="20"/>
        </w:rPr>
        <w:t>NMAC</w:t>
      </w:r>
      <w:proofErr w:type="spellEnd"/>
      <w:r w:rsidRPr="00D8178C">
        <w:rPr>
          <w:sz w:val="20"/>
        </w:rPr>
        <w:t xml:space="preserve">). For their annual emission report, ES-RICE granted an </w:t>
      </w:r>
      <w:proofErr w:type="spellStart"/>
      <w:r w:rsidRPr="00D8178C">
        <w:rPr>
          <w:sz w:val="20"/>
        </w:rPr>
        <w:t>AQN</w:t>
      </w:r>
      <w:proofErr w:type="spellEnd"/>
      <w:r w:rsidRPr="00D8178C">
        <w:rPr>
          <w:sz w:val="20"/>
        </w:rPr>
        <w:t xml:space="preserve"> shall submit a report of their annual operating hours for the previous January through December (20.11.39.13(A)(3)(b) </w:t>
      </w:r>
      <w:proofErr w:type="spellStart"/>
      <w:r w:rsidRPr="00D8178C">
        <w:rPr>
          <w:sz w:val="20"/>
        </w:rPr>
        <w:t>NMAC</w:t>
      </w:r>
      <w:proofErr w:type="spellEnd"/>
      <w:r w:rsidRPr="00D8178C">
        <w:rPr>
          <w:sz w:val="20"/>
        </w:rPr>
        <w:t xml:space="preserve">). Each annual emission report must also contain all of the information required by 20.11.39.13(A)(3)(c) </w:t>
      </w:r>
      <w:proofErr w:type="spellStart"/>
      <w:r w:rsidRPr="00D8178C">
        <w:rPr>
          <w:sz w:val="20"/>
        </w:rPr>
        <w:t>NMAC</w:t>
      </w:r>
      <w:proofErr w:type="spellEnd"/>
      <w:r w:rsidRPr="00D8178C">
        <w:rPr>
          <w:sz w:val="20"/>
        </w:rPr>
        <w:t>.</w:t>
      </w:r>
    </w:p>
    <w:p w14:paraId="2DC050CD" w14:textId="77777777" w:rsidR="00BA6F6B" w:rsidRPr="00D8178C" w:rsidRDefault="00BA6F6B" w:rsidP="00BA6F6B">
      <w:pPr>
        <w:spacing w:after="160"/>
        <w:rPr>
          <w:sz w:val="20"/>
        </w:rPr>
      </w:pPr>
      <w:r w:rsidRPr="00D8178C">
        <w:rPr>
          <w:sz w:val="20"/>
        </w:rPr>
        <w:t xml:space="preserve">The emission inventory submission form can be found here: </w:t>
      </w:r>
      <w:hyperlink r:id="rId18" w:history="1">
        <w:r w:rsidRPr="00D8178C">
          <w:rPr>
            <w:rStyle w:val="Hyperlink"/>
            <w:sz w:val="20"/>
          </w:rPr>
          <w:t>https://www.cabq.gov/airquality/compliance-enforcement/emission-inventory</w:t>
        </w:r>
      </w:hyperlink>
      <w:r w:rsidRPr="00D8178C">
        <w:rPr>
          <w:sz w:val="20"/>
        </w:rPr>
        <w:t xml:space="preserve">. Submit a separate emission inventory for each </w:t>
      </w:r>
      <w:proofErr w:type="spellStart"/>
      <w:r w:rsidRPr="00D8178C">
        <w:rPr>
          <w:sz w:val="20"/>
        </w:rPr>
        <w:t>AQN</w:t>
      </w:r>
      <w:proofErr w:type="spellEnd"/>
      <w:r w:rsidRPr="00D8178C">
        <w:rPr>
          <w:sz w:val="20"/>
        </w:rPr>
        <w:t xml:space="preserve"> if you have more than one.</w:t>
      </w:r>
    </w:p>
    <w:p w14:paraId="45E8908E" w14:textId="5541B39C" w:rsidR="00BA6F6B" w:rsidRPr="00D8178C" w:rsidRDefault="00BA6F6B" w:rsidP="00BA6F6B">
      <w:pPr>
        <w:spacing w:after="160"/>
        <w:rPr>
          <w:sz w:val="20"/>
        </w:rPr>
      </w:pPr>
      <w:r w:rsidRPr="00D8178C">
        <w:rPr>
          <w:sz w:val="20"/>
        </w:rPr>
        <w:t xml:space="preserve">In accordance with 20.11.39.18(A) </w:t>
      </w:r>
      <w:proofErr w:type="spellStart"/>
      <w:r w:rsidRPr="00D8178C">
        <w:rPr>
          <w:sz w:val="20"/>
        </w:rPr>
        <w:t>NMAC</w:t>
      </w:r>
      <w:proofErr w:type="spellEnd"/>
      <w:r w:rsidRPr="00D8178C">
        <w:rPr>
          <w:sz w:val="20"/>
        </w:rPr>
        <w:t xml:space="preserve">, the owner/operator of the equipment listed in the </w:t>
      </w:r>
      <w:proofErr w:type="spellStart"/>
      <w:r w:rsidRPr="00D8178C">
        <w:rPr>
          <w:sz w:val="20"/>
        </w:rPr>
        <w:t>AQN</w:t>
      </w:r>
      <w:proofErr w:type="spellEnd"/>
      <w:r w:rsidRPr="00D8178C">
        <w:rPr>
          <w:sz w:val="20"/>
        </w:rPr>
        <w:t xml:space="preserve"> shall notify the Department in writing of any change of name, address or contact information for the owner, operator or billing company within thirty (30) days of the change. The owner/operator shall request an Administrative Amendment for the change(s) by submitting a complete </w:t>
      </w:r>
      <w:proofErr w:type="spellStart"/>
      <w:r w:rsidRPr="00D8178C">
        <w:rPr>
          <w:sz w:val="20"/>
        </w:rPr>
        <w:t>AQN</w:t>
      </w:r>
      <w:proofErr w:type="spellEnd"/>
      <w:r w:rsidRPr="00D8178C">
        <w:rPr>
          <w:sz w:val="20"/>
        </w:rPr>
        <w:t xml:space="preserve"> </w:t>
      </w:r>
      <w:r w:rsidR="00614972">
        <w:rPr>
          <w:sz w:val="20"/>
        </w:rPr>
        <w:t>A</w:t>
      </w:r>
      <w:r w:rsidRPr="00D8178C">
        <w:rPr>
          <w:sz w:val="20"/>
        </w:rPr>
        <w:t xml:space="preserve">pplication </w:t>
      </w:r>
      <w:r w:rsidR="00614972">
        <w:rPr>
          <w:sz w:val="20"/>
        </w:rPr>
        <w:t>F</w:t>
      </w:r>
      <w:r w:rsidRPr="00D8178C">
        <w:rPr>
          <w:sz w:val="20"/>
        </w:rPr>
        <w:t xml:space="preserve">orm with all required information, not just </w:t>
      </w:r>
      <w:r w:rsidR="00DD3396">
        <w:rPr>
          <w:sz w:val="20"/>
        </w:rPr>
        <w:t xml:space="preserve">the </w:t>
      </w:r>
      <w:r w:rsidRPr="00D8178C">
        <w:rPr>
          <w:sz w:val="20"/>
        </w:rPr>
        <w:t>information</w:t>
      </w:r>
      <w:r w:rsidR="00DD3396">
        <w:rPr>
          <w:sz w:val="20"/>
        </w:rPr>
        <w:t xml:space="preserve"> that needs to be updated</w:t>
      </w:r>
      <w:r w:rsidRPr="00D8178C">
        <w:rPr>
          <w:sz w:val="20"/>
        </w:rPr>
        <w:t xml:space="preserve">, and the change shall be effective upon the Department’s issuance of an amended </w:t>
      </w:r>
      <w:proofErr w:type="spellStart"/>
      <w:r w:rsidRPr="00D8178C">
        <w:rPr>
          <w:sz w:val="20"/>
        </w:rPr>
        <w:t>AQN</w:t>
      </w:r>
      <w:proofErr w:type="spellEnd"/>
      <w:r w:rsidRPr="00D8178C">
        <w:rPr>
          <w:sz w:val="20"/>
        </w:rPr>
        <w:t>.</w:t>
      </w:r>
    </w:p>
    <w:p w14:paraId="05FE6763" w14:textId="63CB2D04" w:rsidR="00BA6F6B" w:rsidRPr="00D8178C" w:rsidRDefault="00BA6F6B" w:rsidP="00BA6F6B">
      <w:pPr>
        <w:spacing w:after="160"/>
        <w:rPr>
          <w:sz w:val="20"/>
        </w:rPr>
      </w:pPr>
      <w:r w:rsidRPr="00D8178C">
        <w:rPr>
          <w:sz w:val="20"/>
        </w:rPr>
        <w:t xml:space="preserve">In accordance with 20.11.39.18(B) </w:t>
      </w:r>
      <w:proofErr w:type="spellStart"/>
      <w:r w:rsidRPr="00D8178C">
        <w:rPr>
          <w:sz w:val="20"/>
        </w:rPr>
        <w:t>NMAC</w:t>
      </w:r>
      <w:proofErr w:type="spellEnd"/>
      <w:r w:rsidRPr="00D8178C">
        <w:rPr>
          <w:sz w:val="20"/>
        </w:rPr>
        <w:t xml:space="preserve">, if the owner/operator of the equipment listed in the </w:t>
      </w:r>
      <w:proofErr w:type="spellStart"/>
      <w:r w:rsidRPr="00D8178C">
        <w:rPr>
          <w:sz w:val="20"/>
        </w:rPr>
        <w:t>AQN</w:t>
      </w:r>
      <w:proofErr w:type="spellEnd"/>
      <w:r w:rsidRPr="00D8178C">
        <w:rPr>
          <w:sz w:val="20"/>
        </w:rPr>
        <w:t xml:space="preserve"> proposes a change</w:t>
      </w:r>
      <w:r w:rsidR="00DD3396">
        <w:rPr>
          <w:sz w:val="20"/>
        </w:rPr>
        <w:t xml:space="preserve"> to the equipment or facility</w:t>
      </w:r>
      <w:r w:rsidRPr="00D8178C">
        <w:rPr>
          <w:sz w:val="20"/>
        </w:rPr>
        <w:t>, such as engine</w:t>
      </w:r>
      <w:r w:rsidR="00345544">
        <w:rPr>
          <w:sz w:val="20"/>
        </w:rPr>
        <w:t>/generator</w:t>
      </w:r>
      <w:r w:rsidRPr="00D8178C">
        <w:rPr>
          <w:sz w:val="20"/>
        </w:rPr>
        <w:t xml:space="preserve"> </w:t>
      </w:r>
      <w:r w:rsidR="00B13562">
        <w:rPr>
          <w:sz w:val="20"/>
        </w:rPr>
        <w:t>rated power</w:t>
      </w:r>
      <w:r w:rsidRPr="00D8178C">
        <w:rPr>
          <w:sz w:val="20"/>
        </w:rPr>
        <w:t>, engine</w:t>
      </w:r>
      <w:r w:rsidR="00345544">
        <w:rPr>
          <w:sz w:val="20"/>
        </w:rPr>
        <w:t>/generator</w:t>
      </w:r>
      <w:r w:rsidRPr="00D8178C">
        <w:rPr>
          <w:sz w:val="20"/>
        </w:rPr>
        <w:t xml:space="preserve"> manufacturer, engine</w:t>
      </w:r>
      <w:r w:rsidR="00345544">
        <w:rPr>
          <w:sz w:val="20"/>
        </w:rPr>
        <w:t>/generator</w:t>
      </w:r>
      <w:r w:rsidRPr="00D8178C">
        <w:rPr>
          <w:sz w:val="20"/>
        </w:rPr>
        <w:t xml:space="preserve"> model, the number of refueling positions, type of fuel, number or size of the fuel storage tanks at a gas station, the owner/operator shall do so by submitting an application for an </w:t>
      </w:r>
      <w:proofErr w:type="spellStart"/>
      <w:r w:rsidRPr="00D8178C">
        <w:rPr>
          <w:sz w:val="20"/>
        </w:rPr>
        <w:t>AQN</w:t>
      </w:r>
      <w:proofErr w:type="spellEnd"/>
      <w:r w:rsidRPr="00D8178C">
        <w:rPr>
          <w:sz w:val="20"/>
        </w:rPr>
        <w:t xml:space="preserve"> Technical Amendment at least 30 days prior to making any change</w:t>
      </w:r>
      <w:r w:rsidR="00345544">
        <w:rPr>
          <w:sz w:val="20"/>
        </w:rPr>
        <w:t xml:space="preserve"> and shall pay the appropriate fee</w:t>
      </w:r>
      <w:r w:rsidRPr="00D8178C">
        <w:rPr>
          <w:sz w:val="20"/>
        </w:rPr>
        <w:t xml:space="preserve">. No change shall be made until the Department issues an amended </w:t>
      </w:r>
      <w:proofErr w:type="spellStart"/>
      <w:r w:rsidRPr="00D8178C">
        <w:rPr>
          <w:sz w:val="20"/>
        </w:rPr>
        <w:t>AQN</w:t>
      </w:r>
      <w:proofErr w:type="spellEnd"/>
      <w:r w:rsidRPr="00D8178C">
        <w:rPr>
          <w:sz w:val="20"/>
        </w:rPr>
        <w:t xml:space="preserve"> or denies the amended </w:t>
      </w:r>
      <w:proofErr w:type="spellStart"/>
      <w:r w:rsidRPr="00D8178C">
        <w:rPr>
          <w:sz w:val="20"/>
        </w:rPr>
        <w:t>AQN</w:t>
      </w:r>
      <w:proofErr w:type="spellEnd"/>
      <w:r w:rsidRPr="00D8178C">
        <w:rPr>
          <w:sz w:val="20"/>
        </w:rPr>
        <w:t>.</w:t>
      </w:r>
    </w:p>
    <w:p w14:paraId="71CE0D0A" w14:textId="7AE2432E" w:rsidR="00BA6F6B" w:rsidRPr="00D8178C" w:rsidRDefault="00EA61C0" w:rsidP="00D8178C">
      <w:pPr>
        <w:rPr>
          <w:sz w:val="20"/>
        </w:rPr>
      </w:pPr>
      <w:r>
        <w:rPr>
          <w:sz w:val="20"/>
        </w:rPr>
        <w:t xml:space="preserve">In accordance with 20.11.39.19(C) </w:t>
      </w:r>
      <w:proofErr w:type="spellStart"/>
      <w:r>
        <w:rPr>
          <w:sz w:val="20"/>
        </w:rPr>
        <w:t>NMAC</w:t>
      </w:r>
      <w:proofErr w:type="spellEnd"/>
      <w:r>
        <w:rPr>
          <w:sz w:val="20"/>
        </w:rPr>
        <w:t xml:space="preserve">, each owner/operator of a source with a valid </w:t>
      </w:r>
      <w:proofErr w:type="spellStart"/>
      <w:r>
        <w:rPr>
          <w:sz w:val="20"/>
        </w:rPr>
        <w:t>AQN</w:t>
      </w:r>
      <w:proofErr w:type="spellEnd"/>
      <w:r>
        <w:rPr>
          <w:sz w:val="20"/>
        </w:rPr>
        <w:t xml:space="preserve"> shall pay an annual emission fee upon receiving an invoice from the Department.</w:t>
      </w:r>
    </w:p>
    <w:p w14:paraId="6D9707B6" w14:textId="77777777" w:rsidR="003B1531" w:rsidRPr="0056108B" w:rsidRDefault="003B1531" w:rsidP="000C268F">
      <w:pPr>
        <w:rPr>
          <w:sz w:val="2"/>
        </w:rPr>
      </w:pPr>
    </w:p>
    <w:sectPr w:rsidR="003B1531" w:rsidRPr="0056108B" w:rsidSect="008F5312">
      <w:pgSz w:w="12240" w:h="15840"/>
      <w:pgMar w:top="576" w:right="720" w:bottom="576" w:left="72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42548" w14:textId="77777777" w:rsidR="00D72429" w:rsidRDefault="00D72429">
      <w:r>
        <w:separator/>
      </w:r>
    </w:p>
  </w:endnote>
  <w:endnote w:type="continuationSeparator" w:id="0">
    <w:p w14:paraId="6EA817BF" w14:textId="77777777" w:rsidR="00D72429" w:rsidRDefault="00D72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4A52" w14:textId="77777777" w:rsidR="001C47AB" w:rsidRPr="008348C5" w:rsidRDefault="001C47AB" w:rsidP="001C47AB">
    <w:pPr>
      <w:pStyle w:val="Footer"/>
      <w:jc w:val="right"/>
      <w:rPr>
        <w:color w:val="808080" w:themeColor="background1" w:themeShade="80"/>
        <w:sz w:val="20"/>
      </w:rPr>
    </w:pPr>
    <w:r w:rsidRPr="008348C5">
      <w:rPr>
        <w:color w:val="808080" w:themeColor="background1" w:themeShade="80"/>
        <w:sz w:val="20"/>
      </w:rPr>
      <w:t>City of Albuquerque – Environmental Health Department</w:t>
    </w:r>
  </w:p>
  <w:p w14:paraId="579216A3" w14:textId="77777777" w:rsidR="001C47AB" w:rsidRPr="008348C5" w:rsidRDefault="001C47AB" w:rsidP="001C47AB">
    <w:pPr>
      <w:pStyle w:val="Footer"/>
      <w:jc w:val="right"/>
      <w:rPr>
        <w:color w:val="808080" w:themeColor="background1" w:themeShade="80"/>
        <w:sz w:val="20"/>
      </w:rPr>
    </w:pPr>
    <w:r w:rsidRPr="008348C5">
      <w:rPr>
        <w:color w:val="808080" w:themeColor="background1" w:themeShade="80"/>
        <w:sz w:val="20"/>
      </w:rPr>
      <w:t>Air Quality Notification – Instructions</w:t>
    </w:r>
  </w:p>
  <w:p w14:paraId="1A7B45CE" w14:textId="00890DAD" w:rsidR="001778B9" w:rsidRPr="008348C5" w:rsidRDefault="001C47AB" w:rsidP="001C47AB">
    <w:pPr>
      <w:pStyle w:val="Footer"/>
      <w:rPr>
        <w:color w:val="808080" w:themeColor="background1" w:themeShade="80"/>
        <w:sz w:val="20"/>
      </w:rPr>
    </w:pPr>
    <w:r w:rsidRPr="008348C5">
      <w:rPr>
        <w:color w:val="808080" w:themeColor="background1" w:themeShade="80"/>
        <w:sz w:val="20"/>
      </w:rPr>
      <w:t xml:space="preserve">Version </w:t>
    </w:r>
    <w:r w:rsidR="00DA7628">
      <w:rPr>
        <w:color w:val="808080" w:themeColor="background1" w:themeShade="80"/>
        <w:sz w:val="20"/>
      </w:rPr>
      <w:t>3</w:t>
    </w:r>
    <w:r w:rsidRPr="008348C5">
      <w:rPr>
        <w:color w:val="808080" w:themeColor="background1" w:themeShade="80"/>
        <w:sz w:val="20"/>
      </w:rPr>
      <w:t>/202</w:t>
    </w:r>
    <w:r w:rsidR="00DA7628">
      <w:rPr>
        <w:color w:val="808080" w:themeColor="background1" w:themeShade="80"/>
        <w:sz w:val="20"/>
      </w:rPr>
      <w:t>6</w:t>
    </w:r>
    <w:r w:rsidRPr="008348C5">
      <w:rPr>
        <w:color w:val="808080" w:themeColor="background1" w:themeShade="80"/>
        <w:sz w:val="20"/>
      </w:rPr>
      <w:ptab w:relativeTo="margin" w:alignment="right" w:leader="none"/>
    </w:r>
    <w:r w:rsidRPr="008348C5">
      <w:rPr>
        <w:color w:val="808080" w:themeColor="background1" w:themeShade="80"/>
        <w:sz w:val="20"/>
      </w:rPr>
      <w:t xml:space="preserve">Page </w:t>
    </w:r>
    <w:r w:rsidRPr="008348C5">
      <w:rPr>
        <w:color w:val="808080" w:themeColor="background1" w:themeShade="80"/>
        <w:sz w:val="20"/>
      </w:rPr>
      <w:fldChar w:fldCharType="begin"/>
    </w:r>
    <w:r w:rsidRPr="008348C5">
      <w:rPr>
        <w:color w:val="808080" w:themeColor="background1" w:themeShade="80"/>
        <w:sz w:val="20"/>
      </w:rPr>
      <w:instrText xml:space="preserve"> PAGE  \* Arabic  \* MERGEFORMAT </w:instrText>
    </w:r>
    <w:r w:rsidRPr="008348C5">
      <w:rPr>
        <w:color w:val="808080" w:themeColor="background1" w:themeShade="80"/>
        <w:sz w:val="20"/>
      </w:rPr>
      <w:fldChar w:fldCharType="separate"/>
    </w:r>
    <w:r w:rsidR="005324F2">
      <w:rPr>
        <w:noProof/>
        <w:color w:val="808080" w:themeColor="background1" w:themeShade="80"/>
        <w:sz w:val="20"/>
      </w:rPr>
      <w:t>4</w:t>
    </w:r>
    <w:r w:rsidRPr="008348C5">
      <w:rPr>
        <w:color w:val="808080" w:themeColor="background1" w:themeShade="80"/>
        <w:sz w:val="20"/>
      </w:rPr>
      <w:fldChar w:fldCharType="end"/>
    </w:r>
    <w:r w:rsidRPr="008348C5">
      <w:rPr>
        <w:color w:val="808080" w:themeColor="background1" w:themeShade="80"/>
        <w:sz w:val="20"/>
      </w:rPr>
      <w:t xml:space="preserve"> of </w:t>
    </w:r>
    <w:r w:rsidRPr="008348C5">
      <w:rPr>
        <w:color w:val="808080" w:themeColor="background1" w:themeShade="80"/>
        <w:sz w:val="20"/>
      </w:rPr>
      <w:fldChar w:fldCharType="begin"/>
    </w:r>
    <w:r w:rsidRPr="008348C5">
      <w:rPr>
        <w:color w:val="808080" w:themeColor="background1" w:themeShade="80"/>
        <w:sz w:val="20"/>
      </w:rPr>
      <w:instrText xml:space="preserve"> NUMPAGES  \* Arabic  \* MERGEFORMAT </w:instrText>
    </w:r>
    <w:r w:rsidRPr="008348C5">
      <w:rPr>
        <w:color w:val="808080" w:themeColor="background1" w:themeShade="80"/>
        <w:sz w:val="20"/>
      </w:rPr>
      <w:fldChar w:fldCharType="separate"/>
    </w:r>
    <w:r w:rsidR="005324F2">
      <w:rPr>
        <w:noProof/>
        <w:color w:val="808080" w:themeColor="background1" w:themeShade="80"/>
        <w:sz w:val="20"/>
      </w:rPr>
      <w:t>6</w:t>
    </w:r>
    <w:r w:rsidRPr="008348C5">
      <w:rPr>
        <w:color w:val="808080" w:themeColor="background1" w:themeShade="8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61A4" w14:textId="77777777" w:rsidR="001C47AB" w:rsidRPr="008348C5" w:rsidRDefault="001C47AB" w:rsidP="001C47AB">
    <w:pPr>
      <w:pStyle w:val="Footer"/>
      <w:jc w:val="right"/>
      <w:rPr>
        <w:color w:val="808080" w:themeColor="background1" w:themeShade="80"/>
        <w:sz w:val="20"/>
      </w:rPr>
    </w:pPr>
    <w:r w:rsidRPr="008348C5">
      <w:rPr>
        <w:color w:val="808080" w:themeColor="background1" w:themeShade="80"/>
        <w:sz w:val="20"/>
      </w:rPr>
      <w:t>City of Albuquerque – Environmental Health Department</w:t>
    </w:r>
  </w:p>
  <w:p w14:paraId="7D7EA58B" w14:textId="77777777" w:rsidR="001C47AB" w:rsidRPr="008348C5" w:rsidRDefault="001C47AB" w:rsidP="001C47AB">
    <w:pPr>
      <w:pStyle w:val="Footer"/>
      <w:jc w:val="right"/>
      <w:rPr>
        <w:color w:val="808080" w:themeColor="background1" w:themeShade="80"/>
        <w:sz w:val="20"/>
      </w:rPr>
    </w:pPr>
    <w:r w:rsidRPr="008348C5">
      <w:rPr>
        <w:color w:val="808080" w:themeColor="background1" w:themeShade="80"/>
        <w:sz w:val="20"/>
      </w:rPr>
      <w:t>Air Quality Notification – Instructions</w:t>
    </w:r>
  </w:p>
  <w:p w14:paraId="7EA1C4F2" w14:textId="2D2CE510" w:rsidR="009A5BC3" w:rsidRPr="008348C5" w:rsidRDefault="001C47AB">
    <w:pPr>
      <w:pStyle w:val="Footer"/>
      <w:rPr>
        <w:color w:val="808080" w:themeColor="background1" w:themeShade="80"/>
        <w:sz w:val="20"/>
      </w:rPr>
    </w:pPr>
    <w:r w:rsidRPr="008348C5">
      <w:rPr>
        <w:color w:val="808080" w:themeColor="background1" w:themeShade="80"/>
        <w:sz w:val="20"/>
      </w:rPr>
      <w:t xml:space="preserve">Version </w:t>
    </w:r>
    <w:r w:rsidR="00DA7628">
      <w:rPr>
        <w:color w:val="808080" w:themeColor="background1" w:themeShade="80"/>
        <w:sz w:val="20"/>
      </w:rPr>
      <w:t>3</w:t>
    </w:r>
    <w:r w:rsidRPr="008348C5">
      <w:rPr>
        <w:color w:val="808080" w:themeColor="background1" w:themeShade="80"/>
        <w:sz w:val="20"/>
      </w:rPr>
      <w:t>/202</w:t>
    </w:r>
    <w:r w:rsidR="00DA7628">
      <w:rPr>
        <w:color w:val="808080" w:themeColor="background1" w:themeShade="80"/>
        <w:sz w:val="20"/>
      </w:rPr>
      <w:t>6</w:t>
    </w:r>
    <w:r w:rsidRPr="008348C5">
      <w:rPr>
        <w:color w:val="808080" w:themeColor="background1" w:themeShade="80"/>
        <w:sz w:val="20"/>
      </w:rPr>
      <w:ptab w:relativeTo="margin" w:alignment="right" w:leader="none"/>
    </w:r>
    <w:r w:rsidRPr="008348C5">
      <w:rPr>
        <w:color w:val="808080" w:themeColor="background1" w:themeShade="80"/>
        <w:sz w:val="20"/>
      </w:rPr>
      <w:t xml:space="preserve">Page </w:t>
    </w:r>
    <w:r w:rsidRPr="008348C5">
      <w:rPr>
        <w:color w:val="808080" w:themeColor="background1" w:themeShade="80"/>
        <w:sz w:val="20"/>
      </w:rPr>
      <w:fldChar w:fldCharType="begin"/>
    </w:r>
    <w:r w:rsidRPr="008348C5">
      <w:rPr>
        <w:color w:val="808080" w:themeColor="background1" w:themeShade="80"/>
        <w:sz w:val="20"/>
      </w:rPr>
      <w:instrText xml:space="preserve"> PAGE  \* Arabic  \* MERGEFORMAT </w:instrText>
    </w:r>
    <w:r w:rsidRPr="008348C5">
      <w:rPr>
        <w:color w:val="808080" w:themeColor="background1" w:themeShade="80"/>
        <w:sz w:val="20"/>
      </w:rPr>
      <w:fldChar w:fldCharType="separate"/>
    </w:r>
    <w:r w:rsidR="005324F2">
      <w:rPr>
        <w:noProof/>
        <w:color w:val="808080" w:themeColor="background1" w:themeShade="80"/>
        <w:sz w:val="20"/>
      </w:rPr>
      <w:t>1</w:t>
    </w:r>
    <w:r w:rsidRPr="008348C5">
      <w:rPr>
        <w:color w:val="808080" w:themeColor="background1" w:themeShade="80"/>
        <w:sz w:val="20"/>
      </w:rPr>
      <w:fldChar w:fldCharType="end"/>
    </w:r>
    <w:r w:rsidRPr="008348C5">
      <w:rPr>
        <w:color w:val="808080" w:themeColor="background1" w:themeShade="80"/>
        <w:sz w:val="20"/>
      </w:rPr>
      <w:t xml:space="preserve"> of </w:t>
    </w:r>
    <w:r w:rsidRPr="008348C5">
      <w:rPr>
        <w:color w:val="808080" w:themeColor="background1" w:themeShade="80"/>
        <w:sz w:val="20"/>
      </w:rPr>
      <w:fldChar w:fldCharType="begin"/>
    </w:r>
    <w:r w:rsidRPr="008348C5">
      <w:rPr>
        <w:color w:val="808080" w:themeColor="background1" w:themeShade="80"/>
        <w:sz w:val="20"/>
      </w:rPr>
      <w:instrText xml:space="preserve"> NUMPAGES  \* Arabic  \* MERGEFORMAT </w:instrText>
    </w:r>
    <w:r w:rsidRPr="008348C5">
      <w:rPr>
        <w:color w:val="808080" w:themeColor="background1" w:themeShade="80"/>
        <w:sz w:val="20"/>
      </w:rPr>
      <w:fldChar w:fldCharType="separate"/>
    </w:r>
    <w:r w:rsidR="005324F2">
      <w:rPr>
        <w:noProof/>
        <w:color w:val="808080" w:themeColor="background1" w:themeShade="80"/>
        <w:sz w:val="20"/>
      </w:rPr>
      <w:t>6</w:t>
    </w:r>
    <w:r w:rsidRPr="008348C5">
      <w:rPr>
        <w:color w:val="808080" w:themeColor="background1" w:themeShade="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BB7CA" w14:textId="77777777" w:rsidR="00D72429" w:rsidRDefault="00D72429">
      <w:r>
        <w:separator/>
      </w:r>
    </w:p>
  </w:footnote>
  <w:footnote w:type="continuationSeparator" w:id="0">
    <w:p w14:paraId="374C8143" w14:textId="77777777" w:rsidR="00D72429" w:rsidRDefault="00D72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4A0" w:firstRow="1" w:lastRow="0" w:firstColumn="1" w:lastColumn="0" w:noHBand="0" w:noVBand="1"/>
    </w:tblPr>
    <w:tblGrid>
      <w:gridCol w:w="2473"/>
      <w:gridCol w:w="5571"/>
      <w:gridCol w:w="2756"/>
    </w:tblGrid>
    <w:tr w:rsidR="0056108B" w:rsidRPr="003A1095" w14:paraId="43F8EAC9" w14:textId="77777777" w:rsidTr="00CD165A">
      <w:trPr>
        <w:trHeight w:val="1700"/>
        <w:jc w:val="center"/>
      </w:trPr>
      <w:tc>
        <w:tcPr>
          <w:tcW w:w="1145" w:type="pct"/>
          <w:shd w:val="clear" w:color="auto" w:fill="auto"/>
          <w:vAlign w:val="center"/>
        </w:tcPr>
        <w:p w14:paraId="3CCB3DC6" w14:textId="77777777" w:rsidR="0056108B" w:rsidRPr="003A1095" w:rsidRDefault="0056108B" w:rsidP="0056108B">
          <w:pPr>
            <w:tabs>
              <w:tab w:val="center" w:pos="4320"/>
              <w:tab w:val="right" w:pos="8640"/>
            </w:tabs>
            <w:jc w:val="center"/>
            <w:rPr>
              <w:rFonts w:eastAsia="Times New Roman"/>
              <w:sz w:val="20"/>
            </w:rPr>
          </w:pPr>
          <w:r>
            <w:rPr>
              <w:rFonts w:eastAsia="Times New Roman"/>
              <w:noProof/>
              <w:sz w:val="20"/>
            </w:rPr>
            <w:drawing>
              <wp:inline distT="0" distB="0" distL="0" distR="0" wp14:anchorId="75405CD4" wp14:editId="41362109">
                <wp:extent cx="1051560" cy="1051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BQ-logo-line-art-6-i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560" cy="1051560"/>
                        </a:xfrm>
                        <a:prstGeom prst="rect">
                          <a:avLst/>
                        </a:prstGeom>
                      </pic:spPr>
                    </pic:pic>
                  </a:graphicData>
                </a:graphic>
              </wp:inline>
            </w:drawing>
          </w:r>
        </w:p>
      </w:tc>
      <w:tc>
        <w:tcPr>
          <w:tcW w:w="2579" w:type="pct"/>
          <w:shd w:val="clear" w:color="auto" w:fill="auto"/>
          <w:vAlign w:val="center"/>
        </w:tcPr>
        <w:p w14:paraId="5C0DA6E6" w14:textId="77777777" w:rsidR="0056108B" w:rsidRPr="00FA35C8" w:rsidRDefault="0056108B" w:rsidP="009A5BC3">
          <w:pPr>
            <w:jc w:val="center"/>
            <w:rPr>
              <w:rFonts w:eastAsia="Times New Roman"/>
              <w:b/>
              <w:snapToGrid w:val="0"/>
              <w:sz w:val="24"/>
              <w:szCs w:val="32"/>
            </w:rPr>
          </w:pPr>
          <w:r w:rsidRPr="00FA35C8">
            <w:rPr>
              <w:rFonts w:eastAsia="Times New Roman"/>
              <w:b/>
              <w:snapToGrid w:val="0"/>
              <w:sz w:val="24"/>
              <w:szCs w:val="32"/>
            </w:rPr>
            <w:t>City of Albuquerque</w:t>
          </w:r>
        </w:p>
        <w:p w14:paraId="12C8BAD2" w14:textId="77777777" w:rsidR="0056108B" w:rsidRPr="00FA35C8" w:rsidRDefault="0056108B" w:rsidP="009A5BC3">
          <w:pPr>
            <w:tabs>
              <w:tab w:val="left" w:pos="-1440"/>
              <w:tab w:val="left" w:pos="-1080"/>
              <w:tab w:val="left" w:pos="-720"/>
              <w:tab w:val="left" w:pos="-360"/>
            </w:tabs>
            <w:jc w:val="center"/>
            <w:rPr>
              <w:rFonts w:eastAsia="Times New Roman"/>
              <w:b/>
              <w:snapToGrid w:val="0"/>
              <w:sz w:val="24"/>
              <w:szCs w:val="28"/>
            </w:rPr>
          </w:pPr>
          <w:r w:rsidRPr="00FA35C8">
            <w:rPr>
              <w:rFonts w:eastAsia="Times New Roman"/>
              <w:b/>
              <w:snapToGrid w:val="0"/>
              <w:sz w:val="24"/>
              <w:szCs w:val="28"/>
            </w:rPr>
            <w:t>Environmental Health Department</w:t>
          </w:r>
        </w:p>
        <w:p w14:paraId="39B3C808" w14:textId="77777777" w:rsidR="0056108B" w:rsidRPr="0056108B" w:rsidRDefault="0056108B" w:rsidP="009A5BC3">
          <w:pPr>
            <w:tabs>
              <w:tab w:val="left" w:pos="-1440"/>
              <w:tab w:val="left" w:pos="-1080"/>
              <w:tab w:val="left" w:pos="-720"/>
              <w:tab w:val="left" w:pos="-360"/>
            </w:tabs>
            <w:jc w:val="center"/>
            <w:rPr>
              <w:rFonts w:eastAsia="Times New Roman"/>
              <w:b/>
              <w:snapToGrid w:val="0"/>
              <w:sz w:val="24"/>
              <w:szCs w:val="28"/>
            </w:rPr>
          </w:pPr>
          <w:r>
            <w:rPr>
              <w:rFonts w:eastAsia="Times New Roman"/>
              <w:b/>
              <w:snapToGrid w:val="0"/>
              <w:sz w:val="24"/>
              <w:szCs w:val="28"/>
            </w:rPr>
            <w:t>Air Quality Program</w:t>
          </w:r>
        </w:p>
      </w:tc>
      <w:tc>
        <w:tcPr>
          <w:tcW w:w="1276" w:type="pct"/>
          <w:shd w:val="clear" w:color="auto" w:fill="auto"/>
          <w:vAlign w:val="center"/>
        </w:tcPr>
        <w:p w14:paraId="410DA828" w14:textId="77777777" w:rsidR="0056108B" w:rsidRPr="00EC0A67" w:rsidRDefault="0056108B" w:rsidP="0056108B">
          <w:pPr>
            <w:tabs>
              <w:tab w:val="center" w:pos="4320"/>
              <w:tab w:val="right" w:pos="8640"/>
            </w:tabs>
            <w:jc w:val="center"/>
            <w:rPr>
              <w:rFonts w:eastAsia="Times New Roman"/>
              <w:sz w:val="20"/>
              <w:szCs w:val="24"/>
            </w:rPr>
          </w:pPr>
          <w:r>
            <w:rPr>
              <w:rFonts w:eastAsia="Times New Roman"/>
              <w:noProof/>
              <w:sz w:val="20"/>
              <w:szCs w:val="24"/>
            </w:rPr>
            <w:drawing>
              <wp:inline distT="0" distB="0" distL="0" distR="0" wp14:anchorId="549E1F06" wp14:editId="51191154">
                <wp:extent cx="1051560" cy="1047562"/>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P Logo 2021.jpg"/>
                        <pic:cNvPicPr/>
                      </pic:nvPicPr>
                      <pic:blipFill>
                        <a:blip r:embed="rId2">
                          <a:extLst>
                            <a:ext uri="{28A0092B-C50C-407E-A947-70E740481C1C}">
                              <a14:useLocalDpi xmlns:a14="http://schemas.microsoft.com/office/drawing/2010/main" val="0"/>
                            </a:ext>
                          </a:extLst>
                        </a:blip>
                        <a:stretch>
                          <a:fillRect/>
                        </a:stretch>
                      </pic:blipFill>
                      <pic:spPr>
                        <a:xfrm>
                          <a:off x="0" y="0"/>
                          <a:ext cx="1051560" cy="1047562"/>
                        </a:xfrm>
                        <a:prstGeom prst="rect">
                          <a:avLst/>
                        </a:prstGeom>
                      </pic:spPr>
                    </pic:pic>
                  </a:graphicData>
                </a:graphic>
              </wp:inline>
            </w:drawing>
          </w:r>
        </w:p>
      </w:tc>
    </w:tr>
  </w:tbl>
  <w:p w14:paraId="3F53FC35" w14:textId="77777777" w:rsidR="0056108B" w:rsidRDefault="00561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E4DA3"/>
    <w:multiLevelType w:val="hybridMultilevel"/>
    <w:tmpl w:val="38BE3896"/>
    <w:lvl w:ilvl="0" w:tplc="5A94320A">
      <w:numFmt w:val="bullet"/>
      <w:lvlText w:val=""/>
      <w:lvlJc w:val="left"/>
      <w:pPr>
        <w:ind w:left="391" w:hanging="272"/>
      </w:pPr>
      <w:rPr>
        <w:rFonts w:ascii="Symbol" w:eastAsia="Symbol" w:hAnsi="Symbol" w:cs="Symbol" w:hint="default"/>
        <w:w w:val="100"/>
        <w:sz w:val="18"/>
        <w:szCs w:val="18"/>
        <w:lang w:val="en-US" w:eastAsia="en-US" w:bidi="en-US"/>
      </w:rPr>
    </w:lvl>
    <w:lvl w:ilvl="1" w:tplc="FD34677A">
      <w:numFmt w:val="bullet"/>
      <w:lvlText w:val="•"/>
      <w:lvlJc w:val="left"/>
      <w:pPr>
        <w:ind w:left="1328" w:hanging="272"/>
      </w:pPr>
      <w:rPr>
        <w:rFonts w:hint="default"/>
        <w:lang w:val="en-US" w:eastAsia="en-US" w:bidi="en-US"/>
      </w:rPr>
    </w:lvl>
    <w:lvl w:ilvl="2" w:tplc="3CB455D4">
      <w:numFmt w:val="bullet"/>
      <w:lvlText w:val="•"/>
      <w:lvlJc w:val="left"/>
      <w:pPr>
        <w:ind w:left="2256" w:hanging="272"/>
      </w:pPr>
      <w:rPr>
        <w:rFonts w:hint="default"/>
        <w:lang w:val="en-US" w:eastAsia="en-US" w:bidi="en-US"/>
      </w:rPr>
    </w:lvl>
    <w:lvl w:ilvl="3" w:tplc="26944EF0">
      <w:numFmt w:val="bullet"/>
      <w:lvlText w:val="•"/>
      <w:lvlJc w:val="left"/>
      <w:pPr>
        <w:ind w:left="3184" w:hanging="272"/>
      </w:pPr>
      <w:rPr>
        <w:rFonts w:hint="default"/>
        <w:lang w:val="en-US" w:eastAsia="en-US" w:bidi="en-US"/>
      </w:rPr>
    </w:lvl>
    <w:lvl w:ilvl="4" w:tplc="BCA203F8">
      <w:numFmt w:val="bullet"/>
      <w:lvlText w:val="•"/>
      <w:lvlJc w:val="left"/>
      <w:pPr>
        <w:ind w:left="4112" w:hanging="272"/>
      </w:pPr>
      <w:rPr>
        <w:rFonts w:hint="default"/>
        <w:lang w:val="en-US" w:eastAsia="en-US" w:bidi="en-US"/>
      </w:rPr>
    </w:lvl>
    <w:lvl w:ilvl="5" w:tplc="9BFCA7E4">
      <w:numFmt w:val="bullet"/>
      <w:lvlText w:val="•"/>
      <w:lvlJc w:val="left"/>
      <w:pPr>
        <w:ind w:left="5040" w:hanging="272"/>
      </w:pPr>
      <w:rPr>
        <w:rFonts w:hint="default"/>
        <w:lang w:val="en-US" w:eastAsia="en-US" w:bidi="en-US"/>
      </w:rPr>
    </w:lvl>
    <w:lvl w:ilvl="6" w:tplc="7FA42F1A">
      <w:numFmt w:val="bullet"/>
      <w:lvlText w:val="•"/>
      <w:lvlJc w:val="left"/>
      <w:pPr>
        <w:ind w:left="5968" w:hanging="272"/>
      </w:pPr>
      <w:rPr>
        <w:rFonts w:hint="default"/>
        <w:lang w:val="en-US" w:eastAsia="en-US" w:bidi="en-US"/>
      </w:rPr>
    </w:lvl>
    <w:lvl w:ilvl="7" w:tplc="56FA1470">
      <w:numFmt w:val="bullet"/>
      <w:lvlText w:val="•"/>
      <w:lvlJc w:val="left"/>
      <w:pPr>
        <w:ind w:left="6896" w:hanging="272"/>
      </w:pPr>
      <w:rPr>
        <w:rFonts w:hint="default"/>
        <w:lang w:val="en-US" w:eastAsia="en-US" w:bidi="en-US"/>
      </w:rPr>
    </w:lvl>
    <w:lvl w:ilvl="8" w:tplc="6B4EFFE8">
      <w:numFmt w:val="bullet"/>
      <w:lvlText w:val="•"/>
      <w:lvlJc w:val="left"/>
      <w:pPr>
        <w:ind w:left="7824" w:hanging="272"/>
      </w:pPr>
      <w:rPr>
        <w:rFonts w:hint="default"/>
        <w:lang w:val="en-US" w:eastAsia="en-US" w:bidi="en-US"/>
      </w:rPr>
    </w:lvl>
  </w:abstractNum>
  <w:abstractNum w:abstractNumId="1" w15:restartNumberingAfterBreak="0">
    <w:nsid w:val="13A2695C"/>
    <w:multiLevelType w:val="hybridMultilevel"/>
    <w:tmpl w:val="5D92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C5513"/>
    <w:multiLevelType w:val="hybridMultilevel"/>
    <w:tmpl w:val="DC0684FC"/>
    <w:lvl w:ilvl="0" w:tplc="891A165C">
      <w:start w:val="2"/>
      <w:numFmt w:val="upperLetter"/>
      <w:lvlText w:val="%1."/>
      <w:lvlJc w:val="left"/>
      <w:pPr>
        <w:ind w:left="660" w:hanging="360"/>
      </w:pPr>
      <w:rPr>
        <w:rFonts w:ascii="Times New Roman" w:eastAsia="Arial" w:hAnsi="Times New Roman" w:cs="Times New Roman" w:hint="default"/>
        <w:b/>
        <w:bCs/>
        <w:i/>
        <w:w w:val="99"/>
        <w:sz w:val="20"/>
        <w:szCs w:val="20"/>
        <w:lang w:val="en-US" w:eastAsia="en-US" w:bidi="en-US"/>
      </w:rPr>
    </w:lvl>
    <w:lvl w:ilvl="1" w:tplc="4F9EF258">
      <w:start w:val="1"/>
      <w:numFmt w:val="decimal"/>
      <w:lvlText w:val="(%2)"/>
      <w:lvlJc w:val="left"/>
      <w:pPr>
        <w:ind w:left="1200" w:hanging="541"/>
      </w:pPr>
      <w:rPr>
        <w:rFonts w:ascii="Times New Roman" w:eastAsia="Arial" w:hAnsi="Times New Roman" w:cs="Times New Roman" w:hint="default"/>
        <w:b/>
        <w:bCs/>
        <w:i/>
        <w:spacing w:val="-1"/>
        <w:w w:val="99"/>
        <w:sz w:val="20"/>
        <w:szCs w:val="20"/>
        <w:lang w:val="en-US" w:eastAsia="en-US" w:bidi="en-US"/>
      </w:rPr>
    </w:lvl>
    <w:lvl w:ilvl="2" w:tplc="7BA84CC4">
      <w:numFmt w:val="bullet"/>
      <w:lvlText w:val="•"/>
      <w:lvlJc w:val="left"/>
      <w:pPr>
        <w:ind w:left="2142" w:hanging="541"/>
      </w:pPr>
      <w:rPr>
        <w:rFonts w:hint="default"/>
        <w:lang w:val="en-US" w:eastAsia="en-US" w:bidi="en-US"/>
      </w:rPr>
    </w:lvl>
    <w:lvl w:ilvl="3" w:tplc="5386B4C4">
      <w:numFmt w:val="bullet"/>
      <w:lvlText w:val="•"/>
      <w:lvlJc w:val="left"/>
      <w:pPr>
        <w:ind w:left="3084" w:hanging="541"/>
      </w:pPr>
      <w:rPr>
        <w:rFonts w:hint="default"/>
        <w:lang w:val="en-US" w:eastAsia="en-US" w:bidi="en-US"/>
      </w:rPr>
    </w:lvl>
    <w:lvl w:ilvl="4" w:tplc="45C039AE">
      <w:numFmt w:val="bullet"/>
      <w:lvlText w:val="•"/>
      <w:lvlJc w:val="left"/>
      <w:pPr>
        <w:ind w:left="4026" w:hanging="541"/>
      </w:pPr>
      <w:rPr>
        <w:rFonts w:hint="default"/>
        <w:lang w:val="en-US" w:eastAsia="en-US" w:bidi="en-US"/>
      </w:rPr>
    </w:lvl>
    <w:lvl w:ilvl="5" w:tplc="10BEAA3E">
      <w:numFmt w:val="bullet"/>
      <w:lvlText w:val="•"/>
      <w:lvlJc w:val="left"/>
      <w:pPr>
        <w:ind w:left="4968" w:hanging="541"/>
      </w:pPr>
      <w:rPr>
        <w:rFonts w:hint="default"/>
        <w:lang w:val="en-US" w:eastAsia="en-US" w:bidi="en-US"/>
      </w:rPr>
    </w:lvl>
    <w:lvl w:ilvl="6" w:tplc="A40ABEF8">
      <w:numFmt w:val="bullet"/>
      <w:lvlText w:val="•"/>
      <w:lvlJc w:val="left"/>
      <w:pPr>
        <w:ind w:left="5911" w:hanging="541"/>
      </w:pPr>
      <w:rPr>
        <w:rFonts w:hint="default"/>
        <w:lang w:val="en-US" w:eastAsia="en-US" w:bidi="en-US"/>
      </w:rPr>
    </w:lvl>
    <w:lvl w:ilvl="7" w:tplc="DC541BF0">
      <w:numFmt w:val="bullet"/>
      <w:lvlText w:val="•"/>
      <w:lvlJc w:val="left"/>
      <w:pPr>
        <w:ind w:left="6853" w:hanging="541"/>
      </w:pPr>
      <w:rPr>
        <w:rFonts w:hint="default"/>
        <w:lang w:val="en-US" w:eastAsia="en-US" w:bidi="en-US"/>
      </w:rPr>
    </w:lvl>
    <w:lvl w:ilvl="8" w:tplc="1766177E">
      <w:numFmt w:val="bullet"/>
      <w:lvlText w:val="•"/>
      <w:lvlJc w:val="left"/>
      <w:pPr>
        <w:ind w:left="7795" w:hanging="541"/>
      </w:pPr>
      <w:rPr>
        <w:rFonts w:hint="default"/>
        <w:lang w:val="en-US" w:eastAsia="en-US" w:bidi="en-US"/>
      </w:rPr>
    </w:lvl>
  </w:abstractNum>
  <w:abstractNum w:abstractNumId="3" w15:restartNumberingAfterBreak="0">
    <w:nsid w:val="6A7847F8"/>
    <w:multiLevelType w:val="hybridMultilevel"/>
    <w:tmpl w:val="C8BA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HrfYPoSFhyTUkTEuZl6yMcTs+d5HoU89RYHkNGJoTBmT62TQ7sGzn7A1wW7gNQoxaKsuCnLlBXFLqURDBQwcLQ==" w:salt="NvVcnPYLzkrDarT5Saf3y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E6B"/>
    <w:rsid w:val="00013C1D"/>
    <w:rsid w:val="000145BA"/>
    <w:rsid w:val="00016D68"/>
    <w:rsid w:val="00026431"/>
    <w:rsid w:val="000343D7"/>
    <w:rsid w:val="00045FEA"/>
    <w:rsid w:val="0005305D"/>
    <w:rsid w:val="00056DBE"/>
    <w:rsid w:val="000574A1"/>
    <w:rsid w:val="000609E1"/>
    <w:rsid w:val="00060EA2"/>
    <w:rsid w:val="000644FF"/>
    <w:rsid w:val="000737D9"/>
    <w:rsid w:val="00084CAD"/>
    <w:rsid w:val="000904F6"/>
    <w:rsid w:val="000A0B03"/>
    <w:rsid w:val="000A1F16"/>
    <w:rsid w:val="000A5824"/>
    <w:rsid w:val="000B01B8"/>
    <w:rsid w:val="000B2F0E"/>
    <w:rsid w:val="000B46AB"/>
    <w:rsid w:val="000B5A72"/>
    <w:rsid w:val="000C268F"/>
    <w:rsid w:val="000D6306"/>
    <w:rsid w:val="000F4E9B"/>
    <w:rsid w:val="00100C63"/>
    <w:rsid w:val="0011654E"/>
    <w:rsid w:val="001265F6"/>
    <w:rsid w:val="0013035A"/>
    <w:rsid w:val="001343B8"/>
    <w:rsid w:val="00134CE4"/>
    <w:rsid w:val="0014140D"/>
    <w:rsid w:val="00143CDC"/>
    <w:rsid w:val="001503B9"/>
    <w:rsid w:val="00153B2D"/>
    <w:rsid w:val="00164FB7"/>
    <w:rsid w:val="00171749"/>
    <w:rsid w:val="00174955"/>
    <w:rsid w:val="001778B9"/>
    <w:rsid w:val="001A0FC7"/>
    <w:rsid w:val="001A7697"/>
    <w:rsid w:val="001B1CBA"/>
    <w:rsid w:val="001B6ED0"/>
    <w:rsid w:val="001C47AB"/>
    <w:rsid w:val="001E77E5"/>
    <w:rsid w:val="001F0B64"/>
    <w:rsid w:val="00211D25"/>
    <w:rsid w:val="00220D21"/>
    <w:rsid w:val="00221A29"/>
    <w:rsid w:val="00224ED9"/>
    <w:rsid w:val="00226926"/>
    <w:rsid w:val="00230C55"/>
    <w:rsid w:val="002362A4"/>
    <w:rsid w:val="002411F5"/>
    <w:rsid w:val="002433B3"/>
    <w:rsid w:val="00245AF1"/>
    <w:rsid w:val="00264F08"/>
    <w:rsid w:val="0027665D"/>
    <w:rsid w:val="00291DCA"/>
    <w:rsid w:val="00297DD3"/>
    <w:rsid w:val="002A6958"/>
    <w:rsid w:val="002B3F1E"/>
    <w:rsid w:val="002B5B9E"/>
    <w:rsid w:val="002C2ABD"/>
    <w:rsid w:val="002D2B3E"/>
    <w:rsid w:val="002F27FA"/>
    <w:rsid w:val="002F631F"/>
    <w:rsid w:val="002F7037"/>
    <w:rsid w:val="00300D8A"/>
    <w:rsid w:val="00307790"/>
    <w:rsid w:val="00317F60"/>
    <w:rsid w:val="003310FE"/>
    <w:rsid w:val="00331E24"/>
    <w:rsid w:val="003330C0"/>
    <w:rsid w:val="00341A53"/>
    <w:rsid w:val="00342C74"/>
    <w:rsid w:val="00343663"/>
    <w:rsid w:val="00345544"/>
    <w:rsid w:val="00345B64"/>
    <w:rsid w:val="00361B34"/>
    <w:rsid w:val="00361D1C"/>
    <w:rsid w:val="0037363D"/>
    <w:rsid w:val="00383CEA"/>
    <w:rsid w:val="0039517A"/>
    <w:rsid w:val="003A5D4B"/>
    <w:rsid w:val="003B1531"/>
    <w:rsid w:val="003B1ECE"/>
    <w:rsid w:val="003B33E4"/>
    <w:rsid w:val="003B49EC"/>
    <w:rsid w:val="003C0C2D"/>
    <w:rsid w:val="003C27FE"/>
    <w:rsid w:val="003C2981"/>
    <w:rsid w:val="003D29D3"/>
    <w:rsid w:val="003D53FE"/>
    <w:rsid w:val="003E7B31"/>
    <w:rsid w:val="003F03AC"/>
    <w:rsid w:val="003F68D8"/>
    <w:rsid w:val="004005C9"/>
    <w:rsid w:val="00413FAB"/>
    <w:rsid w:val="00427835"/>
    <w:rsid w:val="00433053"/>
    <w:rsid w:val="00433500"/>
    <w:rsid w:val="00436593"/>
    <w:rsid w:val="00463846"/>
    <w:rsid w:val="0048407B"/>
    <w:rsid w:val="00487907"/>
    <w:rsid w:val="00490402"/>
    <w:rsid w:val="00494B1A"/>
    <w:rsid w:val="004A0FB2"/>
    <w:rsid w:val="004A1070"/>
    <w:rsid w:val="004A2737"/>
    <w:rsid w:val="004A3163"/>
    <w:rsid w:val="004B0E7C"/>
    <w:rsid w:val="004B698E"/>
    <w:rsid w:val="004C73AD"/>
    <w:rsid w:val="004D022E"/>
    <w:rsid w:val="004D3BC7"/>
    <w:rsid w:val="004F188E"/>
    <w:rsid w:val="00507EE8"/>
    <w:rsid w:val="00512160"/>
    <w:rsid w:val="005121ED"/>
    <w:rsid w:val="005146D8"/>
    <w:rsid w:val="005225C2"/>
    <w:rsid w:val="005324F2"/>
    <w:rsid w:val="00554ED4"/>
    <w:rsid w:val="0056108B"/>
    <w:rsid w:val="00573000"/>
    <w:rsid w:val="00585BC0"/>
    <w:rsid w:val="0059491B"/>
    <w:rsid w:val="005B2203"/>
    <w:rsid w:val="005B3764"/>
    <w:rsid w:val="005B448F"/>
    <w:rsid w:val="005B4D11"/>
    <w:rsid w:val="005C6696"/>
    <w:rsid w:val="005C73B6"/>
    <w:rsid w:val="005D482D"/>
    <w:rsid w:val="005D5F2C"/>
    <w:rsid w:val="005D6A68"/>
    <w:rsid w:val="005D6C84"/>
    <w:rsid w:val="005E0A18"/>
    <w:rsid w:val="005E1707"/>
    <w:rsid w:val="005F3DE8"/>
    <w:rsid w:val="00600D29"/>
    <w:rsid w:val="00611F83"/>
    <w:rsid w:val="00614972"/>
    <w:rsid w:val="006174D2"/>
    <w:rsid w:val="00624D22"/>
    <w:rsid w:val="006361F3"/>
    <w:rsid w:val="006472DE"/>
    <w:rsid w:val="00647670"/>
    <w:rsid w:val="0065137E"/>
    <w:rsid w:val="00653FD2"/>
    <w:rsid w:val="00655655"/>
    <w:rsid w:val="00660C95"/>
    <w:rsid w:val="00661A6F"/>
    <w:rsid w:val="00682882"/>
    <w:rsid w:val="006B23F4"/>
    <w:rsid w:val="006B5B14"/>
    <w:rsid w:val="006C7727"/>
    <w:rsid w:val="006D21D1"/>
    <w:rsid w:val="006E510E"/>
    <w:rsid w:val="006E56E9"/>
    <w:rsid w:val="006E6237"/>
    <w:rsid w:val="006E6314"/>
    <w:rsid w:val="006E7D50"/>
    <w:rsid w:val="006F02D9"/>
    <w:rsid w:val="006F16A2"/>
    <w:rsid w:val="00705C7F"/>
    <w:rsid w:val="00715177"/>
    <w:rsid w:val="007163C7"/>
    <w:rsid w:val="007165E9"/>
    <w:rsid w:val="007171C4"/>
    <w:rsid w:val="00753E36"/>
    <w:rsid w:val="00763075"/>
    <w:rsid w:val="007725FB"/>
    <w:rsid w:val="007741CB"/>
    <w:rsid w:val="00790737"/>
    <w:rsid w:val="00792FA6"/>
    <w:rsid w:val="007938AD"/>
    <w:rsid w:val="007A013F"/>
    <w:rsid w:val="007A46FB"/>
    <w:rsid w:val="007A6483"/>
    <w:rsid w:val="007B2D23"/>
    <w:rsid w:val="007B3E10"/>
    <w:rsid w:val="007B65CC"/>
    <w:rsid w:val="007D09C3"/>
    <w:rsid w:val="007E0738"/>
    <w:rsid w:val="007E322F"/>
    <w:rsid w:val="007E352F"/>
    <w:rsid w:val="007E52EE"/>
    <w:rsid w:val="007E5CFA"/>
    <w:rsid w:val="007E6DE4"/>
    <w:rsid w:val="007E73F8"/>
    <w:rsid w:val="0080786E"/>
    <w:rsid w:val="00810B4F"/>
    <w:rsid w:val="008225C4"/>
    <w:rsid w:val="008228EF"/>
    <w:rsid w:val="00824CA2"/>
    <w:rsid w:val="00824E61"/>
    <w:rsid w:val="008269FD"/>
    <w:rsid w:val="008348C5"/>
    <w:rsid w:val="00836180"/>
    <w:rsid w:val="00841D9A"/>
    <w:rsid w:val="00851C08"/>
    <w:rsid w:val="00851C7B"/>
    <w:rsid w:val="00882C7F"/>
    <w:rsid w:val="00884C0A"/>
    <w:rsid w:val="00892227"/>
    <w:rsid w:val="008A1722"/>
    <w:rsid w:val="008A3911"/>
    <w:rsid w:val="008A6ABC"/>
    <w:rsid w:val="008B0888"/>
    <w:rsid w:val="008D5484"/>
    <w:rsid w:val="008E1690"/>
    <w:rsid w:val="008E1CCF"/>
    <w:rsid w:val="008E375B"/>
    <w:rsid w:val="008E3916"/>
    <w:rsid w:val="008E5B83"/>
    <w:rsid w:val="008F1CCD"/>
    <w:rsid w:val="008F2373"/>
    <w:rsid w:val="008F2B80"/>
    <w:rsid w:val="008F4548"/>
    <w:rsid w:val="008F5312"/>
    <w:rsid w:val="008F541B"/>
    <w:rsid w:val="008F6724"/>
    <w:rsid w:val="00901177"/>
    <w:rsid w:val="00901E3C"/>
    <w:rsid w:val="00905225"/>
    <w:rsid w:val="0090754C"/>
    <w:rsid w:val="0091569F"/>
    <w:rsid w:val="00924DF5"/>
    <w:rsid w:val="009257E3"/>
    <w:rsid w:val="00930B88"/>
    <w:rsid w:val="0093529D"/>
    <w:rsid w:val="00935B33"/>
    <w:rsid w:val="00947F3C"/>
    <w:rsid w:val="00953728"/>
    <w:rsid w:val="00956ACB"/>
    <w:rsid w:val="00964EB6"/>
    <w:rsid w:val="00972777"/>
    <w:rsid w:val="009779C0"/>
    <w:rsid w:val="00983B52"/>
    <w:rsid w:val="009874CC"/>
    <w:rsid w:val="00992D9D"/>
    <w:rsid w:val="00994B5C"/>
    <w:rsid w:val="009951BB"/>
    <w:rsid w:val="009A5BC3"/>
    <w:rsid w:val="009A5BDC"/>
    <w:rsid w:val="009B3743"/>
    <w:rsid w:val="009D3A48"/>
    <w:rsid w:val="009D41AE"/>
    <w:rsid w:val="009E0DB2"/>
    <w:rsid w:val="009E6758"/>
    <w:rsid w:val="009E7463"/>
    <w:rsid w:val="009F49A9"/>
    <w:rsid w:val="00A0201B"/>
    <w:rsid w:val="00A029DC"/>
    <w:rsid w:val="00A17AA8"/>
    <w:rsid w:val="00A25F52"/>
    <w:rsid w:val="00A358FC"/>
    <w:rsid w:val="00A36828"/>
    <w:rsid w:val="00A372F3"/>
    <w:rsid w:val="00A5117B"/>
    <w:rsid w:val="00A8039C"/>
    <w:rsid w:val="00A878AC"/>
    <w:rsid w:val="00A90158"/>
    <w:rsid w:val="00A919E5"/>
    <w:rsid w:val="00A95CCE"/>
    <w:rsid w:val="00AA1C3C"/>
    <w:rsid w:val="00AA55DE"/>
    <w:rsid w:val="00AB121E"/>
    <w:rsid w:val="00AB20B0"/>
    <w:rsid w:val="00AB6CCF"/>
    <w:rsid w:val="00AB7179"/>
    <w:rsid w:val="00AC53A2"/>
    <w:rsid w:val="00AD59F4"/>
    <w:rsid w:val="00AD722E"/>
    <w:rsid w:val="00AE3F3B"/>
    <w:rsid w:val="00AE40A5"/>
    <w:rsid w:val="00AF0B7C"/>
    <w:rsid w:val="00AF26B8"/>
    <w:rsid w:val="00B13562"/>
    <w:rsid w:val="00B13EFA"/>
    <w:rsid w:val="00B17438"/>
    <w:rsid w:val="00B31320"/>
    <w:rsid w:val="00B34E01"/>
    <w:rsid w:val="00B36C21"/>
    <w:rsid w:val="00B43D81"/>
    <w:rsid w:val="00B527B8"/>
    <w:rsid w:val="00B66B4D"/>
    <w:rsid w:val="00B761EE"/>
    <w:rsid w:val="00B86368"/>
    <w:rsid w:val="00B87E07"/>
    <w:rsid w:val="00B9137F"/>
    <w:rsid w:val="00B955F9"/>
    <w:rsid w:val="00B95EE4"/>
    <w:rsid w:val="00BA3A0D"/>
    <w:rsid w:val="00BA6F6B"/>
    <w:rsid w:val="00BC20AD"/>
    <w:rsid w:val="00BD0E6B"/>
    <w:rsid w:val="00BD2568"/>
    <w:rsid w:val="00BE0448"/>
    <w:rsid w:val="00BE1BD1"/>
    <w:rsid w:val="00BF2E67"/>
    <w:rsid w:val="00BF7040"/>
    <w:rsid w:val="00C023D6"/>
    <w:rsid w:val="00C03FB8"/>
    <w:rsid w:val="00C11A06"/>
    <w:rsid w:val="00C224DA"/>
    <w:rsid w:val="00C30CC6"/>
    <w:rsid w:val="00C36E59"/>
    <w:rsid w:val="00C71E47"/>
    <w:rsid w:val="00C7537B"/>
    <w:rsid w:val="00C80F4A"/>
    <w:rsid w:val="00C81532"/>
    <w:rsid w:val="00C83620"/>
    <w:rsid w:val="00C861D4"/>
    <w:rsid w:val="00C868EC"/>
    <w:rsid w:val="00C920F4"/>
    <w:rsid w:val="00C94518"/>
    <w:rsid w:val="00CA477A"/>
    <w:rsid w:val="00CA4B43"/>
    <w:rsid w:val="00CB7923"/>
    <w:rsid w:val="00CC18A6"/>
    <w:rsid w:val="00CD165A"/>
    <w:rsid w:val="00CD5B8B"/>
    <w:rsid w:val="00CD6174"/>
    <w:rsid w:val="00CE52F7"/>
    <w:rsid w:val="00D06776"/>
    <w:rsid w:val="00D20599"/>
    <w:rsid w:val="00D22E94"/>
    <w:rsid w:val="00D25017"/>
    <w:rsid w:val="00D32903"/>
    <w:rsid w:val="00D32F66"/>
    <w:rsid w:val="00D3699A"/>
    <w:rsid w:val="00D5251F"/>
    <w:rsid w:val="00D55520"/>
    <w:rsid w:val="00D55927"/>
    <w:rsid w:val="00D60137"/>
    <w:rsid w:val="00D6542C"/>
    <w:rsid w:val="00D72429"/>
    <w:rsid w:val="00D75A90"/>
    <w:rsid w:val="00D8178C"/>
    <w:rsid w:val="00D82794"/>
    <w:rsid w:val="00D9392A"/>
    <w:rsid w:val="00DA1B78"/>
    <w:rsid w:val="00DA7628"/>
    <w:rsid w:val="00DC1C86"/>
    <w:rsid w:val="00DD2B70"/>
    <w:rsid w:val="00DD3396"/>
    <w:rsid w:val="00DD377E"/>
    <w:rsid w:val="00DD3BAD"/>
    <w:rsid w:val="00DD72BE"/>
    <w:rsid w:val="00DE2191"/>
    <w:rsid w:val="00DE3DD2"/>
    <w:rsid w:val="00DE47EA"/>
    <w:rsid w:val="00E024D5"/>
    <w:rsid w:val="00E1115E"/>
    <w:rsid w:val="00E16C1A"/>
    <w:rsid w:val="00E2583F"/>
    <w:rsid w:val="00E3346F"/>
    <w:rsid w:val="00E44B81"/>
    <w:rsid w:val="00E455BD"/>
    <w:rsid w:val="00E6077E"/>
    <w:rsid w:val="00E774C1"/>
    <w:rsid w:val="00E8643F"/>
    <w:rsid w:val="00E94057"/>
    <w:rsid w:val="00E9437B"/>
    <w:rsid w:val="00EA47B8"/>
    <w:rsid w:val="00EA61C0"/>
    <w:rsid w:val="00EB0892"/>
    <w:rsid w:val="00EB4DA8"/>
    <w:rsid w:val="00EB5A64"/>
    <w:rsid w:val="00EC60AB"/>
    <w:rsid w:val="00ED2EB6"/>
    <w:rsid w:val="00EF079A"/>
    <w:rsid w:val="00EF084A"/>
    <w:rsid w:val="00EF36BB"/>
    <w:rsid w:val="00F04D8F"/>
    <w:rsid w:val="00F07986"/>
    <w:rsid w:val="00F167A7"/>
    <w:rsid w:val="00F32280"/>
    <w:rsid w:val="00F336E3"/>
    <w:rsid w:val="00F35352"/>
    <w:rsid w:val="00F437E8"/>
    <w:rsid w:val="00F51FD9"/>
    <w:rsid w:val="00F61545"/>
    <w:rsid w:val="00F72D91"/>
    <w:rsid w:val="00F739E0"/>
    <w:rsid w:val="00F73C8B"/>
    <w:rsid w:val="00F74410"/>
    <w:rsid w:val="00F84398"/>
    <w:rsid w:val="00F90F4C"/>
    <w:rsid w:val="00F92F5B"/>
    <w:rsid w:val="00F93774"/>
    <w:rsid w:val="00FA42D8"/>
    <w:rsid w:val="00FA761D"/>
    <w:rsid w:val="00FB6115"/>
    <w:rsid w:val="00FB622A"/>
    <w:rsid w:val="00FB6613"/>
    <w:rsid w:val="00FC2C5E"/>
    <w:rsid w:val="00FC3AE3"/>
    <w:rsid w:val="00FD43A5"/>
    <w:rsid w:val="00FE2DD9"/>
    <w:rsid w:val="00FF29AC"/>
    <w:rsid w:val="00FF304F"/>
    <w:rsid w:val="00FF6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AAFC9"/>
  <w15:docId w15:val="{73B93C15-C599-4894-B5BF-C79C2795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93"/>
      <w:ind w:left="120" w:hanging="2"/>
      <w:outlineLvl w:val="0"/>
    </w:pPr>
    <w:rPr>
      <w:b/>
      <w:bCs/>
    </w:rPr>
  </w:style>
  <w:style w:type="paragraph" w:styleId="Heading2">
    <w:name w:val="heading 2"/>
    <w:basedOn w:val="Normal"/>
    <w:uiPriority w:val="9"/>
    <w:unhideWhenUsed/>
    <w:qFormat/>
    <w:pPr>
      <w:ind w:left="120" w:right="199"/>
      <w:jc w:val="both"/>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1"/>
    <w:qFormat/>
    <w:pPr>
      <w:ind w:left="1200" w:hanging="54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B1531"/>
    <w:pPr>
      <w:tabs>
        <w:tab w:val="center" w:pos="4680"/>
        <w:tab w:val="right" w:pos="9360"/>
      </w:tabs>
    </w:pPr>
  </w:style>
  <w:style w:type="character" w:customStyle="1" w:styleId="HeaderChar">
    <w:name w:val="Header Char"/>
    <w:basedOn w:val="DefaultParagraphFont"/>
    <w:link w:val="Header"/>
    <w:uiPriority w:val="99"/>
    <w:rsid w:val="003B1531"/>
    <w:rPr>
      <w:rFonts w:ascii="Arial" w:eastAsia="Arial" w:hAnsi="Arial" w:cs="Arial"/>
      <w:lang w:bidi="en-US"/>
    </w:rPr>
  </w:style>
  <w:style w:type="paragraph" w:styleId="Footer">
    <w:name w:val="footer"/>
    <w:basedOn w:val="Normal"/>
    <w:link w:val="FooterChar"/>
    <w:uiPriority w:val="99"/>
    <w:unhideWhenUsed/>
    <w:rsid w:val="003B1531"/>
    <w:pPr>
      <w:tabs>
        <w:tab w:val="center" w:pos="4680"/>
        <w:tab w:val="right" w:pos="9360"/>
      </w:tabs>
    </w:pPr>
  </w:style>
  <w:style w:type="character" w:customStyle="1" w:styleId="FooterChar">
    <w:name w:val="Footer Char"/>
    <w:basedOn w:val="DefaultParagraphFont"/>
    <w:link w:val="Footer"/>
    <w:uiPriority w:val="99"/>
    <w:rsid w:val="003B1531"/>
    <w:rPr>
      <w:rFonts w:ascii="Arial" w:eastAsia="Arial" w:hAnsi="Arial" w:cs="Arial"/>
      <w:lang w:bidi="en-US"/>
    </w:rPr>
  </w:style>
  <w:style w:type="character" w:styleId="CommentReference">
    <w:name w:val="annotation reference"/>
    <w:basedOn w:val="DefaultParagraphFont"/>
    <w:uiPriority w:val="99"/>
    <w:semiHidden/>
    <w:unhideWhenUsed/>
    <w:rsid w:val="00CD6174"/>
    <w:rPr>
      <w:sz w:val="16"/>
      <w:szCs w:val="16"/>
    </w:rPr>
  </w:style>
  <w:style w:type="paragraph" w:styleId="CommentText">
    <w:name w:val="annotation text"/>
    <w:basedOn w:val="Normal"/>
    <w:link w:val="CommentTextChar"/>
    <w:uiPriority w:val="99"/>
    <w:semiHidden/>
    <w:unhideWhenUsed/>
    <w:rsid w:val="00CD6174"/>
    <w:rPr>
      <w:sz w:val="20"/>
      <w:szCs w:val="20"/>
    </w:rPr>
  </w:style>
  <w:style w:type="character" w:customStyle="1" w:styleId="CommentTextChar">
    <w:name w:val="Comment Text Char"/>
    <w:basedOn w:val="DefaultParagraphFont"/>
    <w:link w:val="CommentText"/>
    <w:uiPriority w:val="99"/>
    <w:semiHidden/>
    <w:rsid w:val="00CD6174"/>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CD6174"/>
    <w:rPr>
      <w:b/>
      <w:bCs/>
    </w:rPr>
  </w:style>
  <w:style w:type="character" w:customStyle="1" w:styleId="CommentSubjectChar">
    <w:name w:val="Comment Subject Char"/>
    <w:basedOn w:val="CommentTextChar"/>
    <w:link w:val="CommentSubject"/>
    <w:uiPriority w:val="99"/>
    <w:semiHidden/>
    <w:rsid w:val="00CD6174"/>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CD61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174"/>
    <w:rPr>
      <w:rFonts w:ascii="Segoe UI" w:eastAsia="Arial" w:hAnsi="Segoe UI" w:cs="Segoe UI"/>
      <w:sz w:val="18"/>
      <w:szCs w:val="18"/>
      <w:lang w:bidi="en-US"/>
    </w:rPr>
  </w:style>
  <w:style w:type="paragraph" w:styleId="Revision">
    <w:name w:val="Revision"/>
    <w:hidden/>
    <w:uiPriority w:val="99"/>
    <w:semiHidden/>
    <w:rsid w:val="007E5CFA"/>
    <w:pPr>
      <w:widowControl/>
      <w:autoSpaceDE/>
      <w:autoSpaceDN/>
    </w:pPr>
  </w:style>
  <w:style w:type="character" w:styleId="Hyperlink">
    <w:name w:val="Hyperlink"/>
    <w:basedOn w:val="DefaultParagraphFont"/>
    <w:uiPriority w:val="99"/>
    <w:unhideWhenUsed/>
    <w:rsid w:val="00841D9A"/>
    <w:rPr>
      <w:color w:val="0000FF" w:themeColor="hyperlink"/>
      <w:u w:val="single"/>
    </w:rPr>
  </w:style>
  <w:style w:type="character" w:styleId="FollowedHyperlink">
    <w:name w:val="FollowedHyperlink"/>
    <w:basedOn w:val="DefaultParagraphFont"/>
    <w:uiPriority w:val="99"/>
    <w:semiHidden/>
    <w:unhideWhenUsed/>
    <w:rsid w:val="00E024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rca.nm.gov/parts/title20/20.011.0039.html" TargetMode="External"/><Relationship Id="rId13" Type="http://schemas.openxmlformats.org/officeDocument/2006/relationships/hyperlink" Target="http://rcn.montana.edu/resources/Converter.aspx" TargetMode="External"/><Relationship Id="rId18" Type="http://schemas.openxmlformats.org/officeDocument/2006/relationships/hyperlink" Target="https://www.cabq.gov/airquality/compliance-enforcement/emission-invento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bq.gov/airquality/air-quality-permits/air-quality-application-forms" TargetMode="External"/><Relationship Id="rId17" Type="http://schemas.openxmlformats.org/officeDocument/2006/relationships/hyperlink" Target="https://www.cabq.gov/airquality/air-quality-permits/asbestos-program" TargetMode="External"/><Relationship Id="rId2" Type="http://schemas.openxmlformats.org/officeDocument/2006/relationships/numbering" Target="numbering.xml"/><Relationship Id="rId16" Type="http://schemas.openxmlformats.org/officeDocument/2006/relationships/hyperlink" Target="https://www.cabq.gov/airquality/air-quality-permits/fugitive-dust-progr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abq.gov/airquality/air-quality-permits/annual-permit-fee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gs.noaa.gov/N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489E9-8F2E-4453-B2DF-86FEDE64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3631</Words>
  <Characters>20702</Characters>
  <Application>Microsoft Office Word</Application>
  <DocSecurity>8</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Munoz-Dyer, Carina G.;ktumpane@cabq.gov</dc:creator>
  <cp:keywords/>
  <dc:description/>
  <cp:lastModifiedBy>Tumpane, Kyle</cp:lastModifiedBy>
  <cp:revision>2</cp:revision>
  <dcterms:created xsi:type="dcterms:W3CDTF">2026-03-03T17:49:00Z</dcterms:created>
  <dcterms:modified xsi:type="dcterms:W3CDTF">2026-03-03T17:49:00Z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Acrobat PDFMaker 17 for Word</vt:lpwstr>
  </property>
  <property fmtid="{D5CDD505-2E9C-101B-9397-08002B2CF9AE}" pid="4" name="LastSaved">
    <vt:filetime>2021-09-13T00:00:00Z</vt:filetime>
  </property>
</Properties>
</file>