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B" w:rsidRPr="00AB529B" w:rsidRDefault="00AB529B" w:rsidP="00AB529B">
      <w:pPr>
        <w:jc w:val="center"/>
        <w:rPr>
          <w:rFonts w:ascii="Calibri" w:hAnsi="Calibri"/>
          <w:b/>
          <w:color w:val="44546A"/>
          <w:sz w:val="28"/>
          <w:szCs w:val="28"/>
        </w:rPr>
      </w:pPr>
      <w:r w:rsidRPr="00AB529B">
        <w:rPr>
          <w:rFonts w:ascii="Calibri" w:hAnsi="Calibri"/>
          <w:b/>
          <w:color w:val="44546A"/>
          <w:sz w:val="28"/>
          <w:szCs w:val="28"/>
        </w:rPr>
        <w:t>Albuquerque/Bernalillo County Complete Count Committee</w:t>
      </w:r>
    </w:p>
    <w:p w:rsidR="00AB529B" w:rsidRPr="00AB529B" w:rsidRDefault="00AB529B" w:rsidP="00AB529B">
      <w:pPr>
        <w:jc w:val="center"/>
        <w:rPr>
          <w:rFonts w:ascii="Calibri" w:hAnsi="Calibri"/>
          <w:b/>
          <w:color w:val="44546A"/>
          <w:sz w:val="28"/>
          <w:szCs w:val="28"/>
        </w:rPr>
      </w:pPr>
      <w:r w:rsidRPr="00AB529B">
        <w:rPr>
          <w:rFonts w:ascii="Calibri" w:hAnsi="Calibri"/>
          <w:b/>
          <w:color w:val="44546A"/>
          <w:sz w:val="28"/>
          <w:szCs w:val="28"/>
        </w:rPr>
        <w:t xml:space="preserve"> May 21, </w:t>
      </w:r>
      <w:proofErr w:type="gramStart"/>
      <w:r w:rsidRPr="00AB529B">
        <w:rPr>
          <w:rFonts w:ascii="Calibri" w:hAnsi="Calibri"/>
          <w:b/>
          <w:color w:val="44546A"/>
          <w:sz w:val="28"/>
          <w:szCs w:val="28"/>
        </w:rPr>
        <w:t>2019  /</w:t>
      </w:r>
      <w:proofErr w:type="gramEnd"/>
      <w:r w:rsidRPr="00AB529B">
        <w:rPr>
          <w:rFonts w:ascii="Calibri" w:hAnsi="Calibri"/>
          <w:b/>
          <w:color w:val="44546A"/>
          <w:sz w:val="28"/>
          <w:szCs w:val="28"/>
        </w:rPr>
        <w:t xml:space="preserve"> 10:00 a.m. to 12:00 p.m.</w:t>
      </w:r>
    </w:p>
    <w:p w:rsidR="00AB529B" w:rsidRPr="00AB529B" w:rsidRDefault="00AB529B" w:rsidP="00AB529B">
      <w:pPr>
        <w:jc w:val="center"/>
        <w:rPr>
          <w:rFonts w:ascii="Calibri" w:hAnsi="Calibri"/>
          <w:b/>
          <w:color w:val="44546A"/>
          <w:sz w:val="28"/>
          <w:szCs w:val="28"/>
        </w:rPr>
      </w:pPr>
      <w:r w:rsidRPr="00AB529B">
        <w:rPr>
          <w:rFonts w:ascii="Calibri" w:hAnsi="Calibri"/>
          <w:b/>
          <w:color w:val="44546A"/>
          <w:sz w:val="28"/>
          <w:szCs w:val="28"/>
        </w:rPr>
        <w:t>111 Union Square S.E. / Zoning Conference Room – 1</w:t>
      </w:r>
      <w:r w:rsidRPr="00AB529B">
        <w:rPr>
          <w:rFonts w:ascii="Calibri" w:hAnsi="Calibri"/>
          <w:b/>
          <w:color w:val="44546A"/>
          <w:sz w:val="28"/>
          <w:szCs w:val="28"/>
          <w:vertAlign w:val="superscript"/>
        </w:rPr>
        <w:t>st</w:t>
      </w:r>
      <w:r w:rsidRPr="00AB529B">
        <w:rPr>
          <w:rFonts w:ascii="Calibri" w:hAnsi="Calibri"/>
          <w:b/>
          <w:color w:val="44546A"/>
          <w:sz w:val="28"/>
          <w:szCs w:val="28"/>
        </w:rPr>
        <w:t xml:space="preserve"> Floor</w:t>
      </w:r>
    </w:p>
    <w:p w:rsidR="00AB529B" w:rsidRDefault="00AB529B" w:rsidP="00AB529B">
      <w:pPr>
        <w:jc w:val="center"/>
        <w:rPr>
          <w:rFonts w:ascii="Calibri" w:hAnsi="Calibri"/>
          <w:color w:val="44546A"/>
          <w:sz w:val="28"/>
          <w:szCs w:val="28"/>
        </w:rPr>
      </w:pPr>
    </w:p>
    <w:p w:rsidR="003A4600" w:rsidRDefault="003A4600" w:rsidP="00AB529B">
      <w:pPr>
        <w:jc w:val="center"/>
        <w:rPr>
          <w:rFonts w:ascii="Calibri" w:hAnsi="Calibri"/>
          <w:color w:val="44546A"/>
          <w:sz w:val="28"/>
          <w:szCs w:val="28"/>
        </w:rPr>
      </w:pPr>
    </w:p>
    <w:p w:rsidR="003A4600" w:rsidRPr="003A4600" w:rsidRDefault="003A4600" w:rsidP="00AB529B">
      <w:pPr>
        <w:jc w:val="center"/>
        <w:rPr>
          <w:rFonts w:ascii="Calibri" w:hAnsi="Calibri"/>
          <w:b/>
          <w:color w:val="44546A"/>
          <w:sz w:val="28"/>
          <w:szCs w:val="28"/>
        </w:rPr>
      </w:pPr>
      <w:r w:rsidRPr="003A4600">
        <w:rPr>
          <w:rFonts w:ascii="Calibri" w:hAnsi="Calibri"/>
          <w:b/>
          <w:color w:val="44546A"/>
          <w:sz w:val="28"/>
          <w:szCs w:val="28"/>
        </w:rPr>
        <w:t>AGENDA</w:t>
      </w:r>
    </w:p>
    <w:p w:rsidR="00AB529B" w:rsidRDefault="00AB529B" w:rsidP="00AB529B">
      <w:pPr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Call to Order</w:t>
      </w:r>
    </w:p>
    <w:p w:rsidR="00AB529B" w:rsidRDefault="00AB529B" w:rsidP="00AB529B">
      <w:pPr>
        <w:pStyle w:val="ListParagraph"/>
        <w:ind w:left="108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Welcome and Introductions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 xml:space="preserve">Chair – </w:t>
      </w:r>
      <w:proofErr w:type="spellStart"/>
      <w:r>
        <w:rPr>
          <w:rFonts w:ascii="Calibri" w:hAnsi="Calibri"/>
          <w:color w:val="44546A"/>
          <w:sz w:val="28"/>
          <w:szCs w:val="28"/>
        </w:rPr>
        <w:t>Dely</w:t>
      </w:r>
      <w:proofErr w:type="spellEnd"/>
      <w:r>
        <w:rPr>
          <w:rFonts w:ascii="Calibri" w:hAnsi="Calibri"/>
          <w:color w:val="44546A"/>
          <w:sz w:val="28"/>
          <w:szCs w:val="28"/>
        </w:rPr>
        <w:t xml:space="preserve"> Alcantara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Support Staff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Others in Attendance</w:t>
      </w:r>
    </w:p>
    <w:p w:rsidR="00AB529B" w:rsidRDefault="00AB529B" w:rsidP="00AB529B">
      <w:pPr>
        <w:pStyle w:val="ListParagraph"/>
        <w:ind w:left="144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Approval of the Agenda</w:t>
      </w:r>
    </w:p>
    <w:p w:rsidR="00AB529B" w:rsidRDefault="00AB529B" w:rsidP="00AB529B">
      <w:pPr>
        <w:pStyle w:val="ListParagraph"/>
        <w:ind w:left="108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Set CCC Meeting Schedule – June 2019 thru May 2020</w:t>
      </w:r>
    </w:p>
    <w:p w:rsidR="00AB529B" w:rsidRDefault="00AB529B" w:rsidP="00AB529B">
      <w:pPr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Budget for Outreach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City/County Contribution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State funding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Other Resources</w:t>
      </w:r>
    </w:p>
    <w:p w:rsidR="00AB529B" w:rsidRDefault="00AB529B" w:rsidP="00AB529B">
      <w:pPr>
        <w:ind w:left="1080"/>
        <w:rPr>
          <w:rFonts w:ascii="Calibri" w:hAnsi="Calibri"/>
          <w:color w:val="44546A"/>
          <w:sz w:val="28"/>
          <w:szCs w:val="28"/>
        </w:rPr>
      </w:pPr>
    </w:p>
    <w:p w:rsidR="00AB529B" w:rsidRDefault="003F7C6E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 xml:space="preserve">Purpose / </w:t>
      </w:r>
      <w:r w:rsidR="00AB529B">
        <w:rPr>
          <w:rFonts w:ascii="Calibri" w:hAnsi="Calibri"/>
          <w:color w:val="44546A"/>
          <w:sz w:val="28"/>
          <w:szCs w:val="28"/>
        </w:rPr>
        <w:t>Goals of CCC</w:t>
      </w:r>
    </w:p>
    <w:p w:rsidR="00AB529B" w:rsidRDefault="00AB529B" w:rsidP="00AB529B">
      <w:pPr>
        <w:pStyle w:val="ListParagraph"/>
        <w:ind w:left="108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General Timeline and Milestones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Phased Approach for Outreach</w:t>
      </w:r>
    </w:p>
    <w:p w:rsidR="00AB529B" w:rsidRDefault="00AB529B" w:rsidP="00AB529B">
      <w:pPr>
        <w:pStyle w:val="ListParagraph"/>
        <w:numPr>
          <w:ilvl w:val="2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What is the Census?</w:t>
      </w:r>
    </w:p>
    <w:p w:rsidR="00AB529B" w:rsidRDefault="00AB529B" w:rsidP="00AB529B">
      <w:pPr>
        <w:pStyle w:val="ListParagraph"/>
        <w:numPr>
          <w:ilvl w:val="2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Why is the Census Important?</w:t>
      </w:r>
    </w:p>
    <w:p w:rsidR="00AB529B" w:rsidRPr="00AB529B" w:rsidRDefault="00AB529B" w:rsidP="00AB529B">
      <w:pPr>
        <w:pStyle w:val="ListParagraph"/>
        <w:numPr>
          <w:ilvl w:val="2"/>
          <w:numId w:val="1"/>
        </w:numPr>
        <w:rPr>
          <w:rFonts w:ascii="Calibri" w:hAnsi="Calibri"/>
          <w:color w:val="44546A"/>
          <w:sz w:val="28"/>
          <w:szCs w:val="28"/>
        </w:rPr>
      </w:pPr>
      <w:r w:rsidRPr="00AB529B">
        <w:rPr>
          <w:rFonts w:ascii="Calibri" w:hAnsi="Calibri"/>
          <w:color w:val="44546A"/>
          <w:sz w:val="28"/>
          <w:szCs w:val="28"/>
        </w:rPr>
        <w:t>How to Participate</w:t>
      </w:r>
      <w:r w:rsidR="00014B42">
        <w:rPr>
          <w:rFonts w:ascii="Calibri" w:hAnsi="Calibri"/>
          <w:color w:val="44546A"/>
          <w:sz w:val="28"/>
          <w:szCs w:val="28"/>
        </w:rPr>
        <w:t xml:space="preserve"> - Resources</w:t>
      </w:r>
    </w:p>
    <w:p w:rsidR="00AB529B" w:rsidRDefault="00AB529B" w:rsidP="00AB529B">
      <w:pPr>
        <w:pStyle w:val="ListParagraph"/>
        <w:ind w:left="1440"/>
        <w:rPr>
          <w:rFonts w:ascii="Calibri" w:hAnsi="Calibri"/>
          <w:color w:val="44546A"/>
          <w:sz w:val="28"/>
          <w:szCs w:val="28"/>
        </w:rPr>
      </w:pPr>
    </w:p>
    <w:p w:rsidR="003F7C6E" w:rsidRPr="003F7C6E" w:rsidRDefault="003F7C6E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 xml:space="preserve">Presentation – Center for Civic Policy / </w:t>
      </w:r>
      <w:r>
        <w:rPr>
          <w:rFonts w:ascii="Calibri" w:hAnsi="Calibri"/>
          <w:color w:val="44546A" w:themeColor="dark2"/>
          <w:sz w:val="28"/>
          <w:szCs w:val="28"/>
        </w:rPr>
        <w:t xml:space="preserve">Isaac de Luna Navarro </w:t>
      </w:r>
    </w:p>
    <w:p w:rsidR="003F7C6E" w:rsidRDefault="003F7C6E" w:rsidP="003F7C6E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 w:rsidRPr="003F7C6E">
        <w:rPr>
          <w:rFonts w:ascii="Calibri" w:hAnsi="Calibri"/>
          <w:color w:val="44546A"/>
          <w:sz w:val="28"/>
          <w:szCs w:val="28"/>
        </w:rPr>
        <w:t>CCP Messaging Survey</w:t>
      </w:r>
      <w:r>
        <w:rPr>
          <w:rFonts w:ascii="Calibri" w:hAnsi="Calibri"/>
          <w:color w:val="44546A"/>
          <w:sz w:val="28"/>
          <w:szCs w:val="28"/>
        </w:rPr>
        <w:t xml:space="preserve"> Results</w:t>
      </w:r>
    </w:p>
    <w:p w:rsidR="003F7C6E" w:rsidRPr="003F7C6E" w:rsidRDefault="003F7C6E" w:rsidP="003F7C6E">
      <w:pPr>
        <w:pStyle w:val="ListParagraph"/>
        <w:ind w:left="144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Create Sub-Committees / Assignments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Goals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Expectations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Desired Outcomes</w:t>
      </w:r>
    </w:p>
    <w:p w:rsidR="00AB529B" w:rsidRDefault="00AB529B" w:rsidP="00AB529B">
      <w:pPr>
        <w:pStyle w:val="ListParagraph"/>
        <w:numPr>
          <w:ilvl w:val="1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Leadership / Executive Committee</w:t>
      </w:r>
      <w:bookmarkStart w:id="0" w:name="_GoBack"/>
      <w:bookmarkEnd w:id="0"/>
    </w:p>
    <w:p w:rsidR="00AB529B" w:rsidRDefault="00AB529B" w:rsidP="00AB529B">
      <w:pPr>
        <w:pStyle w:val="ListParagraph"/>
        <w:ind w:left="1440"/>
        <w:rPr>
          <w:rFonts w:ascii="Calibri" w:hAnsi="Calibri"/>
          <w:color w:val="44546A"/>
          <w:sz w:val="28"/>
          <w:szCs w:val="28"/>
        </w:rPr>
      </w:pPr>
    </w:p>
    <w:p w:rsidR="00AB529B" w:rsidRDefault="00AB529B" w:rsidP="00AB529B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Other Items</w:t>
      </w:r>
    </w:p>
    <w:p w:rsidR="00AB529B" w:rsidRDefault="00AB529B" w:rsidP="00AB529B">
      <w:pPr>
        <w:pStyle w:val="ListParagraph"/>
        <w:ind w:left="1080"/>
        <w:rPr>
          <w:rFonts w:ascii="Calibri" w:hAnsi="Calibri"/>
          <w:color w:val="44546A"/>
          <w:sz w:val="28"/>
          <w:szCs w:val="28"/>
        </w:rPr>
      </w:pPr>
    </w:p>
    <w:p w:rsidR="00AB529B" w:rsidRPr="003A4600" w:rsidRDefault="003A4600" w:rsidP="00173687">
      <w:pPr>
        <w:pStyle w:val="ListParagraph"/>
        <w:numPr>
          <w:ilvl w:val="0"/>
          <w:numId w:val="1"/>
        </w:numPr>
        <w:rPr>
          <w:rFonts w:ascii="Calibri" w:hAnsi="Calibri"/>
          <w:color w:val="44546A"/>
          <w:sz w:val="28"/>
          <w:szCs w:val="28"/>
        </w:rPr>
      </w:pPr>
      <w:r w:rsidRPr="003A4600">
        <w:rPr>
          <w:rFonts w:ascii="Calibri" w:hAnsi="Calibri"/>
          <w:color w:val="44546A"/>
          <w:sz w:val="28"/>
          <w:szCs w:val="28"/>
        </w:rPr>
        <w:t xml:space="preserve">Adjourn </w:t>
      </w:r>
    </w:p>
    <w:sectPr w:rsidR="00AB529B" w:rsidRPr="003A4600" w:rsidSect="003A4600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7E"/>
    <w:multiLevelType w:val="hybridMultilevel"/>
    <w:tmpl w:val="1BC4707E"/>
    <w:lvl w:ilvl="0" w:tplc="F6BACB7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9B"/>
    <w:rsid w:val="00014B42"/>
    <w:rsid w:val="00117CC5"/>
    <w:rsid w:val="001D35FF"/>
    <w:rsid w:val="003A4600"/>
    <w:rsid w:val="003F7C6E"/>
    <w:rsid w:val="00A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D3D1"/>
  <w15:chartTrackingRefBased/>
  <w15:docId w15:val="{49BDBC23-F809-447E-B8BB-2C0784C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Bernalillo County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Miera</dc:creator>
  <cp:keywords/>
  <dc:description/>
  <cp:lastModifiedBy>Bernadette Miera</cp:lastModifiedBy>
  <cp:revision>3</cp:revision>
  <dcterms:created xsi:type="dcterms:W3CDTF">2019-05-14T21:35:00Z</dcterms:created>
  <dcterms:modified xsi:type="dcterms:W3CDTF">2019-05-15T23:37:00Z</dcterms:modified>
</cp:coreProperties>
</file>